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1752C" w14:textId="597777ED" w:rsidR="002D09D3" w:rsidRPr="007726F1" w:rsidRDefault="00584973" w:rsidP="00D90A0A">
      <w:pPr>
        <w:pStyle w:val="Title"/>
        <w:ind w:left="0" w:right="0"/>
      </w:pPr>
      <w:r w:rsidRPr="007726F1">
        <w:rPr>
          <w:noProof/>
        </w:rPr>
        <w:drawing>
          <wp:anchor distT="0" distB="0" distL="0" distR="0" simplePos="0" relativeHeight="251653632" behindDoc="1" locked="0" layoutInCell="1" allowOverlap="1" wp14:anchorId="4FFB7B24" wp14:editId="7DAFF9D4">
            <wp:simplePos x="0" y="0"/>
            <wp:positionH relativeFrom="page">
              <wp:posOffset>0</wp:posOffset>
            </wp:positionH>
            <wp:positionV relativeFrom="page">
              <wp:posOffset>11317</wp:posOffset>
            </wp:positionV>
            <wp:extent cx="7772400" cy="100470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772400" cy="10047082"/>
                    </a:xfrm>
                    <a:prstGeom prst="rect">
                      <a:avLst/>
                    </a:prstGeom>
                  </pic:spPr>
                </pic:pic>
              </a:graphicData>
            </a:graphic>
          </wp:anchor>
        </w:drawing>
      </w:r>
      <w:r w:rsidR="00BC49C6">
        <w:rPr>
          <w:color w:val="FFFFFF"/>
        </w:rPr>
        <w:t xml:space="preserve">Indigenous Land </w:t>
      </w:r>
      <w:r w:rsidR="00CF3503">
        <w:rPr>
          <w:color w:val="FFFFFF"/>
        </w:rPr>
        <w:t>Stewardship</w:t>
      </w:r>
    </w:p>
    <w:p w14:paraId="0FC9CF77" w14:textId="77777777" w:rsidR="002D09D3" w:rsidRPr="007726F1" w:rsidRDefault="002D09D3">
      <w:pPr>
        <w:jc w:val="center"/>
        <w:rPr>
          <w:rFonts w:ascii="Calibri"/>
          <w:sz w:val="96"/>
        </w:rPr>
        <w:sectPr w:rsidR="002D09D3" w:rsidRPr="007726F1" w:rsidSect="00D90A0A">
          <w:footerReference w:type="default" r:id="rId9"/>
          <w:type w:val="continuous"/>
          <w:pgSz w:w="12240" w:h="15840"/>
          <w:pgMar w:top="1440" w:right="1440" w:bottom="1440" w:left="1440" w:header="0" w:footer="0" w:gutter="0"/>
          <w:pgNumType w:start="3"/>
          <w:cols w:space="720"/>
        </w:sectPr>
      </w:pPr>
    </w:p>
    <w:p w14:paraId="4C28BA5B" w14:textId="77777777" w:rsidR="002D09D3" w:rsidRPr="007726F1" w:rsidRDefault="002D09D3">
      <w:pPr>
        <w:pStyle w:val="BodyText"/>
        <w:rPr>
          <w:rFonts w:ascii="Calibri"/>
        </w:rPr>
      </w:pPr>
    </w:p>
    <w:p w14:paraId="518222C1" w14:textId="77777777" w:rsidR="002D09D3" w:rsidRPr="007726F1" w:rsidRDefault="002D09D3">
      <w:pPr>
        <w:pStyle w:val="BodyText"/>
        <w:rPr>
          <w:rFonts w:ascii="Calibri"/>
        </w:rPr>
      </w:pPr>
    </w:p>
    <w:p w14:paraId="087C1CF5" w14:textId="77777777" w:rsidR="002D09D3" w:rsidRPr="007726F1" w:rsidRDefault="002D09D3">
      <w:pPr>
        <w:pStyle w:val="BodyText"/>
        <w:rPr>
          <w:rFonts w:ascii="Calibri"/>
        </w:rPr>
      </w:pPr>
    </w:p>
    <w:p w14:paraId="1C6FAA7D" w14:textId="77777777" w:rsidR="002D09D3" w:rsidRPr="007726F1" w:rsidRDefault="002D09D3">
      <w:pPr>
        <w:pStyle w:val="BodyText"/>
        <w:rPr>
          <w:rFonts w:ascii="Calibri"/>
        </w:rPr>
      </w:pPr>
    </w:p>
    <w:p w14:paraId="02EC3BD4" w14:textId="69D63148" w:rsidR="002D09D3" w:rsidRPr="007726F1" w:rsidRDefault="00CF3503" w:rsidP="00D90A0A">
      <w:pPr>
        <w:spacing w:before="264"/>
        <w:jc w:val="center"/>
        <w:rPr>
          <w:b/>
          <w:sz w:val="34"/>
        </w:rPr>
      </w:pPr>
      <w:r>
        <w:rPr>
          <w:b/>
          <w:sz w:val="34"/>
        </w:rPr>
        <w:t>Indigenous Land Stewardship</w:t>
      </w:r>
    </w:p>
    <w:p w14:paraId="3BBFF341" w14:textId="77777777" w:rsidR="002D09D3" w:rsidRPr="007726F1" w:rsidRDefault="002D09D3">
      <w:pPr>
        <w:pStyle w:val="BodyText"/>
        <w:spacing w:before="10"/>
        <w:rPr>
          <w:b/>
          <w:sz w:val="33"/>
        </w:rPr>
      </w:pPr>
    </w:p>
    <w:p w14:paraId="3B9A5CA4" w14:textId="77777777" w:rsidR="002D09D3" w:rsidRPr="007726F1" w:rsidRDefault="002D09D3">
      <w:pPr>
        <w:pStyle w:val="BodyText"/>
        <w:spacing w:before="3"/>
        <w:rPr>
          <w:b/>
          <w:sz w:val="40"/>
        </w:rPr>
      </w:pPr>
    </w:p>
    <w:p w14:paraId="2BE0D932" w14:textId="77777777" w:rsidR="002D09D3" w:rsidRPr="007726F1" w:rsidRDefault="00584973" w:rsidP="00D90A0A">
      <w:pPr>
        <w:pStyle w:val="Heading2"/>
        <w:ind w:left="0"/>
        <w:jc w:val="center"/>
      </w:pPr>
      <w:bookmarkStart w:id="0" w:name="_Toc167219580"/>
      <w:bookmarkStart w:id="1" w:name="_Toc167219863"/>
      <w:bookmarkStart w:id="2" w:name="_Toc176795095"/>
      <w:r w:rsidRPr="007726F1">
        <w:t>by</w:t>
      </w:r>
      <w:r w:rsidRPr="007726F1">
        <w:rPr>
          <w:spacing w:val="-1"/>
        </w:rPr>
        <w:t xml:space="preserve"> </w:t>
      </w:r>
      <w:r w:rsidRPr="007726F1">
        <w:rPr>
          <w:spacing w:val="-5"/>
        </w:rPr>
        <w:t>the</w:t>
      </w:r>
      <w:bookmarkEnd w:id="0"/>
      <w:bookmarkEnd w:id="1"/>
      <w:bookmarkEnd w:id="2"/>
    </w:p>
    <w:p w14:paraId="6BF90FEE" w14:textId="77777777" w:rsidR="002D09D3" w:rsidRPr="007726F1" w:rsidRDefault="002D09D3">
      <w:pPr>
        <w:pStyle w:val="BodyText"/>
        <w:spacing w:before="10"/>
        <w:rPr>
          <w:sz w:val="23"/>
        </w:rPr>
      </w:pPr>
    </w:p>
    <w:p w14:paraId="4CE50337" w14:textId="77777777" w:rsidR="002D09D3" w:rsidRPr="007726F1" w:rsidRDefault="00584973" w:rsidP="00D90A0A">
      <w:pPr>
        <w:jc w:val="center"/>
        <w:rPr>
          <w:b/>
          <w:sz w:val="28"/>
        </w:rPr>
      </w:pPr>
      <w:r w:rsidRPr="007726F1">
        <w:rPr>
          <w:b/>
          <w:sz w:val="28"/>
        </w:rPr>
        <w:t>Alberta</w:t>
      </w:r>
      <w:r w:rsidRPr="007726F1">
        <w:rPr>
          <w:b/>
          <w:spacing w:val="-10"/>
          <w:sz w:val="28"/>
        </w:rPr>
        <w:t xml:space="preserve"> </w:t>
      </w:r>
      <w:r w:rsidRPr="007726F1">
        <w:rPr>
          <w:b/>
          <w:sz w:val="28"/>
        </w:rPr>
        <w:t>Civil</w:t>
      </w:r>
      <w:r w:rsidRPr="007726F1">
        <w:rPr>
          <w:b/>
          <w:spacing w:val="-9"/>
          <w:sz w:val="28"/>
        </w:rPr>
        <w:t xml:space="preserve"> </w:t>
      </w:r>
      <w:r w:rsidRPr="007726F1">
        <w:rPr>
          <w:b/>
          <w:sz w:val="28"/>
        </w:rPr>
        <w:t>Liberties</w:t>
      </w:r>
      <w:r w:rsidRPr="007726F1">
        <w:rPr>
          <w:b/>
          <w:spacing w:val="-9"/>
          <w:sz w:val="28"/>
        </w:rPr>
        <w:t xml:space="preserve"> </w:t>
      </w:r>
      <w:r w:rsidRPr="007726F1">
        <w:rPr>
          <w:b/>
          <w:sz w:val="28"/>
        </w:rPr>
        <w:t>Research</w:t>
      </w:r>
      <w:r w:rsidRPr="007726F1">
        <w:rPr>
          <w:b/>
          <w:spacing w:val="-9"/>
          <w:sz w:val="28"/>
        </w:rPr>
        <w:t xml:space="preserve"> </w:t>
      </w:r>
      <w:r w:rsidRPr="007726F1">
        <w:rPr>
          <w:b/>
          <w:spacing w:val="-2"/>
          <w:sz w:val="28"/>
        </w:rPr>
        <w:t>Centre</w:t>
      </w:r>
    </w:p>
    <w:p w14:paraId="08B9223C" w14:textId="77777777" w:rsidR="002D09D3" w:rsidRPr="007726F1" w:rsidRDefault="002D09D3">
      <w:pPr>
        <w:pStyle w:val="BodyText"/>
        <w:rPr>
          <w:b/>
          <w:sz w:val="32"/>
        </w:rPr>
      </w:pPr>
    </w:p>
    <w:p w14:paraId="416315B0" w14:textId="77777777" w:rsidR="002D09D3" w:rsidRPr="007726F1" w:rsidRDefault="002D09D3">
      <w:pPr>
        <w:pStyle w:val="BodyText"/>
        <w:rPr>
          <w:b/>
          <w:sz w:val="32"/>
        </w:rPr>
      </w:pPr>
    </w:p>
    <w:p w14:paraId="1143DC21" w14:textId="77777777" w:rsidR="002D09D3" w:rsidRPr="007726F1" w:rsidRDefault="002D09D3">
      <w:pPr>
        <w:pStyle w:val="BodyText"/>
        <w:rPr>
          <w:b/>
          <w:sz w:val="32"/>
        </w:rPr>
      </w:pPr>
    </w:p>
    <w:p w14:paraId="736093A2" w14:textId="77777777" w:rsidR="002D09D3" w:rsidRPr="007726F1" w:rsidRDefault="002D09D3">
      <w:pPr>
        <w:pStyle w:val="BodyText"/>
        <w:rPr>
          <w:b/>
          <w:sz w:val="32"/>
        </w:rPr>
      </w:pPr>
    </w:p>
    <w:p w14:paraId="10CE9D37" w14:textId="77777777" w:rsidR="002D09D3" w:rsidRPr="007726F1" w:rsidRDefault="002D09D3" w:rsidP="00350B73">
      <w:pPr>
        <w:pStyle w:val="BodyText"/>
        <w:ind w:left="0"/>
        <w:rPr>
          <w:b/>
          <w:sz w:val="32"/>
        </w:rPr>
      </w:pPr>
    </w:p>
    <w:p w14:paraId="617200AC" w14:textId="77777777" w:rsidR="002D09D3" w:rsidRPr="007726F1" w:rsidRDefault="002D09D3">
      <w:pPr>
        <w:pStyle w:val="BodyText"/>
        <w:rPr>
          <w:b/>
          <w:sz w:val="32"/>
        </w:rPr>
      </w:pPr>
    </w:p>
    <w:p w14:paraId="6D90C170" w14:textId="77777777" w:rsidR="002D09D3" w:rsidRPr="007726F1" w:rsidRDefault="002D09D3">
      <w:pPr>
        <w:pStyle w:val="BodyText"/>
        <w:rPr>
          <w:b/>
          <w:sz w:val="32"/>
        </w:rPr>
      </w:pPr>
    </w:p>
    <w:p w14:paraId="6559E8A9" w14:textId="77777777" w:rsidR="002D09D3" w:rsidRPr="007726F1" w:rsidRDefault="002D09D3">
      <w:pPr>
        <w:pStyle w:val="BodyText"/>
        <w:rPr>
          <w:b/>
          <w:sz w:val="32"/>
        </w:rPr>
      </w:pPr>
    </w:p>
    <w:p w14:paraId="453F88B7" w14:textId="77777777" w:rsidR="002D09D3" w:rsidRPr="007726F1" w:rsidRDefault="00584973" w:rsidP="00D64B6F">
      <w:pPr>
        <w:spacing w:before="240"/>
        <w:ind w:left="4780"/>
        <w:rPr>
          <w:sz w:val="24"/>
        </w:rPr>
      </w:pPr>
      <w:r w:rsidRPr="007726F1">
        <w:rPr>
          <w:sz w:val="24"/>
        </w:rPr>
        <w:t>Mailing</w:t>
      </w:r>
      <w:r w:rsidRPr="007726F1">
        <w:rPr>
          <w:spacing w:val="-3"/>
          <w:sz w:val="24"/>
        </w:rPr>
        <w:t xml:space="preserve"> </w:t>
      </w:r>
      <w:r w:rsidRPr="007726F1">
        <w:rPr>
          <w:spacing w:val="-2"/>
          <w:sz w:val="24"/>
        </w:rPr>
        <w:t>Address:</w:t>
      </w:r>
    </w:p>
    <w:p w14:paraId="3C2BB04A" w14:textId="77777777" w:rsidR="00D64B6F" w:rsidRPr="007726F1" w:rsidRDefault="00584973" w:rsidP="00D64B6F">
      <w:pPr>
        <w:spacing w:before="2"/>
        <w:ind w:left="4780"/>
        <w:rPr>
          <w:sz w:val="24"/>
        </w:rPr>
      </w:pPr>
      <w:r w:rsidRPr="007726F1">
        <w:rPr>
          <w:sz w:val="24"/>
        </w:rPr>
        <w:t>2350</w:t>
      </w:r>
      <w:r w:rsidRPr="007726F1">
        <w:rPr>
          <w:spacing w:val="-13"/>
          <w:sz w:val="24"/>
        </w:rPr>
        <w:t xml:space="preserve"> </w:t>
      </w:r>
      <w:r w:rsidRPr="007726F1">
        <w:rPr>
          <w:sz w:val="24"/>
        </w:rPr>
        <w:t>Murray</w:t>
      </w:r>
      <w:r w:rsidRPr="007726F1">
        <w:rPr>
          <w:spacing w:val="-13"/>
          <w:sz w:val="24"/>
        </w:rPr>
        <w:t xml:space="preserve"> </w:t>
      </w:r>
      <w:r w:rsidRPr="007726F1">
        <w:rPr>
          <w:sz w:val="24"/>
        </w:rPr>
        <w:t>Fraser</w:t>
      </w:r>
      <w:r w:rsidRPr="007726F1">
        <w:rPr>
          <w:spacing w:val="-13"/>
          <w:sz w:val="24"/>
        </w:rPr>
        <w:t xml:space="preserve"> </w:t>
      </w:r>
      <w:r w:rsidRPr="007726F1">
        <w:rPr>
          <w:sz w:val="24"/>
        </w:rPr>
        <w:t xml:space="preserve">Hall </w:t>
      </w:r>
    </w:p>
    <w:p w14:paraId="246E7F37" w14:textId="77777777" w:rsidR="00D64B6F" w:rsidRPr="007726F1" w:rsidRDefault="00584973" w:rsidP="00D64B6F">
      <w:pPr>
        <w:spacing w:before="2"/>
        <w:ind w:left="4780"/>
        <w:rPr>
          <w:sz w:val="24"/>
        </w:rPr>
      </w:pPr>
      <w:r w:rsidRPr="007726F1">
        <w:rPr>
          <w:sz w:val="24"/>
        </w:rPr>
        <w:t xml:space="preserve">University of Calgary </w:t>
      </w:r>
    </w:p>
    <w:p w14:paraId="316CAED8" w14:textId="1844DA11" w:rsidR="002D09D3" w:rsidRPr="007726F1" w:rsidRDefault="00584973" w:rsidP="00D90A0A">
      <w:pPr>
        <w:spacing w:before="2"/>
        <w:ind w:left="4780"/>
        <w:rPr>
          <w:sz w:val="24"/>
        </w:rPr>
      </w:pPr>
      <w:r w:rsidRPr="007726F1">
        <w:rPr>
          <w:sz w:val="24"/>
        </w:rPr>
        <w:t>Faculty of Law</w:t>
      </w:r>
    </w:p>
    <w:p w14:paraId="5879FC56" w14:textId="77777777" w:rsidR="00D64B6F" w:rsidRPr="007726F1" w:rsidRDefault="00584973" w:rsidP="00D64B6F">
      <w:pPr>
        <w:spacing w:before="1"/>
        <w:ind w:left="4780"/>
        <w:rPr>
          <w:sz w:val="24"/>
        </w:rPr>
      </w:pPr>
      <w:r w:rsidRPr="007726F1">
        <w:rPr>
          <w:sz w:val="24"/>
        </w:rPr>
        <w:t>2500</w:t>
      </w:r>
      <w:r w:rsidRPr="007726F1">
        <w:rPr>
          <w:spacing w:val="-13"/>
          <w:sz w:val="24"/>
        </w:rPr>
        <w:t xml:space="preserve"> </w:t>
      </w:r>
      <w:r w:rsidRPr="007726F1">
        <w:rPr>
          <w:sz w:val="24"/>
        </w:rPr>
        <w:t>University</w:t>
      </w:r>
      <w:r w:rsidRPr="007726F1">
        <w:rPr>
          <w:spacing w:val="-13"/>
          <w:sz w:val="24"/>
        </w:rPr>
        <w:t xml:space="preserve"> </w:t>
      </w:r>
      <w:r w:rsidRPr="007726F1">
        <w:rPr>
          <w:sz w:val="24"/>
        </w:rPr>
        <w:t>Drive</w:t>
      </w:r>
      <w:r w:rsidRPr="007726F1">
        <w:rPr>
          <w:spacing w:val="-13"/>
          <w:sz w:val="24"/>
        </w:rPr>
        <w:t xml:space="preserve"> </w:t>
      </w:r>
      <w:r w:rsidRPr="007726F1">
        <w:rPr>
          <w:sz w:val="24"/>
        </w:rPr>
        <w:t>NW</w:t>
      </w:r>
    </w:p>
    <w:p w14:paraId="223429B7" w14:textId="0A938090" w:rsidR="00D64B6F" w:rsidRPr="007726F1" w:rsidRDefault="00584973" w:rsidP="00D64B6F">
      <w:pPr>
        <w:spacing w:before="1"/>
        <w:ind w:left="4780"/>
        <w:rPr>
          <w:sz w:val="24"/>
        </w:rPr>
      </w:pPr>
      <w:r w:rsidRPr="007726F1">
        <w:rPr>
          <w:sz w:val="24"/>
        </w:rPr>
        <w:t>Calgary, AB T2N 1N4</w:t>
      </w:r>
    </w:p>
    <w:p w14:paraId="317C708F" w14:textId="57B7CE4E" w:rsidR="002D09D3" w:rsidRPr="007726F1" w:rsidRDefault="00584973" w:rsidP="00D90A0A">
      <w:pPr>
        <w:spacing w:before="1"/>
        <w:ind w:left="4780"/>
        <w:rPr>
          <w:sz w:val="24"/>
        </w:rPr>
      </w:pPr>
      <w:r w:rsidRPr="007726F1">
        <w:rPr>
          <w:sz w:val="24"/>
        </w:rPr>
        <w:t>Phone:(403) 220-2505</w:t>
      </w:r>
    </w:p>
    <w:p w14:paraId="0DF6DA7F" w14:textId="77777777" w:rsidR="002D09D3" w:rsidRPr="007726F1" w:rsidRDefault="00584973" w:rsidP="00D64B6F">
      <w:pPr>
        <w:tabs>
          <w:tab w:val="left" w:pos="5499"/>
        </w:tabs>
        <w:spacing w:line="277" w:lineRule="exact"/>
        <w:ind w:left="4780"/>
        <w:rPr>
          <w:sz w:val="24"/>
        </w:rPr>
      </w:pPr>
      <w:r w:rsidRPr="007726F1">
        <w:rPr>
          <w:spacing w:val="-4"/>
          <w:sz w:val="24"/>
        </w:rPr>
        <w:t>Fax:</w:t>
      </w:r>
      <w:r w:rsidRPr="007726F1">
        <w:rPr>
          <w:sz w:val="24"/>
        </w:rPr>
        <w:tab/>
        <w:t>(403)</w:t>
      </w:r>
      <w:r w:rsidRPr="007726F1">
        <w:rPr>
          <w:spacing w:val="-2"/>
          <w:sz w:val="24"/>
        </w:rPr>
        <w:t xml:space="preserve"> </w:t>
      </w:r>
      <w:r w:rsidRPr="007726F1">
        <w:rPr>
          <w:sz w:val="24"/>
        </w:rPr>
        <w:t>284-</w:t>
      </w:r>
      <w:r w:rsidRPr="007726F1">
        <w:rPr>
          <w:spacing w:val="-4"/>
          <w:sz w:val="24"/>
        </w:rPr>
        <w:t>0945</w:t>
      </w:r>
    </w:p>
    <w:p w14:paraId="5228E49F" w14:textId="77777777" w:rsidR="002D09D3" w:rsidRPr="007726F1" w:rsidRDefault="002D09D3">
      <w:pPr>
        <w:pStyle w:val="BodyText"/>
        <w:rPr>
          <w:sz w:val="28"/>
        </w:rPr>
      </w:pPr>
    </w:p>
    <w:p w14:paraId="05D7813B" w14:textId="77777777" w:rsidR="002D09D3" w:rsidRPr="007726F1" w:rsidRDefault="00584973" w:rsidP="00D90A0A">
      <w:pPr>
        <w:spacing w:before="196"/>
        <w:jc w:val="center"/>
        <w:rPr>
          <w:sz w:val="24"/>
        </w:rPr>
      </w:pPr>
      <w:r w:rsidRPr="007726F1">
        <w:rPr>
          <w:sz w:val="24"/>
        </w:rPr>
        <w:t>Alberta</w:t>
      </w:r>
      <w:r w:rsidRPr="007726F1">
        <w:rPr>
          <w:spacing w:val="-1"/>
          <w:sz w:val="24"/>
        </w:rPr>
        <w:t xml:space="preserve"> </w:t>
      </w:r>
      <w:r w:rsidRPr="007726F1">
        <w:rPr>
          <w:sz w:val="24"/>
        </w:rPr>
        <w:t>Civil Liberties Research Centre’s home</w:t>
      </w:r>
      <w:r w:rsidRPr="007726F1">
        <w:rPr>
          <w:spacing w:val="-1"/>
          <w:sz w:val="24"/>
        </w:rPr>
        <w:t xml:space="preserve"> </w:t>
      </w:r>
      <w:r w:rsidRPr="007726F1">
        <w:rPr>
          <w:sz w:val="24"/>
        </w:rPr>
        <w:t>page is located at:</w:t>
      </w:r>
      <w:r w:rsidRPr="007726F1">
        <w:rPr>
          <w:spacing w:val="-1"/>
          <w:sz w:val="24"/>
        </w:rPr>
        <w:t xml:space="preserve"> </w:t>
      </w:r>
      <w:hyperlink r:id="rId10">
        <w:r w:rsidRPr="007726F1">
          <w:rPr>
            <w:color w:val="630063"/>
            <w:spacing w:val="-2"/>
            <w:sz w:val="24"/>
            <w:u w:val="single" w:color="630063"/>
          </w:rPr>
          <w:t>www.aclrc.com</w:t>
        </w:r>
      </w:hyperlink>
    </w:p>
    <w:p w14:paraId="37856344" w14:textId="77777777" w:rsidR="002D09D3" w:rsidRPr="007726F1" w:rsidRDefault="002D09D3">
      <w:pPr>
        <w:rPr>
          <w:sz w:val="24"/>
        </w:rPr>
        <w:sectPr w:rsidR="002D09D3" w:rsidRPr="007726F1" w:rsidSect="00D90A0A">
          <w:pgSz w:w="12240" w:h="15840"/>
          <w:pgMar w:top="1440" w:right="1440" w:bottom="1440" w:left="1440" w:header="0" w:footer="0" w:gutter="0"/>
          <w:cols w:space="720"/>
        </w:sectPr>
      </w:pPr>
    </w:p>
    <w:p w14:paraId="6985DE94" w14:textId="5EDB3675" w:rsidR="002D09D3" w:rsidRPr="007726F1" w:rsidRDefault="004623DF" w:rsidP="001F7174">
      <w:pPr>
        <w:ind w:left="851"/>
        <w:rPr>
          <w:b/>
          <w:sz w:val="36"/>
        </w:rPr>
      </w:pPr>
      <w:r w:rsidRPr="007726F1">
        <w:rPr>
          <w:sz w:val="17"/>
        </w:rPr>
        <w:br w:type="page"/>
      </w:r>
      <w:r w:rsidR="00584973" w:rsidRPr="007726F1">
        <w:rPr>
          <w:b/>
          <w:spacing w:val="-2"/>
          <w:sz w:val="36"/>
        </w:rPr>
        <w:lastRenderedPageBreak/>
        <w:t>ACKNOWLEDGMENTS</w:t>
      </w:r>
    </w:p>
    <w:p w14:paraId="4FB8BA0B" w14:textId="6D5DED64" w:rsidR="002D09D3" w:rsidRPr="007726F1" w:rsidRDefault="001F7174">
      <w:pPr>
        <w:pStyle w:val="BodyText"/>
        <w:spacing w:before="10"/>
        <w:rPr>
          <w:b/>
          <w:sz w:val="16"/>
        </w:rPr>
      </w:pPr>
      <w:r>
        <w:rPr>
          <w:noProof/>
        </w:rPr>
        <w:drawing>
          <wp:anchor distT="0" distB="0" distL="114300" distR="114300" simplePos="0" relativeHeight="251669504" behindDoc="0" locked="0" layoutInCell="1" allowOverlap="1" wp14:anchorId="6760FFE9" wp14:editId="20CB2CB7">
            <wp:simplePos x="0" y="0"/>
            <wp:positionH relativeFrom="column">
              <wp:posOffset>453390</wp:posOffset>
            </wp:positionH>
            <wp:positionV relativeFrom="paragraph">
              <wp:posOffset>146050</wp:posOffset>
            </wp:positionV>
            <wp:extent cx="1071880" cy="1306195"/>
            <wp:effectExtent l="0" t="0" r="0" b="8255"/>
            <wp:wrapThrough wrapText="bothSides">
              <wp:wrapPolygon edited="0">
                <wp:start x="7678" y="0"/>
                <wp:lineTo x="5758" y="630"/>
                <wp:lineTo x="1536" y="4095"/>
                <wp:lineTo x="1536" y="6615"/>
                <wp:lineTo x="2303" y="10396"/>
                <wp:lineTo x="0" y="13231"/>
                <wp:lineTo x="0" y="15436"/>
                <wp:lineTo x="1536" y="15751"/>
                <wp:lineTo x="768" y="17326"/>
                <wp:lineTo x="1536" y="21106"/>
                <wp:lineTo x="3455" y="21421"/>
                <wp:lineTo x="5758" y="21421"/>
                <wp:lineTo x="11133" y="21421"/>
                <wp:lineTo x="21114" y="21421"/>
                <wp:lineTo x="21114" y="13861"/>
                <wp:lineTo x="17659" y="10396"/>
                <wp:lineTo x="18810" y="4410"/>
                <wp:lineTo x="14972" y="1260"/>
                <wp:lineTo x="12668" y="0"/>
                <wp:lineTo x="7678" y="0"/>
              </wp:wrapPolygon>
            </wp:wrapThrough>
            <wp:docPr id="1295944088" name="Picture 21" descr="A logo with a leaf and a crescent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944088" name="Picture 21" descr="A logo with a leaf and a crescent mo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880" cy="1306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31A09F6D" wp14:editId="71E1D4C0">
            <wp:simplePos x="0" y="0"/>
            <wp:positionH relativeFrom="column">
              <wp:posOffset>1591479</wp:posOffset>
            </wp:positionH>
            <wp:positionV relativeFrom="paragraph">
              <wp:posOffset>146050</wp:posOffset>
            </wp:positionV>
            <wp:extent cx="1237615" cy="1306195"/>
            <wp:effectExtent l="0" t="0" r="635" b="8255"/>
            <wp:wrapThrough wrapText="bothSides">
              <wp:wrapPolygon edited="0">
                <wp:start x="0" y="0"/>
                <wp:lineTo x="0" y="21421"/>
                <wp:lineTo x="21279" y="21421"/>
                <wp:lineTo x="21279" y="0"/>
                <wp:lineTo x="0" y="0"/>
              </wp:wrapPolygon>
            </wp:wrapThrough>
            <wp:docPr id="1871099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7615" cy="1306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BEBA2" w14:textId="3AB6158A" w:rsidR="00494970" w:rsidRDefault="001F7174">
      <w:pPr>
        <w:spacing w:before="252"/>
        <w:ind w:left="820"/>
        <w:rPr>
          <w:b/>
          <w:smallCaps/>
          <w:sz w:val="40"/>
        </w:rPr>
      </w:pPr>
      <w:r w:rsidRPr="007726F1">
        <w:rPr>
          <w:noProof/>
        </w:rPr>
        <w:drawing>
          <wp:anchor distT="0" distB="0" distL="0" distR="0" simplePos="0" relativeHeight="251651072" behindDoc="0" locked="0" layoutInCell="1" allowOverlap="1" wp14:anchorId="63102D7A" wp14:editId="25CA11CC">
            <wp:simplePos x="0" y="0"/>
            <wp:positionH relativeFrom="page">
              <wp:posOffset>4294505</wp:posOffset>
            </wp:positionH>
            <wp:positionV relativeFrom="paragraph">
              <wp:posOffset>8227</wp:posOffset>
            </wp:positionV>
            <wp:extent cx="1703070" cy="502285"/>
            <wp:effectExtent l="0" t="0" r="0" b="0"/>
            <wp:wrapThrough wrapText="bothSides">
              <wp:wrapPolygon edited="0">
                <wp:start x="0" y="0"/>
                <wp:lineTo x="0" y="20480"/>
                <wp:lineTo x="21262" y="20480"/>
                <wp:lineTo x="21262" y="0"/>
                <wp:lineTo x="0" y="0"/>
              </wp:wrapPolygon>
            </wp:wrapThrough>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703070" cy="502285"/>
                    </a:xfrm>
                    <a:prstGeom prst="rect">
                      <a:avLst/>
                    </a:prstGeom>
                  </pic:spPr>
                </pic:pic>
              </a:graphicData>
            </a:graphic>
            <wp14:sizeRelH relativeFrom="margin">
              <wp14:pctWidth>0</wp14:pctWidth>
            </wp14:sizeRelH>
            <wp14:sizeRelV relativeFrom="margin">
              <wp14:pctHeight>0</wp14:pctHeight>
            </wp14:sizeRelV>
          </wp:anchor>
        </w:drawing>
      </w:r>
    </w:p>
    <w:p w14:paraId="35CDA979" w14:textId="68DE56F6" w:rsidR="00494970" w:rsidRDefault="00494970">
      <w:pPr>
        <w:spacing w:before="252"/>
        <w:ind w:left="820"/>
        <w:rPr>
          <w:b/>
          <w:smallCaps/>
          <w:sz w:val="40"/>
        </w:rPr>
      </w:pPr>
      <w:r>
        <w:rPr>
          <w:noProof/>
        </w:rPr>
        <w:drawing>
          <wp:anchor distT="0" distB="0" distL="114300" distR="114300" simplePos="0" relativeHeight="251665408" behindDoc="0" locked="0" layoutInCell="1" allowOverlap="1" wp14:anchorId="2F9CF373" wp14:editId="74135F33">
            <wp:simplePos x="0" y="0"/>
            <wp:positionH relativeFrom="column">
              <wp:posOffset>3018790</wp:posOffset>
            </wp:positionH>
            <wp:positionV relativeFrom="paragraph">
              <wp:posOffset>241272</wp:posOffset>
            </wp:positionV>
            <wp:extent cx="2216785" cy="568325"/>
            <wp:effectExtent l="0" t="0" r="0" b="3175"/>
            <wp:wrapThrough wrapText="bothSides">
              <wp:wrapPolygon edited="0">
                <wp:start x="1485" y="0"/>
                <wp:lineTo x="0" y="2896"/>
                <wp:lineTo x="0" y="16653"/>
                <wp:lineTo x="928" y="20997"/>
                <wp:lineTo x="4455" y="20997"/>
                <wp:lineTo x="21346" y="14480"/>
                <wp:lineTo x="21346" y="7240"/>
                <wp:lineTo x="4084" y="0"/>
                <wp:lineTo x="1485" y="0"/>
              </wp:wrapPolygon>
            </wp:wrapThrough>
            <wp:docPr id="928794934" name="Picture 20"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794934" name="Picture 20" descr="A black background with blue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678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3D004" w14:textId="08A4618F" w:rsidR="00494970" w:rsidRDefault="00494970">
      <w:pPr>
        <w:spacing w:before="252"/>
        <w:ind w:left="820"/>
        <w:rPr>
          <w:b/>
          <w:smallCaps/>
          <w:sz w:val="40"/>
        </w:rPr>
      </w:pPr>
    </w:p>
    <w:p w14:paraId="7CC60F82" w14:textId="204D7418" w:rsidR="002D09D3" w:rsidRPr="00A32045" w:rsidRDefault="00D64B6F" w:rsidP="00014B38">
      <w:pPr>
        <w:spacing w:before="252"/>
        <w:ind w:left="851"/>
        <w:rPr>
          <w:b/>
          <w:sz w:val="36"/>
          <w:szCs w:val="36"/>
        </w:rPr>
      </w:pPr>
      <w:r w:rsidRPr="00A32045">
        <w:rPr>
          <w:b/>
          <w:smallCaps/>
          <w:sz w:val="36"/>
          <w:szCs w:val="36"/>
        </w:rPr>
        <w:t>The Alberta Law Foundation</w:t>
      </w:r>
    </w:p>
    <w:p w14:paraId="554DF46C" w14:textId="77777777" w:rsidR="002D09D3" w:rsidRPr="00A32045" w:rsidRDefault="00584973" w:rsidP="00014B38">
      <w:pPr>
        <w:ind w:left="851" w:right="1277"/>
        <w:rPr>
          <w:sz w:val="24"/>
          <w:szCs w:val="24"/>
        </w:rPr>
      </w:pPr>
      <w:r w:rsidRPr="00A32045">
        <w:rPr>
          <w:sz w:val="24"/>
          <w:szCs w:val="24"/>
        </w:rPr>
        <w:t>The</w:t>
      </w:r>
      <w:r w:rsidRPr="00A32045">
        <w:rPr>
          <w:spacing w:val="-5"/>
          <w:sz w:val="24"/>
          <w:szCs w:val="24"/>
        </w:rPr>
        <w:t xml:space="preserve"> </w:t>
      </w:r>
      <w:r w:rsidRPr="00A32045">
        <w:rPr>
          <w:sz w:val="24"/>
          <w:szCs w:val="24"/>
        </w:rPr>
        <w:t>Alberta</w:t>
      </w:r>
      <w:r w:rsidRPr="00A32045">
        <w:rPr>
          <w:spacing w:val="-5"/>
          <w:sz w:val="24"/>
          <w:szCs w:val="24"/>
        </w:rPr>
        <w:t xml:space="preserve"> </w:t>
      </w:r>
      <w:r w:rsidRPr="00A32045">
        <w:rPr>
          <w:sz w:val="24"/>
          <w:szCs w:val="24"/>
        </w:rPr>
        <w:t>Civil</w:t>
      </w:r>
      <w:r w:rsidRPr="00A32045">
        <w:rPr>
          <w:spacing w:val="-5"/>
          <w:sz w:val="24"/>
          <w:szCs w:val="24"/>
        </w:rPr>
        <w:t xml:space="preserve"> </w:t>
      </w:r>
      <w:r w:rsidRPr="00A32045">
        <w:rPr>
          <w:sz w:val="24"/>
          <w:szCs w:val="24"/>
        </w:rPr>
        <w:t>Liberties</w:t>
      </w:r>
      <w:r w:rsidRPr="00A32045">
        <w:rPr>
          <w:spacing w:val="-5"/>
          <w:sz w:val="24"/>
          <w:szCs w:val="24"/>
        </w:rPr>
        <w:t xml:space="preserve"> </w:t>
      </w:r>
      <w:r w:rsidRPr="00A32045">
        <w:rPr>
          <w:sz w:val="24"/>
          <w:szCs w:val="24"/>
        </w:rPr>
        <w:t>Research</w:t>
      </w:r>
      <w:r w:rsidRPr="00A32045">
        <w:rPr>
          <w:spacing w:val="-5"/>
          <w:sz w:val="24"/>
          <w:szCs w:val="24"/>
        </w:rPr>
        <w:t xml:space="preserve"> </w:t>
      </w:r>
      <w:r w:rsidRPr="00A32045">
        <w:rPr>
          <w:sz w:val="24"/>
          <w:szCs w:val="24"/>
        </w:rPr>
        <w:t>Centre</w:t>
      </w:r>
      <w:r w:rsidRPr="00A32045">
        <w:rPr>
          <w:spacing w:val="-5"/>
          <w:sz w:val="24"/>
          <w:szCs w:val="24"/>
        </w:rPr>
        <w:t xml:space="preserve"> </w:t>
      </w:r>
      <w:r w:rsidRPr="00A32045">
        <w:rPr>
          <w:sz w:val="24"/>
          <w:szCs w:val="24"/>
        </w:rPr>
        <w:t>is</w:t>
      </w:r>
      <w:r w:rsidRPr="00A32045">
        <w:rPr>
          <w:spacing w:val="-5"/>
          <w:sz w:val="24"/>
          <w:szCs w:val="24"/>
        </w:rPr>
        <w:t xml:space="preserve"> </w:t>
      </w:r>
      <w:r w:rsidRPr="00A32045">
        <w:rPr>
          <w:sz w:val="24"/>
          <w:szCs w:val="24"/>
        </w:rPr>
        <w:t>supported</w:t>
      </w:r>
      <w:r w:rsidRPr="00A32045">
        <w:rPr>
          <w:spacing w:val="-5"/>
          <w:sz w:val="24"/>
          <w:szCs w:val="24"/>
        </w:rPr>
        <w:t xml:space="preserve"> </w:t>
      </w:r>
      <w:r w:rsidRPr="00A32045">
        <w:rPr>
          <w:sz w:val="24"/>
          <w:szCs w:val="24"/>
        </w:rPr>
        <w:t>by</w:t>
      </w:r>
      <w:r w:rsidRPr="00A32045">
        <w:rPr>
          <w:spacing w:val="-5"/>
          <w:sz w:val="24"/>
          <w:szCs w:val="24"/>
        </w:rPr>
        <w:t xml:space="preserve"> </w:t>
      </w:r>
      <w:r w:rsidRPr="00A32045">
        <w:rPr>
          <w:sz w:val="24"/>
          <w:szCs w:val="24"/>
        </w:rPr>
        <w:t>a</w:t>
      </w:r>
      <w:r w:rsidRPr="00A32045">
        <w:rPr>
          <w:spacing w:val="-5"/>
          <w:sz w:val="24"/>
          <w:szCs w:val="24"/>
        </w:rPr>
        <w:t xml:space="preserve"> </w:t>
      </w:r>
      <w:r w:rsidRPr="00A32045">
        <w:rPr>
          <w:sz w:val="24"/>
          <w:szCs w:val="24"/>
        </w:rPr>
        <w:t>grant from the Alberta Law Foundation</w:t>
      </w:r>
    </w:p>
    <w:p w14:paraId="03053997" w14:textId="77777777" w:rsidR="005464B4" w:rsidRDefault="005464B4">
      <w:pPr>
        <w:ind w:left="820" w:right="1277"/>
        <w:rPr>
          <w:sz w:val="28"/>
        </w:rPr>
      </w:pPr>
    </w:p>
    <w:p w14:paraId="2CEB0434" w14:textId="37338E8A" w:rsidR="005464B4" w:rsidRPr="00A32045" w:rsidRDefault="005464B4" w:rsidP="005464B4">
      <w:pPr>
        <w:spacing w:before="252"/>
        <w:ind w:left="820"/>
        <w:rPr>
          <w:b/>
          <w:sz w:val="36"/>
          <w:szCs w:val="36"/>
        </w:rPr>
      </w:pPr>
      <w:r w:rsidRPr="00A32045">
        <w:rPr>
          <w:b/>
          <w:smallCaps/>
          <w:sz w:val="36"/>
          <w:szCs w:val="36"/>
        </w:rPr>
        <w:t>The United Nations Association in Canada, Canada Green Corps</w:t>
      </w:r>
    </w:p>
    <w:p w14:paraId="7573809D" w14:textId="2C2417E8" w:rsidR="005464B4" w:rsidRPr="00A32045" w:rsidRDefault="005464B4">
      <w:pPr>
        <w:ind w:left="820" w:right="1277"/>
        <w:rPr>
          <w:sz w:val="24"/>
          <w:szCs w:val="24"/>
        </w:rPr>
      </w:pPr>
      <w:r w:rsidRPr="00A32045">
        <w:rPr>
          <w:b/>
          <w:bCs/>
          <w:sz w:val="24"/>
          <w:szCs w:val="24"/>
        </w:rPr>
        <w:t xml:space="preserve">The </w:t>
      </w:r>
      <w:r w:rsidR="00F12932" w:rsidRPr="00A32045">
        <w:rPr>
          <w:b/>
          <w:bCs/>
          <w:sz w:val="24"/>
          <w:szCs w:val="24"/>
        </w:rPr>
        <w:t>Indigenous Land Stewardship Project</w:t>
      </w:r>
      <w:r w:rsidRPr="00A32045">
        <w:rPr>
          <w:sz w:val="24"/>
          <w:szCs w:val="24"/>
        </w:rPr>
        <w:t xml:space="preserve"> was supported by a grant from the United Nations Association in Canada, Can</w:t>
      </w:r>
      <w:r w:rsidR="00F12932" w:rsidRPr="00A32045">
        <w:rPr>
          <w:sz w:val="24"/>
          <w:szCs w:val="24"/>
        </w:rPr>
        <w:t>a</w:t>
      </w:r>
      <w:r w:rsidRPr="00A32045">
        <w:rPr>
          <w:sz w:val="24"/>
          <w:szCs w:val="24"/>
        </w:rPr>
        <w:t>da Green Corps</w:t>
      </w:r>
      <w:r w:rsidR="001F7174" w:rsidRPr="00A32045">
        <w:rPr>
          <w:sz w:val="24"/>
          <w:szCs w:val="24"/>
        </w:rPr>
        <w:t xml:space="preserve"> and the Alberta Association for Multicultural Education.</w:t>
      </w:r>
    </w:p>
    <w:p w14:paraId="2AA6B95D" w14:textId="77777777" w:rsidR="002D09D3" w:rsidRPr="007726F1" w:rsidRDefault="002D09D3">
      <w:pPr>
        <w:pStyle w:val="BodyText"/>
        <w:spacing w:before="4"/>
        <w:rPr>
          <w:sz w:val="28"/>
        </w:rPr>
      </w:pPr>
    </w:p>
    <w:p w14:paraId="5921EE5D" w14:textId="77777777" w:rsidR="002D09D3" w:rsidRPr="00A32045" w:rsidRDefault="00584973">
      <w:pPr>
        <w:spacing w:line="237" w:lineRule="auto"/>
        <w:ind w:left="820" w:right="1277"/>
        <w:rPr>
          <w:b/>
          <w:sz w:val="36"/>
          <w:szCs w:val="36"/>
        </w:rPr>
      </w:pPr>
      <w:r w:rsidRPr="00A32045">
        <w:rPr>
          <w:b/>
          <w:smallCaps/>
          <w:sz w:val="36"/>
          <w:szCs w:val="36"/>
        </w:rPr>
        <w:t>Board</w:t>
      </w:r>
      <w:r w:rsidRPr="00A32045">
        <w:rPr>
          <w:b/>
          <w:smallCaps/>
          <w:spacing w:val="-7"/>
          <w:sz w:val="36"/>
          <w:szCs w:val="36"/>
        </w:rPr>
        <w:t xml:space="preserve"> </w:t>
      </w:r>
      <w:r w:rsidRPr="00A32045">
        <w:rPr>
          <w:b/>
          <w:smallCaps/>
          <w:sz w:val="36"/>
          <w:szCs w:val="36"/>
        </w:rPr>
        <w:t>of</w:t>
      </w:r>
      <w:r w:rsidRPr="00A32045">
        <w:rPr>
          <w:b/>
          <w:smallCaps/>
          <w:spacing w:val="-7"/>
          <w:sz w:val="36"/>
          <w:szCs w:val="36"/>
        </w:rPr>
        <w:t xml:space="preserve"> </w:t>
      </w:r>
      <w:r w:rsidRPr="00A32045">
        <w:rPr>
          <w:b/>
          <w:smallCaps/>
          <w:sz w:val="36"/>
          <w:szCs w:val="36"/>
        </w:rPr>
        <w:t>Directors</w:t>
      </w:r>
      <w:r w:rsidRPr="00A32045">
        <w:rPr>
          <w:b/>
          <w:smallCaps/>
          <w:spacing w:val="-7"/>
          <w:sz w:val="36"/>
          <w:szCs w:val="36"/>
        </w:rPr>
        <w:t xml:space="preserve"> </w:t>
      </w:r>
      <w:r w:rsidRPr="00A32045">
        <w:rPr>
          <w:b/>
          <w:smallCaps/>
          <w:sz w:val="36"/>
          <w:szCs w:val="36"/>
        </w:rPr>
        <w:t>of</w:t>
      </w:r>
      <w:r w:rsidRPr="00A32045">
        <w:rPr>
          <w:b/>
          <w:smallCaps/>
          <w:spacing w:val="-7"/>
          <w:sz w:val="36"/>
          <w:szCs w:val="36"/>
        </w:rPr>
        <w:t xml:space="preserve"> </w:t>
      </w:r>
      <w:r w:rsidRPr="00A32045">
        <w:rPr>
          <w:b/>
          <w:smallCaps/>
          <w:sz w:val="36"/>
          <w:szCs w:val="36"/>
        </w:rPr>
        <w:t>the</w:t>
      </w:r>
      <w:r w:rsidRPr="00A32045">
        <w:rPr>
          <w:b/>
          <w:smallCaps/>
          <w:spacing w:val="-7"/>
          <w:sz w:val="36"/>
          <w:szCs w:val="36"/>
        </w:rPr>
        <w:t xml:space="preserve"> </w:t>
      </w:r>
      <w:r w:rsidRPr="00A32045">
        <w:rPr>
          <w:b/>
          <w:smallCaps/>
          <w:sz w:val="36"/>
          <w:szCs w:val="36"/>
        </w:rPr>
        <w:t>Alberta</w:t>
      </w:r>
      <w:r w:rsidRPr="00A32045">
        <w:rPr>
          <w:b/>
          <w:smallCaps/>
          <w:spacing w:val="-7"/>
          <w:sz w:val="36"/>
          <w:szCs w:val="36"/>
        </w:rPr>
        <w:t xml:space="preserve"> </w:t>
      </w:r>
      <w:r w:rsidRPr="00A32045">
        <w:rPr>
          <w:b/>
          <w:smallCaps/>
          <w:sz w:val="36"/>
          <w:szCs w:val="36"/>
        </w:rPr>
        <w:t>Civil Liberties Research Centre</w:t>
      </w:r>
    </w:p>
    <w:p w14:paraId="05C24DDD" w14:textId="4A7627AF" w:rsidR="002D09D3" w:rsidRPr="00A32045" w:rsidRDefault="00584973">
      <w:pPr>
        <w:spacing w:before="3" w:line="242" w:lineRule="auto"/>
        <w:ind w:left="820" w:right="1277"/>
        <w:rPr>
          <w:sz w:val="24"/>
          <w:szCs w:val="24"/>
        </w:rPr>
      </w:pPr>
      <w:r w:rsidRPr="00A32045">
        <w:rPr>
          <w:sz w:val="24"/>
          <w:szCs w:val="24"/>
        </w:rPr>
        <w:t>Doreen</w:t>
      </w:r>
      <w:r w:rsidRPr="00A32045">
        <w:rPr>
          <w:spacing w:val="-7"/>
          <w:sz w:val="24"/>
          <w:szCs w:val="24"/>
        </w:rPr>
        <w:t xml:space="preserve"> </w:t>
      </w:r>
      <w:r w:rsidRPr="00A32045">
        <w:rPr>
          <w:sz w:val="24"/>
          <w:szCs w:val="24"/>
        </w:rPr>
        <w:t>Barrie,</w:t>
      </w:r>
      <w:r w:rsidRPr="00A32045">
        <w:rPr>
          <w:spacing w:val="-7"/>
          <w:sz w:val="24"/>
          <w:szCs w:val="24"/>
        </w:rPr>
        <w:t xml:space="preserve"> </w:t>
      </w:r>
      <w:r w:rsidRPr="00A32045">
        <w:rPr>
          <w:sz w:val="24"/>
          <w:szCs w:val="24"/>
        </w:rPr>
        <w:t>Chair;</w:t>
      </w:r>
      <w:r w:rsidRPr="00A32045">
        <w:rPr>
          <w:spacing w:val="-7"/>
          <w:sz w:val="24"/>
          <w:szCs w:val="24"/>
        </w:rPr>
        <w:t xml:space="preserve"> </w:t>
      </w:r>
      <w:r w:rsidR="005464B4" w:rsidRPr="00A32045">
        <w:rPr>
          <w:sz w:val="24"/>
          <w:szCs w:val="24"/>
        </w:rPr>
        <w:t>Micheal Wylie, Treasurer, Janet Keeping, Michael Greene, Patricia Paradis</w:t>
      </w:r>
      <w:r w:rsidR="000433B7" w:rsidRPr="00A32045">
        <w:rPr>
          <w:sz w:val="24"/>
          <w:szCs w:val="24"/>
        </w:rPr>
        <w:t xml:space="preserve"> and</w:t>
      </w:r>
      <w:r w:rsidR="005464B4" w:rsidRPr="00A32045">
        <w:rPr>
          <w:sz w:val="24"/>
          <w:szCs w:val="24"/>
        </w:rPr>
        <w:t xml:space="preserve"> Ola Malik</w:t>
      </w:r>
      <w:r w:rsidR="00C930B2" w:rsidRPr="00A32045">
        <w:rPr>
          <w:sz w:val="24"/>
          <w:szCs w:val="24"/>
        </w:rPr>
        <w:t>.</w:t>
      </w:r>
    </w:p>
    <w:p w14:paraId="0A31D63B" w14:textId="77777777" w:rsidR="002D09D3" w:rsidRPr="00D90A0A" w:rsidRDefault="002D09D3" w:rsidP="00D90A0A">
      <w:pPr>
        <w:pStyle w:val="BodyText"/>
        <w:spacing w:before="4"/>
        <w:rPr>
          <w:sz w:val="28"/>
          <w:szCs w:val="28"/>
        </w:rPr>
      </w:pPr>
    </w:p>
    <w:p w14:paraId="34F438BA" w14:textId="0F2C0022" w:rsidR="002D09D3" w:rsidRPr="00A32045" w:rsidRDefault="005464B4">
      <w:pPr>
        <w:ind w:left="820"/>
        <w:rPr>
          <w:b/>
          <w:sz w:val="36"/>
          <w:szCs w:val="36"/>
        </w:rPr>
      </w:pPr>
      <w:r w:rsidRPr="00A32045">
        <w:rPr>
          <w:b/>
          <w:smallCaps/>
          <w:spacing w:val="-2"/>
          <w:sz w:val="36"/>
          <w:szCs w:val="36"/>
        </w:rPr>
        <w:t>Principal Researcher</w:t>
      </w:r>
      <w:r w:rsidR="000433B7" w:rsidRPr="00A32045">
        <w:rPr>
          <w:b/>
          <w:smallCaps/>
          <w:spacing w:val="-2"/>
          <w:sz w:val="36"/>
          <w:szCs w:val="36"/>
        </w:rPr>
        <w:t>s</w:t>
      </w:r>
      <w:r w:rsidRPr="00A32045">
        <w:rPr>
          <w:b/>
          <w:smallCaps/>
          <w:spacing w:val="-2"/>
          <w:sz w:val="36"/>
          <w:szCs w:val="36"/>
        </w:rPr>
        <w:t xml:space="preserve"> and Writer</w:t>
      </w:r>
      <w:r w:rsidR="000433B7" w:rsidRPr="00A32045">
        <w:rPr>
          <w:b/>
          <w:smallCaps/>
          <w:spacing w:val="-2"/>
          <w:sz w:val="36"/>
          <w:szCs w:val="36"/>
        </w:rPr>
        <w:t>s</w:t>
      </w:r>
      <w:r w:rsidRPr="00A32045">
        <w:rPr>
          <w:b/>
          <w:smallCaps/>
          <w:spacing w:val="-2"/>
          <w:sz w:val="36"/>
          <w:szCs w:val="36"/>
        </w:rPr>
        <w:t>:</w:t>
      </w:r>
    </w:p>
    <w:p w14:paraId="7703DC37" w14:textId="4DB64ED6" w:rsidR="002D09D3" w:rsidRPr="00A32045" w:rsidRDefault="000433B7" w:rsidP="00922E84">
      <w:pPr>
        <w:spacing w:before="3"/>
        <w:ind w:left="820" w:right="2414"/>
        <w:rPr>
          <w:sz w:val="24"/>
          <w:szCs w:val="24"/>
        </w:rPr>
      </w:pPr>
      <w:r w:rsidRPr="00A32045">
        <w:rPr>
          <w:sz w:val="24"/>
          <w:szCs w:val="24"/>
        </w:rPr>
        <w:t>Evelyn Tang</w:t>
      </w:r>
      <w:r w:rsidR="005464B4" w:rsidRPr="00A32045">
        <w:rPr>
          <w:sz w:val="24"/>
          <w:szCs w:val="24"/>
        </w:rPr>
        <w:t>, B</w:t>
      </w:r>
      <w:r w:rsidRPr="00A32045">
        <w:rPr>
          <w:sz w:val="24"/>
          <w:szCs w:val="24"/>
        </w:rPr>
        <w:t>.</w:t>
      </w:r>
      <w:r w:rsidR="005464B4" w:rsidRPr="00A32045">
        <w:rPr>
          <w:sz w:val="24"/>
          <w:szCs w:val="24"/>
        </w:rPr>
        <w:t>A</w:t>
      </w:r>
      <w:r w:rsidRPr="00A32045">
        <w:rPr>
          <w:sz w:val="24"/>
          <w:szCs w:val="24"/>
        </w:rPr>
        <w:t>.</w:t>
      </w:r>
      <w:r w:rsidR="005464B4" w:rsidRPr="00A32045">
        <w:rPr>
          <w:sz w:val="24"/>
          <w:szCs w:val="24"/>
        </w:rPr>
        <w:t xml:space="preserve">, </w:t>
      </w:r>
      <w:r w:rsidRPr="00A32045">
        <w:rPr>
          <w:sz w:val="24"/>
          <w:szCs w:val="24"/>
        </w:rPr>
        <w:t>J</w:t>
      </w:r>
      <w:r w:rsidR="00A32045" w:rsidRPr="00A32045">
        <w:rPr>
          <w:sz w:val="24"/>
          <w:szCs w:val="24"/>
        </w:rPr>
        <w:t>.</w:t>
      </w:r>
      <w:r w:rsidRPr="00A32045">
        <w:rPr>
          <w:sz w:val="24"/>
          <w:szCs w:val="24"/>
        </w:rPr>
        <w:t>D</w:t>
      </w:r>
      <w:r w:rsidR="00A32045" w:rsidRPr="00A32045">
        <w:rPr>
          <w:sz w:val="24"/>
          <w:szCs w:val="24"/>
        </w:rPr>
        <w:t>.</w:t>
      </w:r>
      <w:r w:rsidR="00014B38" w:rsidRPr="00A32045">
        <w:rPr>
          <w:sz w:val="24"/>
          <w:szCs w:val="24"/>
        </w:rPr>
        <w:t>,</w:t>
      </w:r>
      <w:r w:rsidR="005464B4" w:rsidRPr="00A32045">
        <w:rPr>
          <w:sz w:val="24"/>
          <w:szCs w:val="24"/>
        </w:rPr>
        <w:t xml:space="preserve"> Student-at-Law.</w:t>
      </w:r>
    </w:p>
    <w:p w14:paraId="75CA435F" w14:textId="6CA1DC44" w:rsidR="00A32045" w:rsidRPr="00A32045" w:rsidRDefault="00A32045" w:rsidP="00922E84">
      <w:pPr>
        <w:spacing w:before="3"/>
        <w:ind w:left="820" w:right="2414"/>
        <w:rPr>
          <w:sz w:val="24"/>
          <w:szCs w:val="24"/>
          <w:lang w:val="fr-CA"/>
        </w:rPr>
      </w:pPr>
      <w:r w:rsidRPr="00A32045">
        <w:rPr>
          <w:sz w:val="24"/>
          <w:szCs w:val="24"/>
          <w:lang w:val="fr-CA"/>
        </w:rPr>
        <w:t>Sarah Burton, J.D, LL.M., Contractor.</w:t>
      </w:r>
    </w:p>
    <w:p w14:paraId="6A241CFE" w14:textId="77777777" w:rsidR="002D09D3" w:rsidRPr="00A32045" w:rsidRDefault="002D09D3">
      <w:pPr>
        <w:pStyle w:val="BodyText"/>
        <w:spacing w:before="11"/>
        <w:rPr>
          <w:sz w:val="27"/>
          <w:lang w:val="fr-CA"/>
        </w:rPr>
      </w:pPr>
    </w:p>
    <w:p w14:paraId="1C350157" w14:textId="4E9A7A7F" w:rsidR="005464B4" w:rsidRPr="00A32045" w:rsidRDefault="005464B4" w:rsidP="005464B4">
      <w:pPr>
        <w:ind w:left="820"/>
        <w:rPr>
          <w:b/>
          <w:sz w:val="36"/>
          <w:szCs w:val="36"/>
        </w:rPr>
      </w:pPr>
      <w:r w:rsidRPr="00A32045">
        <w:rPr>
          <w:b/>
          <w:smallCaps/>
          <w:spacing w:val="-2"/>
          <w:sz w:val="36"/>
          <w:szCs w:val="36"/>
        </w:rPr>
        <w:t>Legal Editor</w:t>
      </w:r>
    </w:p>
    <w:p w14:paraId="06793596" w14:textId="7995760B" w:rsidR="002D09D3" w:rsidRPr="00A32045" w:rsidRDefault="005464B4">
      <w:pPr>
        <w:ind w:left="820" w:right="1277"/>
        <w:rPr>
          <w:sz w:val="24"/>
          <w:szCs w:val="24"/>
        </w:rPr>
      </w:pPr>
      <w:r w:rsidRPr="00A32045">
        <w:rPr>
          <w:sz w:val="24"/>
          <w:szCs w:val="24"/>
        </w:rPr>
        <w:t>Linda McKay-Panos</w:t>
      </w:r>
      <w:r w:rsidR="001C7272" w:rsidRPr="00A32045">
        <w:rPr>
          <w:sz w:val="24"/>
          <w:szCs w:val="24"/>
        </w:rPr>
        <w:t xml:space="preserve">, </w:t>
      </w:r>
      <w:proofErr w:type="spellStart"/>
      <w:proofErr w:type="gramStart"/>
      <w:r w:rsidR="001C7272" w:rsidRPr="00A32045">
        <w:rPr>
          <w:sz w:val="24"/>
          <w:szCs w:val="24"/>
        </w:rPr>
        <w:t>B</w:t>
      </w:r>
      <w:r w:rsidR="00014B38" w:rsidRPr="00A32045">
        <w:rPr>
          <w:sz w:val="24"/>
          <w:szCs w:val="24"/>
        </w:rPr>
        <w:t>.E</w:t>
      </w:r>
      <w:r w:rsidR="001C7272" w:rsidRPr="00A32045">
        <w:rPr>
          <w:sz w:val="24"/>
          <w:szCs w:val="24"/>
        </w:rPr>
        <w:t>d</w:t>
      </w:r>
      <w:proofErr w:type="spellEnd"/>
      <w:proofErr w:type="gramEnd"/>
      <w:r w:rsidR="001C7272" w:rsidRPr="00A32045">
        <w:rPr>
          <w:sz w:val="24"/>
          <w:szCs w:val="24"/>
        </w:rPr>
        <w:t>, J</w:t>
      </w:r>
      <w:r w:rsidR="00A32045">
        <w:rPr>
          <w:sz w:val="24"/>
          <w:szCs w:val="24"/>
        </w:rPr>
        <w:t>.</w:t>
      </w:r>
      <w:r w:rsidR="001C7272" w:rsidRPr="00A32045">
        <w:rPr>
          <w:sz w:val="24"/>
          <w:szCs w:val="24"/>
        </w:rPr>
        <w:t>D</w:t>
      </w:r>
      <w:r w:rsidR="00A32045">
        <w:rPr>
          <w:sz w:val="24"/>
          <w:szCs w:val="24"/>
        </w:rPr>
        <w:t>.</w:t>
      </w:r>
      <w:r w:rsidR="001C7272" w:rsidRPr="00A32045">
        <w:rPr>
          <w:sz w:val="24"/>
          <w:szCs w:val="24"/>
        </w:rPr>
        <w:t>, LL</w:t>
      </w:r>
      <w:r w:rsidR="00A32045">
        <w:rPr>
          <w:sz w:val="24"/>
          <w:szCs w:val="24"/>
        </w:rPr>
        <w:t>,</w:t>
      </w:r>
      <w:r w:rsidR="001C7272" w:rsidRPr="00A32045">
        <w:rPr>
          <w:sz w:val="24"/>
          <w:szCs w:val="24"/>
        </w:rPr>
        <w:t>M, Executive Director</w:t>
      </w:r>
      <w:r w:rsidR="00A32045">
        <w:rPr>
          <w:sz w:val="24"/>
          <w:szCs w:val="24"/>
        </w:rPr>
        <w:t>.</w:t>
      </w:r>
    </w:p>
    <w:p w14:paraId="01CFF35B" w14:textId="77777777" w:rsidR="001C7272" w:rsidRDefault="001C7272">
      <w:pPr>
        <w:ind w:left="820" w:right="1277"/>
        <w:rPr>
          <w:sz w:val="28"/>
        </w:rPr>
      </w:pPr>
    </w:p>
    <w:p w14:paraId="324D9441" w14:textId="5C40A049" w:rsidR="001C7272" w:rsidRPr="00A32045" w:rsidRDefault="001C7272" w:rsidP="001C7272">
      <w:pPr>
        <w:ind w:left="820"/>
        <w:rPr>
          <w:b/>
          <w:smallCaps/>
          <w:spacing w:val="-2"/>
          <w:sz w:val="36"/>
          <w:szCs w:val="36"/>
        </w:rPr>
      </w:pPr>
      <w:r w:rsidRPr="00A32045">
        <w:rPr>
          <w:b/>
          <w:smallCaps/>
          <w:spacing w:val="-2"/>
          <w:sz w:val="36"/>
          <w:szCs w:val="36"/>
        </w:rPr>
        <w:t>Project Management</w:t>
      </w:r>
    </w:p>
    <w:p w14:paraId="1788A57A" w14:textId="75DE6FE4" w:rsidR="001C7272" w:rsidRPr="00A32045" w:rsidRDefault="001C7272" w:rsidP="001C7272">
      <w:pPr>
        <w:ind w:left="820" w:right="1277"/>
        <w:rPr>
          <w:sz w:val="24"/>
          <w:szCs w:val="24"/>
        </w:rPr>
      </w:pPr>
      <w:proofErr w:type="spellStart"/>
      <w:r w:rsidRPr="00A32045">
        <w:rPr>
          <w:sz w:val="24"/>
          <w:szCs w:val="24"/>
        </w:rPr>
        <w:t>Sharnjeet</w:t>
      </w:r>
      <w:proofErr w:type="spellEnd"/>
      <w:r w:rsidRPr="00A32045">
        <w:rPr>
          <w:sz w:val="24"/>
          <w:szCs w:val="24"/>
        </w:rPr>
        <w:t xml:space="preserve"> Kaur, </w:t>
      </w:r>
      <w:proofErr w:type="spellStart"/>
      <w:proofErr w:type="gramStart"/>
      <w:r w:rsidRPr="00A32045">
        <w:rPr>
          <w:sz w:val="24"/>
          <w:szCs w:val="24"/>
        </w:rPr>
        <w:t>B</w:t>
      </w:r>
      <w:r w:rsidR="00014B38" w:rsidRPr="00A32045">
        <w:rPr>
          <w:sz w:val="24"/>
          <w:szCs w:val="24"/>
        </w:rPr>
        <w:t>.E</w:t>
      </w:r>
      <w:r w:rsidRPr="00A32045">
        <w:rPr>
          <w:sz w:val="24"/>
          <w:szCs w:val="24"/>
        </w:rPr>
        <w:t>d</w:t>
      </w:r>
      <w:proofErr w:type="spellEnd"/>
      <w:proofErr w:type="gramEnd"/>
      <w:r w:rsidRPr="00A32045">
        <w:rPr>
          <w:sz w:val="24"/>
          <w:szCs w:val="24"/>
        </w:rPr>
        <w:t>, Administrator</w:t>
      </w:r>
      <w:r w:rsidR="00A32045" w:rsidRPr="00A32045">
        <w:rPr>
          <w:sz w:val="24"/>
          <w:szCs w:val="24"/>
        </w:rPr>
        <w:t>.</w:t>
      </w:r>
    </w:p>
    <w:p w14:paraId="4C13EB14" w14:textId="20A1C87F" w:rsidR="00A32045" w:rsidRPr="00A32045" w:rsidRDefault="00A32045" w:rsidP="00A32045">
      <w:pPr>
        <w:ind w:left="820" w:right="1277"/>
        <w:rPr>
          <w:sz w:val="24"/>
          <w:szCs w:val="24"/>
        </w:rPr>
      </w:pPr>
      <w:r w:rsidRPr="00A32045">
        <w:rPr>
          <w:sz w:val="24"/>
          <w:szCs w:val="24"/>
        </w:rPr>
        <w:t xml:space="preserve">Linda McKay-Panos, </w:t>
      </w:r>
      <w:proofErr w:type="spellStart"/>
      <w:proofErr w:type="gramStart"/>
      <w:r w:rsidRPr="00A32045">
        <w:rPr>
          <w:sz w:val="24"/>
          <w:szCs w:val="24"/>
        </w:rPr>
        <w:t>B.Ed</w:t>
      </w:r>
      <w:proofErr w:type="spellEnd"/>
      <w:proofErr w:type="gramEnd"/>
      <w:r w:rsidRPr="00A32045">
        <w:rPr>
          <w:sz w:val="24"/>
          <w:szCs w:val="24"/>
        </w:rPr>
        <w:t>, J</w:t>
      </w:r>
      <w:r w:rsidRPr="00A32045">
        <w:rPr>
          <w:sz w:val="24"/>
          <w:szCs w:val="24"/>
        </w:rPr>
        <w:t>.</w:t>
      </w:r>
      <w:r w:rsidRPr="00A32045">
        <w:rPr>
          <w:sz w:val="24"/>
          <w:szCs w:val="24"/>
        </w:rPr>
        <w:t>D</w:t>
      </w:r>
      <w:r w:rsidRPr="00A32045">
        <w:rPr>
          <w:sz w:val="24"/>
          <w:szCs w:val="24"/>
        </w:rPr>
        <w:t>.</w:t>
      </w:r>
      <w:r w:rsidRPr="00A32045">
        <w:rPr>
          <w:sz w:val="24"/>
          <w:szCs w:val="24"/>
        </w:rPr>
        <w:t>, LL</w:t>
      </w:r>
      <w:r w:rsidRPr="00A32045">
        <w:rPr>
          <w:sz w:val="24"/>
          <w:szCs w:val="24"/>
        </w:rPr>
        <w:t>.</w:t>
      </w:r>
      <w:r w:rsidRPr="00A32045">
        <w:rPr>
          <w:sz w:val="24"/>
          <w:szCs w:val="24"/>
        </w:rPr>
        <w:t>M, Executive Director</w:t>
      </w:r>
      <w:r w:rsidRPr="00A32045">
        <w:rPr>
          <w:sz w:val="24"/>
          <w:szCs w:val="24"/>
        </w:rPr>
        <w:t>.</w:t>
      </w:r>
    </w:p>
    <w:p w14:paraId="3552532C" w14:textId="77777777" w:rsidR="001C7272" w:rsidRPr="007726F1" w:rsidRDefault="001C7272">
      <w:pPr>
        <w:ind w:left="820" w:right="1277"/>
        <w:rPr>
          <w:sz w:val="28"/>
        </w:rPr>
      </w:pPr>
    </w:p>
    <w:p w14:paraId="3A065227" w14:textId="77777777" w:rsidR="002D09D3" w:rsidRPr="007726F1" w:rsidRDefault="002D09D3">
      <w:pPr>
        <w:pStyle w:val="BodyText"/>
        <w:spacing w:before="3"/>
        <w:rPr>
          <w:sz w:val="22"/>
        </w:rPr>
      </w:pPr>
    </w:p>
    <w:sdt>
      <w:sdtPr>
        <w:rPr>
          <w:rFonts w:ascii="Cambria" w:eastAsia="Cambria" w:hAnsi="Cambria" w:cs="Cambria"/>
          <w:b w:val="0"/>
          <w:bCs w:val="0"/>
          <w:color w:val="auto"/>
          <w:sz w:val="22"/>
          <w:szCs w:val="22"/>
        </w:rPr>
        <w:id w:val="-1108734521"/>
        <w:docPartObj>
          <w:docPartGallery w:val="Table of Contents"/>
          <w:docPartUnique/>
        </w:docPartObj>
      </w:sdtPr>
      <w:sdtEndPr>
        <w:rPr>
          <w:noProof/>
        </w:rPr>
      </w:sdtEndPr>
      <w:sdtContent>
        <w:p w14:paraId="5A14D252" w14:textId="2DEFAE10" w:rsidR="002F7B0D" w:rsidRDefault="002F7B0D">
          <w:pPr>
            <w:pStyle w:val="TOCHeading"/>
          </w:pPr>
          <w:r>
            <w:t>Contents</w:t>
          </w:r>
        </w:p>
        <w:p w14:paraId="206E53FF" w14:textId="5B70ACFA" w:rsidR="002F7B0D" w:rsidRDefault="002F7B0D">
          <w:pPr>
            <w:pStyle w:val="TOC2"/>
            <w:tabs>
              <w:tab w:val="right" w:leader="dot" w:pos="9350"/>
            </w:tabs>
            <w:rPr>
              <w:rFonts w:eastAsiaTheme="minorEastAsia" w:cstheme="minorBidi"/>
              <w:smallCaps w:val="0"/>
              <w:noProof/>
              <w:kern w:val="2"/>
              <w:sz w:val="24"/>
              <w:szCs w:val="24"/>
              <w:lang w:eastAsia="en-CA"/>
              <w14:ligatures w14:val="standardContextual"/>
            </w:rPr>
          </w:pPr>
          <w:r>
            <w:fldChar w:fldCharType="begin"/>
          </w:r>
          <w:r>
            <w:instrText xml:space="preserve"> TOC \o "1-3" \h \z \u </w:instrText>
          </w:r>
          <w:r>
            <w:fldChar w:fldCharType="separate"/>
          </w:r>
        </w:p>
        <w:p w14:paraId="43991B4E" w14:textId="2532998D" w:rsidR="002F7B0D" w:rsidRDefault="00000000">
          <w:pPr>
            <w:pStyle w:val="TOC1"/>
            <w:tabs>
              <w:tab w:val="right" w:leader="dot" w:pos="9350"/>
            </w:tabs>
            <w:rPr>
              <w:rFonts w:eastAsiaTheme="minorEastAsia" w:cstheme="minorBidi"/>
              <w:b w:val="0"/>
              <w:bCs w:val="0"/>
              <w:caps w:val="0"/>
              <w:noProof/>
              <w:kern w:val="2"/>
              <w:sz w:val="24"/>
              <w:szCs w:val="24"/>
              <w:lang w:eastAsia="en-CA"/>
              <w14:ligatures w14:val="standardContextual"/>
            </w:rPr>
          </w:pPr>
          <w:hyperlink w:anchor="_Toc176795096" w:history="1">
            <w:r w:rsidR="002F7B0D" w:rsidRPr="00100A29">
              <w:rPr>
                <w:rStyle w:val="Hyperlink"/>
                <w:noProof/>
              </w:rPr>
              <w:t>Executive Summary</w:t>
            </w:r>
            <w:r w:rsidR="002F7B0D">
              <w:rPr>
                <w:noProof/>
                <w:webHidden/>
              </w:rPr>
              <w:tab/>
            </w:r>
            <w:r w:rsidR="002F7B0D">
              <w:rPr>
                <w:noProof/>
                <w:webHidden/>
              </w:rPr>
              <w:fldChar w:fldCharType="begin"/>
            </w:r>
            <w:r w:rsidR="002F7B0D">
              <w:rPr>
                <w:noProof/>
                <w:webHidden/>
              </w:rPr>
              <w:instrText xml:space="preserve"> PAGEREF _Toc176795096 \h </w:instrText>
            </w:r>
            <w:r w:rsidR="002F7B0D">
              <w:rPr>
                <w:noProof/>
                <w:webHidden/>
              </w:rPr>
            </w:r>
            <w:r w:rsidR="002F7B0D">
              <w:rPr>
                <w:noProof/>
                <w:webHidden/>
              </w:rPr>
              <w:fldChar w:fldCharType="separate"/>
            </w:r>
            <w:r w:rsidR="006238C3">
              <w:rPr>
                <w:noProof/>
                <w:webHidden/>
              </w:rPr>
              <w:t>7</w:t>
            </w:r>
            <w:r w:rsidR="002F7B0D">
              <w:rPr>
                <w:noProof/>
                <w:webHidden/>
              </w:rPr>
              <w:fldChar w:fldCharType="end"/>
            </w:r>
          </w:hyperlink>
        </w:p>
        <w:p w14:paraId="63B9459E" w14:textId="4611E55D" w:rsidR="002F7B0D" w:rsidRDefault="00000000">
          <w:pPr>
            <w:pStyle w:val="TOC1"/>
            <w:tabs>
              <w:tab w:val="right" w:leader="dot" w:pos="9350"/>
            </w:tabs>
            <w:rPr>
              <w:rFonts w:eastAsiaTheme="minorEastAsia" w:cstheme="minorBidi"/>
              <w:b w:val="0"/>
              <w:bCs w:val="0"/>
              <w:caps w:val="0"/>
              <w:noProof/>
              <w:kern w:val="2"/>
              <w:sz w:val="24"/>
              <w:szCs w:val="24"/>
              <w:lang w:eastAsia="en-CA"/>
              <w14:ligatures w14:val="standardContextual"/>
            </w:rPr>
          </w:pPr>
          <w:hyperlink w:anchor="_Toc176795097" w:history="1">
            <w:r w:rsidR="002F7B0D" w:rsidRPr="00100A29">
              <w:rPr>
                <w:rStyle w:val="Hyperlink"/>
                <w:rFonts w:ascii="Cambria"/>
                <w:noProof/>
              </w:rPr>
              <w:t>Introduction</w:t>
            </w:r>
            <w:r w:rsidR="002F7B0D">
              <w:rPr>
                <w:noProof/>
                <w:webHidden/>
              </w:rPr>
              <w:tab/>
            </w:r>
            <w:r w:rsidR="002F7B0D">
              <w:rPr>
                <w:noProof/>
                <w:webHidden/>
              </w:rPr>
              <w:fldChar w:fldCharType="begin"/>
            </w:r>
            <w:r w:rsidR="002F7B0D">
              <w:rPr>
                <w:noProof/>
                <w:webHidden/>
              </w:rPr>
              <w:instrText xml:space="preserve"> PAGEREF _Toc176795097 \h </w:instrText>
            </w:r>
            <w:r w:rsidR="002F7B0D">
              <w:rPr>
                <w:noProof/>
                <w:webHidden/>
              </w:rPr>
            </w:r>
            <w:r w:rsidR="002F7B0D">
              <w:rPr>
                <w:noProof/>
                <w:webHidden/>
              </w:rPr>
              <w:fldChar w:fldCharType="separate"/>
            </w:r>
            <w:r w:rsidR="006238C3">
              <w:rPr>
                <w:noProof/>
                <w:webHidden/>
              </w:rPr>
              <w:t>7</w:t>
            </w:r>
            <w:r w:rsidR="002F7B0D">
              <w:rPr>
                <w:noProof/>
                <w:webHidden/>
              </w:rPr>
              <w:fldChar w:fldCharType="end"/>
            </w:r>
          </w:hyperlink>
        </w:p>
        <w:p w14:paraId="55B0A6C6" w14:textId="024C83E1" w:rsidR="002F7B0D" w:rsidRDefault="00000000">
          <w:pPr>
            <w:pStyle w:val="TOC1"/>
            <w:tabs>
              <w:tab w:val="right" w:leader="dot" w:pos="9350"/>
            </w:tabs>
            <w:rPr>
              <w:rFonts w:eastAsiaTheme="minorEastAsia" w:cstheme="minorBidi"/>
              <w:b w:val="0"/>
              <w:bCs w:val="0"/>
              <w:caps w:val="0"/>
              <w:noProof/>
              <w:kern w:val="2"/>
              <w:sz w:val="24"/>
              <w:szCs w:val="24"/>
              <w:lang w:eastAsia="en-CA"/>
              <w14:ligatures w14:val="standardContextual"/>
            </w:rPr>
          </w:pPr>
          <w:hyperlink w:anchor="_Toc176795098" w:history="1">
            <w:r w:rsidR="002F7B0D" w:rsidRPr="00100A29">
              <w:rPr>
                <w:rStyle w:val="Hyperlink"/>
                <w:rFonts w:ascii="Cambria"/>
                <w:noProof/>
              </w:rPr>
              <w:t>History</w:t>
            </w:r>
            <w:r w:rsidR="002F7B0D">
              <w:rPr>
                <w:noProof/>
                <w:webHidden/>
              </w:rPr>
              <w:tab/>
            </w:r>
            <w:r w:rsidR="002F7B0D">
              <w:rPr>
                <w:noProof/>
                <w:webHidden/>
              </w:rPr>
              <w:fldChar w:fldCharType="begin"/>
            </w:r>
            <w:r w:rsidR="002F7B0D">
              <w:rPr>
                <w:noProof/>
                <w:webHidden/>
              </w:rPr>
              <w:instrText xml:space="preserve"> PAGEREF _Toc176795098 \h </w:instrText>
            </w:r>
            <w:r w:rsidR="002F7B0D">
              <w:rPr>
                <w:noProof/>
                <w:webHidden/>
              </w:rPr>
            </w:r>
            <w:r w:rsidR="002F7B0D">
              <w:rPr>
                <w:noProof/>
                <w:webHidden/>
              </w:rPr>
              <w:fldChar w:fldCharType="separate"/>
            </w:r>
            <w:r w:rsidR="006238C3">
              <w:rPr>
                <w:noProof/>
                <w:webHidden/>
              </w:rPr>
              <w:t>9</w:t>
            </w:r>
            <w:r w:rsidR="002F7B0D">
              <w:rPr>
                <w:noProof/>
                <w:webHidden/>
              </w:rPr>
              <w:fldChar w:fldCharType="end"/>
            </w:r>
          </w:hyperlink>
        </w:p>
        <w:p w14:paraId="74FAD4BD" w14:textId="66D46732" w:rsidR="002F7B0D" w:rsidRDefault="00000000">
          <w:pPr>
            <w:pStyle w:val="TOC1"/>
            <w:tabs>
              <w:tab w:val="right" w:leader="dot" w:pos="9350"/>
            </w:tabs>
            <w:rPr>
              <w:rFonts w:eastAsiaTheme="minorEastAsia" w:cstheme="minorBidi"/>
              <w:b w:val="0"/>
              <w:bCs w:val="0"/>
              <w:caps w:val="0"/>
              <w:noProof/>
              <w:kern w:val="2"/>
              <w:sz w:val="24"/>
              <w:szCs w:val="24"/>
              <w:lang w:eastAsia="en-CA"/>
              <w14:ligatures w14:val="standardContextual"/>
            </w:rPr>
          </w:pPr>
          <w:hyperlink w:anchor="_Toc176795099" w:history="1">
            <w:r w:rsidR="002F7B0D" w:rsidRPr="00100A29">
              <w:rPr>
                <w:rStyle w:val="Hyperlink"/>
                <w:noProof/>
              </w:rPr>
              <w:t>Human Rights to a Healthy Environment</w:t>
            </w:r>
            <w:r w:rsidR="002F7B0D">
              <w:rPr>
                <w:noProof/>
                <w:webHidden/>
              </w:rPr>
              <w:tab/>
            </w:r>
            <w:r w:rsidR="002F7B0D">
              <w:rPr>
                <w:noProof/>
                <w:webHidden/>
              </w:rPr>
              <w:fldChar w:fldCharType="begin"/>
            </w:r>
            <w:r w:rsidR="002F7B0D">
              <w:rPr>
                <w:noProof/>
                <w:webHidden/>
              </w:rPr>
              <w:instrText xml:space="preserve"> PAGEREF _Toc176795099 \h </w:instrText>
            </w:r>
            <w:r w:rsidR="002F7B0D">
              <w:rPr>
                <w:noProof/>
                <w:webHidden/>
              </w:rPr>
            </w:r>
            <w:r w:rsidR="002F7B0D">
              <w:rPr>
                <w:noProof/>
                <w:webHidden/>
              </w:rPr>
              <w:fldChar w:fldCharType="separate"/>
            </w:r>
            <w:r w:rsidR="006238C3">
              <w:rPr>
                <w:noProof/>
                <w:webHidden/>
              </w:rPr>
              <w:t>12</w:t>
            </w:r>
            <w:r w:rsidR="002F7B0D">
              <w:rPr>
                <w:noProof/>
                <w:webHidden/>
              </w:rPr>
              <w:fldChar w:fldCharType="end"/>
            </w:r>
          </w:hyperlink>
        </w:p>
        <w:p w14:paraId="55C05C8E" w14:textId="5F75AAD3" w:rsidR="002F7B0D" w:rsidRDefault="00000000">
          <w:pPr>
            <w:pStyle w:val="TOC1"/>
            <w:tabs>
              <w:tab w:val="right" w:leader="dot" w:pos="9350"/>
            </w:tabs>
            <w:rPr>
              <w:rFonts w:eastAsiaTheme="minorEastAsia" w:cstheme="minorBidi"/>
              <w:b w:val="0"/>
              <w:bCs w:val="0"/>
              <w:caps w:val="0"/>
              <w:noProof/>
              <w:kern w:val="2"/>
              <w:sz w:val="24"/>
              <w:szCs w:val="24"/>
              <w:lang w:eastAsia="en-CA"/>
              <w14:ligatures w14:val="standardContextual"/>
            </w:rPr>
          </w:pPr>
          <w:hyperlink w:anchor="_Toc176795100" w:history="1">
            <w:r w:rsidR="002F7B0D" w:rsidRPr="00100A29">
              <w:rPr>
                <w:rStyle w:val="Hyperlink"/>
                <w:noProof/>
              </w:rPr>
              <w:t>Rights of Nature</w:t>
            </w:r>
            <w:r w:rsidR="002F7B0D">
              <w:rPr>
                <w:noProof/>
                <w:webHidden/>
              </w:rPr>
              <w:tab/>
            </w:r>
            <w:r w:rsidR="002F7B0D">
              <w:rPr>
                <w:noProof/>
                <w:webHidden/>
              </w:rPr>
              <w:fldChar w:fldCharType="begin"/>
            </w:r>
            <w:r w:rsidR="002F7B0D">
              <w:rPr>
                <w:noProof/>
                <w:webHidden/>
              </w:rPr>
              <w:instrText xml:space="preserve"> PAGEREF _Toc176795100 \h </w:instrText>
            </w:r>
            <w:r w:rsidR="002F7B0D">
              <w:rPr>
                <w:noProof/>
                <w:webHidden/>
              </w:rPr>
            </w:r>
            <w:r w:rsidR="002F7B0D">
              <w:rPr>
                <w:noProof/>
                <w:webHidden/>
              </w:rPr>
              <w:fldChar w:fldCharType="separate"/>
            </w:r>
            <w:r w:rsidR="006238C3">
              <w:rPr>
                <w:noProof/>
                <w:webHidden/>
              </w:rPr>
              <w:t>18</w:t>
            </w:r>
            <w:r w:rsidR="002F7B0D">
              <w:rPr>
                <w:noProof/>
                <w:webHidden/>
              </w:rPr>
              <w:fldChar w:fldCharType="end"/>
            </w:r>
          </w:hyperlink>
        </w:p>
        <w:p w14:paraId="4FABA434" w14:textId="3B7D4B23" w:rsidR="002F7B0D" w:rsidRDefault="00000000">
          <w:pPr>
            <w:pStyle w:val="TOC1"/>
            <w:tabs>
              <w:tab w:val="right" w:leader="dot" w:pos="9350"/>
            </w:tabs>
            <w:rPr>
              <w:rFonts w:eastAsiaTheme="minorEastAsia" w:cstheme="minorBidi"/>
              <w:b w:val="0"/>
              <w:bCs w:val="0"/>
              <w:caps w:val="0"/>
              <w:noProof/>
              <w:kern w:val="2"/>
              <w:sz w:val="24"/>
              <w:szCs w:val="24"/>
              <w:lang w:eastAsia="en-CA"/>
              <w14:ligatures w14:val="standardContextual"/>
            </w:rPr>
          </w:pPr>
          <w:hyperlink w:anchor="_Toc176795101" w:history="1">
            <w:r w:rsidR="002F7B0D" w:rsidRPr="00100A29">
              <w:rPr>
                <w:rStyle w:val="Hyperlink"/>
                <w:noProof/>
              </w:rPr>
              <w:t>Procedural Issues</w:t>
            </w:r>
            <w:r w:rsidR="002F7B0D">
              <w:rPr>
                <w:noProof/>
                <w:webHidden/>
              </w:rPr>
              <w:tab/>
            </w:r>
            <w:r w:rsidR="002F7B0D">
              <w:rPr>
                <w:noProof/>
                <w:webHidden/>
              </w:rPr>
              <w:fldChar w:fldCharType="begin"/>
            </w:r>
            <w:r w:rsidR="002F7B0D">
              <w:rPr>
                <w:noProof/>
                <w:webHidden/>
              </w:rPr>
              <w:instrText xml:space="preserve"> PAGEREF _Toc176795101 \h </w:instrText>
            </w:r>
            <w:r w:rsidR="002F7B0D">
              <w:rPr>
                <w:noProof/>
                <w:webHidden/>
              </w:rPr>
            </w:r>
            <w:r w:rsidR="002F7B0D">
              <w:rPr>
                <w:noProof/>
                <w:webHidden/>
              </w:rPr>
              <w:fldChar w:fldCharType="separate"/>
            </w:r>
            <w:r w:rsidR="006238C3">
              <w:rPr>
                <w:noProof/>
                <w:webHidden/>
              </w:rPr>
              <w:t>34</w:t>
            </w:r>
            <w:r w:rsidR="002F7B0D">
              <w:rPr>
                <w:noProof/>
                <w:webHidden/>
              </w:rPr>
              <w:fldChar w:fldCharType="end"/>
            </w:r>
          </w:hyperlink>
        </w:p>
        <w:p w14:paraId="06C738F5" w14:textId="49600724" w:rsidR="002F7B0D" w:rsidRDefault="00000000">
          <w:pPr>
            <w:pStyle w:val="TOC1"/>
            <w:tabs>
              <w:tab w:val="right" w:leader="dot" w:pos="9350"/>
            </w:tabs>
            <w:rPr>
              <w:rFonts w:eastAsiaTheme="minorEastAsia" w:cstheme="minorBidi"/>
              <w:b w:val="0"/>
              <w:bCs w:val="0"/>
              <w:caps w:val="0"/>
              <w:noProof/>
              <w:kern w:val="2"/>
              <w:sz w:val="24"/>
              <w:szCs w:val="24"/>
              <w:lang w:eastAsia="en-CA"/>
              <w14:ligatures w14:val="standardContextual"/>
            </w:rPr>
          </w:pPr>
          <w:hyperlink w:anchor="_Toc176795102" w:history="1">
            <w:r w:rsidR="002F7B0D" w:rsidRPr="00100A29">
              <w:rPr>
                <w:rStyle w:val="Hyperlink"/>
                <w:noProof/>
              </w:rPr>
              <w:t>Recommendations for Canada</w:t>
            </w:r>
            <w:r w:rsidR="002F7B0D">
              <w:rPr>
                <w:noProof/>
                <w:webHidden/>
              </w:rPr>
              <w:tab/>
            </w:r>
            <w:r w:rsidR="002F7B0D">
              <w:rPr>
                <w:noProof/>
                <w:webHidden/>
              </w:rPr>
              <w:fldChar w:fldCharType="begin"/>
            </w:r>
            <w:r w:rsidR="002F7B0D">
              <w:rPr>
                <w:noProof/>
                <w:webHidden/>
              </w:rPr>
              <w:instrText xml:space="preserve"> PAGEREF _Toc176795102 \h </w:instrText>
            </w:r>
            <w:r w:rsidR="002F7B0D">
              <w:rPr>
                <w:noProof/>
                <w:webHidden/>
              </w:rPr>
            </w:r>
            <w:r w:rsidR="002F7B0D">
              <w:rPr>
                <w:noProof/>
                <w:webHidden/>
              </w:rPr>
              <w:fldChar w:fldCharType="separate"/>
            </w:r>
            <w:r w:rsidR="006238C3">
              <w:rPr>
                <w:noProof/>
                <w:webHidden/>
              </w:rPr>
              <w:t>39</w:t>
            </w:r>
            <w:r w:rsidR="002F7B0D">
              <w:rPr>
                <w:noProof/>
                <w:webHidden/>
              </w:rPr>
              <w:fldChar w:fldCharType="end"/>
            </w:r>
          </w:hyperlink>
        </w:p>
        <w:p w14:paraId="23E0CF38" w14:textId="5EB223C5" w:rsidR="002F7B0D" w:rsidRDefault="00000000">
          <w:pPr>
            <w:pStyle w:val="TOC1"/>
            <w:tabs>
              <w:tab w:val="right" w:leader="dot" w:pos="9350"/>
            </w:tabs>
            <w:rPr>
              <w:rFonts w:eastAsiaTheme="minorEastAsia" w:cstheme="minorBidi"/>
              <w:b w:val="0"/>
              <w:bCs w:val="0"/>
              <w:caps w:val="0"/>
              <w:noProof/>
              <w:kern w:val="2"/>
              <w:sz w:val="24"/>
              <w:szCs w:val="24"/>
              <w:lang w:eastAsia="en-CA"/>
              <w14:ligatures w14:val="standardContextual"/>
            </w:rPr>
          </w:pPr>
          <w:hyperlink w:anchor="_Toc176795103" w:history="1">
            <w:r w:rsidR="002F7B0D" w:rsidRPr="00100A29">
              <w:rPr>
                <w:rStyle w:val="Hyperlink"/>
                <w:noProof/>
              </w:rPr>
              <w:t>Conclusion</w:t>
            </w:r>
            <w:r w:rsidR="002F7B0D">
              <w:rPr>
                <w:noProof/>
                <w:webHidden/>
              </w:rPr>
              <w:tab/>
            </w:r>
            <w:r w:rsidR="002F7B0D">
              <w:rPr>
                <w:noProof/>
                <w:webHidden/>
              </w:rPr>
              <w:fldChar w:fldCharType="begin"/>
            </w:r>
            <w:r w:rsidR="002F7B0D">
              <w:rPr>
                <w:noProof/>
                <w:webHidden/>
              </w:rPr>
              <w:instrText xml:space="preserve"> PAGEREF _Toc176795103 \h </w:instrText>
            </w:r>
            <w:r w:rsidR="002F7B0D">
              <w:rPr>
                <w:noProof/>
                <w:webHidden/>
              </w:rPr>
            </w:r>
            <w:r w:rsidR="002F7B0D">
              <w:rPr>
                <w:noProof/>
                <w:webHidden/>
              </w:rPr>
              <w:fldChar w:fldCharType="separate"/>
            </w:r>
            <w:r w:rsidR="006238C3">
              <w:rPr>
                <w:noProof/>
                <w:webHidden/>
              </w:rPr>
              <w:t>41</w:t>
            </w:r>
            <w:r w:rsidR="002F7B0D">
              <w:rPr>
                <w:noProof/>
                <w:webHidden/>
              </w:rPr>
              <w:fldChar w:fldCharType="end"/>
            </w:r>
          </w:hyperlink>
        </w:p>
        <w:p w14:paraId="027A6460" w14:textId="3E832320" w:rsidR="002F7B0D" w:rsidRDefault="00000000">
          <w:pPr>
            <w:pStyle w:val="TOC1"/>
            <w:tabs>
              <w:tab w:val="right" w:leader="dot" w:pos="9350"/>
            </w:tabs>
            <w:rPr>
              <w:rFonts w:eastAsiaTheme="minorEastAsia" w:cstheme="minorBidi"/>
              <w:b w:val="0"/>
              <w:bCs w:val="0"/>
              <w:caps w:val="0"/>
              <w:noProof/>
              <w:kern w:val="2"/>
              <w:sz w:val="24"/>
              <w:szCs w:val="24"/>
              <w:lang w:eastAsia="en-CA"/>
              <w14:ligatures w14:val="standardContextual"/>
            </w:rPr>
          </w:pPr>
          <w:hyperlink w:anchor="_Toc176795104" w:history="1">
            <w:r w:rsidR="002F7B0D" w:rsidRPr="00100A29">
              <w:rPr>
                <w:rStyle w:val="Hyperlink"/>
                <w:noProof/>
              </w:rPr>
              <w:t>References</w:t>
            </w:r>
            <w:r w:rsidR="002F7B0D">
              <w:rPr>
                <w:noProof/>
                <w:webHidden/>
              </w:rPr>
              <w:tab/>
            </w:r>
            <w:r w:rsidR="002F7B0D">
              <w:rPr>
                <w:noProof/>
                <w:webHidden/>
              </w:rPr>
              <w:fldChar w:fldCharType="begin"/>
            </w:r>
            <w:r w:rsidR="002F7B0D">
              <w:rPr>
                <w:noProof/>
                <w:webHidden/>
              </w:rPr>
              <w:instrText xml:space="preserve"> PAGEREF _Toc176795104 \h </w:instrText>
            </w:r>
            <w:r w:rsidR="002F7B0D">
              <w:rPr>
                <w:noProof/>
                <w:webHidden/>
              </w:rPr>
            </w:r>
            <w:r w:rsidR="002F7B0D">
              <w:rPr>
                <w:noProof/>
                <w:webHidden/>
              </w:rPr>
              <w:fldChar w:fldCharType="separate"/>
            </w:r>
            <w:r w:rsidR="006238C3">
              <w:rPr>
                <w:noProof/>
                <w:webHidden/>
              </w:rPr>
              <w:t>43</w:t>
            </w:r>
            <w:r w:rsidR="002F7B0D">
              <w:rPr>
                <w:noProof/>
                <w:webHidden/>
              </w:rPr>
              <w:fldChar w:fldCharType="end"/>
            </w:r>
          </w:hyperlink>
        </w:p>
        <w:p w14:paraId="6BD56B3A" w14:textId="2C695FDD" w:rsidR="002F7B0D" w:rsidRDefault="002F7B0D">
          <w:r>
            <w:rPr>
              <w:b/>
              <w:bCs/>
              <w:noProof/>
            </w:rPr>
            <w:fldChar w:fldCharType="end"/>
          </w:r>
        </w:p>
      </w:sdtContent>
    </w:sdt>
    <w:p w14:paraId="1EBE6AA9" w14:textId="77777777" w:rsidR="002D09D3" w:rsidRPr="007726F1" w:rsidRDefault="002D09D3">
      <w:pPr>
        <w:pStyle w:val="BodyText"/>
        <w:spacing w:before="8"/>
        <w:rPr>
          <w:b/>
          <w:sz w:val="17"/>
        </w:rPr>
      </w:pPr>
    </w:p>
    <w:p w14:paraId="78E91D26" w14:textId="77777777" w:rsidR="002D09D3" w:rsidRPr="007726F1" w:rsidRDefault="002D09D3">
      <w:pPr>
        <w:sectPr w:rsidR="002D09D3" w:rsidRPr="007726F1" w:rsidSect="00D90A0A">
          <w:headerReference w:type="default" r:id="rId15"/>
          <w:footerReference w:type="even" r:id="rId16"/>
          <w:footerReference w:type="default" r:id="rId17"/>
          <w:type w:val="continuous"/>
          <w:pgSz w:w="12240" w:h="15840"/>
          <w:pgMar w:top="1440" w:right="1440" w:bottom="1440" w:left="1440" w:header="0" w:footer="1122" w:gutter="0"/>
          <w:cols w:space="720"/>
        </w:sectPr>
      </w:pPr>
    </w:p>
    <w:p w14:paraId="22103D1B" w14:textId="730EE70C" w:rsidR="002D09D3" w:rsidRDefault="008C726F" w:rsidP="002F7B0D">
      <w:pPr>
        <w:pStyle w:val="Heading1"/>
        <w:ind w:left="0"/>
      </w:pPr>
      <w:bookmarkStart w:id="3" w:name="_Toc176795096"/>
      <w:r w:rsidRPr="002F7B0D">
        <w:lastRenderedPageBreak/>
        <w:t>Executive</w:t>
      </w:r>
      <w:r w:rsidR="00914E6D" w:rsidRPr="002F7B0D">
        <w:t xml:space="preserve"> Summary</w:t>
      </w:r>
      <w:bookmarkEnd w:id="3"/>
      <w:r w:rsidRPr="002F7B0D">
        <w:t xml:space="preserve"> </w:t>
      </w:r>
    </w:p>
    <w:p w14:paraId="30EC9F62" w14:textId="77777777" w:rsidR="000434DD" w:rsidRPr="002F7B0D" w:rsidRDefault="000434DD" w:rsidP="002F7B0D">
      <w:pPr>
        <w:pStyle w:val="Heading1"/>
        <w:ind w:left="0"/>
      </w:pPr>
    </w:p>
    <w:p w14:paraId="2C66F80C" w14:textId="174728B0" w:rsidR="0061451C" w:rsidRPr="0061451C" w:rsidRDefault="0061451C" w:rsidP="0061451C">
      <w:pPr>
        <w:pStyle w:val="BodyText"/>
      </w:pPr>
      <w:r w:rsidRPr="0061451C">
        <w:t>Canada is at a critical juncture in its relationship with Indigenous peoples. Our leaders, judges, and citizens are demanding reconciliation of the Crown’s fractured relationship with Indigenous communities. Yet interested parties have struggled to make meaningful headway, and often end up arguing in Court rather than working together. Resource development is on the front lines of this conflict, and environmental stewardship is a recurring battlefield. Alberta’s environmental wellbeing lies in the balance.</w:t>
      </w:r>
    </w:p>
    <w:p w14:paraId="0546BCA1" w14:textId="77777777" w:rsidR="0061451C" w:rsidRPr="0061451C" w:rsidRDefault="0061451C" w:rsidP="0061451C">
      <w:pPr>
        <w:pStyle w:val="BodyText"/>
      </w:pPr>
      <w:r w:rsidRPr="0061451C">
        <w:t>This study explores how to more effectively integrate Indigenous conceptions of land stewardship into development to enhance environmental protection. This necessitates a detailed consideration of the legal duty to consult, environmental assessment processes, and how these systems interact and evolve.  In fulfilling this task, this report seeks to build on reform efforts currently underway, and to engage with the dialogue already generated on this issue.</w:t>
      </w:r>
    </w:p>
    <w:p w14:paraId="05BF1EEB" w14:textId="77777777" w:rsidR="0061451C" w:rsidRPr="0061451C" w:rsidRDefault="0061451C" w:rsidP="0061451C">
      <w:pPr>
        <w:pStyle w:val="BodyText"/>
      </w:pPr>
      <w:r w:rsidRPr="0061451C">
        <w:t xml:space="preserve">After explaining what land stewardship means to Indigenous communities, the report considers the national and international legal structures that support its advancement. </w:t>
      </w:r>
      <w:proofErr w:type="gramStart"/>
      <w:r w:rsidRPr="0061451C">
        <w:t>In particular, Indigenous</w:t>
      </w:r>
      <w:proofErr w:type="gramEnd"/>
      <w:r w:rsidRPr="0061451C">
        <w:t xml:space="preserve"> communities have harnessed the Crown’s constitutional duty to consult and accommodate their interests in order to advance their land stewardship obligations. This duty is evolving in </w:t>
      </w:r>
      <w:proofErr w:type="gramStart"/>
      <w:r w:rsidRPr="0061451C">
        <w:t>Canada, and</w:t>
      </w:r>
      <w:proofErr w:type="gramEnd"/>
      <w:r w:rsidRPr="0061451C">
        <w:t xml:space="preserve"> will continue to do so under the guidance of the newly adopted </w:t>
      </w:r>
      <w:r w:rsidRPr="0061451C">
        <w:rPr>
          <w:i/>
          <w:iCs/>
        </w:rPr>
        <w:t>United Nations Declaration on the Rights of Indigenous Persons.</w:t>
      </w:r>
    </w:p>
    <w:p w14:paraId="1011DA37" w14:textId="77777777" w:rsidR="0061451C" w:rsidRPr="0061451C" w:rsidRDefault="0061451C" w:rsidP="0061451C">
      <w:pPr>
        <w:pStyle w:val="BodyText"/>
      </w:pPr>
      <w:r w:rsidRPr="0061451C">
        <w:t>While this approach has had its successes, the duty to consult has limitations that have blunted its impact.  On top of internal restrictions, the duty is often intertwined with a broader consultation regime known as environmental assessment. This adds another layer of complexity to an already complicated regime. The result is a web of policies and directives designed to serve all stakeholders through one process. In practice, this structure is functional but clearly flawed. The interaction of these dual regimes has created barriers to the meaningful incorporation of Indigenous concerns into resource development.</w:t>
      </w:r>
    </w:p>
    <w:p w14:paraId="17ED3657" w14:textId="77777777" w:rsidR="0061451C" w:rsidRPr="0061451C" w:rsidRDefault="0061451C" w:rsidP="0061451C">
      <w:pPr>
        <w:pStyle w:val="BodyText"/>
      </w:pPr>
      <w:r w:rsidRPr="0061451C">
        <w:t>There are, however, several ways to work within the present regime to better integrate Indigenous values into the development processes. After reviewing the current processes, this Report makes several recommendations to better integrate Indigenous conceptions of land stewardship into resource development. This includes:</w:t>
      </w:r>
    </w:p>
    <w:p w14:paraId="024A7097" w14:textId="77777777" w:rsidR="0061451C" w:rsidRPr="0061451C" w:rsidRDefault="0061451C" w:rsidP="00B53BB5">
      <w:pPr>
        <w:pStyle w:val="BodyText"/>
        <w:numPr>
          <w:ilvl w:val="0"/>
          <w:numId w:val="240"/>
        </w:numPr>
      </w:pPr>
      <w:r w:rsidRPr="0061451C">
        <w:t xml:space="preserve">Earlier and wider engagement with Indigenous </w:t>
      </w:r>
      <w:proofErr w:type="gramStart"/>
      <w:r w:rsidRPr="0061451C">
        <w:t>communities;</w:t>
      </w:r>
      <w:proofErr w:type="gramEnd"/>
    </w:p>
    <w:p w14:paraId="7CCE012E" w14:textId="77777777" w:rsidR="0061451C" w:rsidRPr="0061451C" w:rsidRDefault="0061451C" w:rsidP="00B53BB5">
      <w:pPr>
        <w:pStyle w:val="BodyText"/>
        <w:numPr>
          <w:ilvl w:val="0"/>
          <w:numId w:val="240"/>
        </w:numPr>
      </w:pPr>
      <w:r w:rsidRPr="0061451C">
        <w:t xml:space="preserve">Increasing stakeholder </w:t>
      </w:r>
      <w:proofErr w:type="gramStart"/>
      <w:r w:rsidRPr="0061451C">
        <w:t>capacity;</w:t>
      </w:r>
      <w:proofErr w:type="gramEnd"/>
    </w:p>
    <w:p w14:paraId="061047FD" w14:textId="77777777" w:rsidR="0061451C" w:rsidRPr="0061451C" w:rsidRDefault="0061451C" w:rsidP="00B53BB5">
      <w:pPr>
        <w:pStyle w:val="BodyText"/>
        <w:numPr>
          <w:ilvl w:val="0"/>
          <w:numId w:val="240"/>
        </w:numPr>
      </w:pPr>
      <w:r w:rsidRPr="0061451C">
        <w:t xml:space="preserve">Adopting a more holistic approach to environmental </w:t>
      </w:r>
      <w:proofErr w:type="gramStart"/>
      <w:r w:rsidRPr="0061451C">
        <w:t>assessment;</w:t>
      </w:r>
      <w:proofErr w:type="gramEnd"/>
    </w:p>
    <w:p w14:paraId="39A66C48" w14:textId="77777777" w:rsidR="0061451C" w:rsidRPr="0061451C" w:rsidRDefault="0061451C" w:rsidP="00B53BB5">
      <w:pPr>
        <w:pStyle w:val="BodyText"/>
        <w:numPr>
          <w:ilvl w:val="0"/>
          <w:numId w:val="240"/>
        </w:numPr>
      </w:pPr>
      <w:r w:rsidRPr="0061451C">
        <w:t xml:space="preserve">Ensuring science is uninfluenced by external </w:t>
      </w:r>
      <w:proofErr w:type="gramStart"/>
      <w:r w:rsidRPr="0061451C">
        <w:t>factors;</w:t>
      </w:r>
      <w:proofErr w:type="gramEnd"/>
    </w:p>
    <w:p w14:paraId="4094E8E9" w14:textId="77777777" w:rsidR="0061451C" w:rsidRPr="0061451C" w:rsidRDefault="0061451C" w:rsidP="00B53BB5">
      <w:pPr>
        <w:pStyle w:val="BodyText"/>
        <w:numPr>
          <w:ilvl w:val="0"/>
          <w:numId w:val="240"/>
        </w:numPr>
      </w:pPr>
      <w:r w:rsidRPr="0061451C">
        <w:t xml:space="preserve">Incorporating Indigenous knowledge and institutions within environmental </w:t>
      </w:r>
      <w:proofErr w:type="gramStart"/>
      <w:r w:rsidRPr="0061451C">
        <w:t>assessment;</w:t>
      </w:r>
      <w:proofErr w:type="gramEnd"/>
    </w:p>
    <w:p w14:paraId="2BB81BEC" w14:textId="77777777" w:rsidR="0061451C" w:rsidRPr="0061451C" w:rsidRDefault="0061451C" w:rsidP="00B53BB5">
      <w:pPr>
        <w:pStyle w:val="BodyText"/>
        <w:numPr>
          <w:ilvl w:val="0"/>
          <w:numId w:val="240"/>
        </w:numPr>
      </w:pPr>
      <w:r w:rsidRPr="0061451C">
        <w:t xml:space="preserve">Embracing the terms set out in the </w:t>
      </w:r>
      <w:proofErr w:type="gramStart"/>
      <w:r w:rsidRPr="0061451C">
        <w:rPr>
          <w:i/>
          <w:iCs/>
        </w:rPr>
        <w:t>UNDRIP</w:t>
      </w:r>
      <w:r w:rsidRPr="0061451C">
        <w:t>;</w:t>
      </w:r>
      <w:proofErr w:type="gramEnd"/>
    </w:p>
    <w:p w14:paraId="5113E814" w14:textId="77777777" w:rsidR="0061451C" w:rsidRPr="0061451C" w:rsidRDefault="0061451C" w:rsidP="00B53BB5">
      <w:pPr>
        <w:pStyle w:val="BodyText"/>
        <w:numPr>
          <w:ilvl w:val="0"/>
          <w:numId w:val="240"/>
        </w:numPr>
      </w:pPr>
      <w:r w:rsidRPr="0061451C">
        <w:lastRenderedPageBreak/>
        <w:t>Increasing co-management in planning and oversight as accommodation; and</w:t>
      </w:r>
    </w:p>
    <w:p w14:paraId="03BB1BB7" w14:textId="77777777" w:rsidR="0061451C" w:rsidRPr="0061451C" w:rsidRDefault="0061451C" w:rsidP="00B53BB5">
      <w:pPr>
        <w:pStyle w:val="BodyText"/>
        <w:numPr>
          <w:ilvl w:val="0"/>
          <w:numId w:val="240"/>
        </w:numPr>
      </w:pPr>
      <w:r w:rsidRPr="0061451C">
        <w:t>Re-examining the role of private agreements.</w:t>
      </w:r>
    </w:p>
    <w:p w14:paraId="3C22E3CB" w14:textId="77777777" w:rsidR="0061451C" w:rsidRPr="0061451C" w:rsidRDefault="0061451C" w:rsidP="0061451C">
      <w:pPr>
        <w:pStyle w:val="BodyText"/>
      </w:pPr>
      <w:r w:rsidRPr="0061451C">
        <w:t xml:space="preserve">This report argues that better integration of Indigenous land stewardship within resource development is a win-win for everyone.  By removing barriers to participation, government and industry increase certainty while saving time and money by pursuing projects rather than litigating them. By more effectively incorporating Indigenous perspectives into environmental assessments, we not only enhance our environmental protections, </w:t>
      </w:r>
      <w:proofErr w:type="gramStart"/>
      <w:r w:rsidRPr="0061451C">
        <w:t>we</w:t>
      </w:r>
      <w:proofErr w:type="gramEnd"/>
      <w:r w:rsidRPr="0061451C">
        <w:t xml:space="preserve"> help redefine the relationship Canada has with Indigenous peoples and move towards reconciliation.</w:t>
      </w:r>
    </w:p>
    <w:p w14:paraId="640509DA" w14:textId="2CBA8A3D" w:rsidR="002D09D3" w:rsidRPr="00D5004A" w:rsidRDefault="002D09D3" w:rsidP="00A2219F">
      <w:pPr>
        <w:pStyle w:val="BodyText"/>
        <w:rPr>
          <w:rFonts w:ascii="Open Sans" w:hAnsi="Open Sans" w:cs="Open Sans"/>
          <w:color w:val="050505"/>
          <w:shd w:val="clear" w:color="auto" w:fill="FFFFFF"/>
        </w:rPr>
      </w:pPr>
    </w:p>
    <w:p w14:paraId="3D10D26C" w14:textId="77777777" w:rsidR="006F7516" w:rsidRDefault="006F7516">
      <w:pPr>
        <w:pStyle w:val="Heading1"/>
        <w:ind w:right="1208"/>
        <w:rPr>
          <w:rFonts w:ascii="Cambria"/>
        </w:rPr>
      </w:pPr>
      <w:bookmarkStart w:id="4" w:name="_Toc167219865"/>
    </w:p>
    <w:p w14:paraId="5C081EBB" w14:textId="7CB2D0EE" w:rsidR="002D09D3" w:rsidRDefault="00D6233F">
      <w:pPr>
        <w:pStyle w:val="Heading1"/>
        <w:ind w:right="1208"/>
        <w:rPr>
          <w:rFonts w:ascii="Cambria"/>
        </w:rPr>
      </w:pPr>
      <w:bookmarkStart w:id="5" w:name="_Toc176795097"/>
      <w:bookmarkEnd w:id="4"/>
      <w:r>
        <w:rPr>
          <w:rFonts w:ascii="Cambria"/>
        </w:rPr>
        <w:t>Introduction</w:t>
      </w:r>
      <w:bookmarkEnd w:id="5"/>
    </w:p>
    <w:p w14:paraId="308B6941" w14:textId="77777777" w:rsidR="002C1F96" w:rsidRPr="007726F1" w:rsidRDefault="002C1F96">
      <w:pPr>
        <w:pStyle w:val="Heading1"/>
        <w:ind w:right="1208"/>
        <w:rPr>
          <w:rFonts w:ascii="Cambria"/>
        </w:rPr>
      </w:pPr>
    </w:p>
    <w:p w14:paraId="19C6F5CB" w14:textId="47413C7E" w:rsidR="00562F8C" w:rsidRPr="00562F8C" w:rsidRDefault="00562F8C" w:rsidP="00562F8C">
      <w:pPr>
        <w:pStyle w:val="BodyText"/>
      </w:pPr>
      <w:r w:rsidRPr="00562F8C">
        <w:t xml:space="preserve">This report explores how Indigenous conceptions of land stewardship can be better harnessed to enhance environmental protections in Alberta. It proceeds in five parts. After providing a brief note on terminology, Part A outlines what is meant by land stewardship in many modern Indigenous communities. Part B considers national and international legal structures by which Indigenous land stewardship interests are advanced. Here, the Crown’s constitutional duty to consult with Indigenous communities is explored, as is the </w:t>
      </w:r>
      <w:r w:rsidRPr="00562F8C">
        <w:rPr>
          <w:i/>
          <w:iCs/>
        </w:rPr>
        <w:t>United Nations Declaration on the Rights of Indigenous Persons</w:t>
      </w:r>
      <w:r w:rsidRPr="00562F8C">
        <w:t>. In Part C, the report outlines various environmental assessment processes and how governments utilize them as the vehicle by which the duty to consult is satisfied. Part D considers how the duty to consult and environmental assessments interact in practice, with special focus on the restrictions that hinder the integration of Indigenous knowledge and perspectives. After considering the existing framework, Part E makes recommendations as to how traditional Indigenous approaches to land may be more effectively used to advance environmental interests in Alberta.</w:t>
      </w:r>
    </w:p>
    <w:p w14:paraId="00D01BA8" w14:textId="77777777" w:rsidR="00562F8C" w:rsidRPr="00562F8C" w:rsidRDefault="00562F8C" w:rsidP="00562F8C">
      <w:pPr>
        <w:pStyle w:val="BodyText"/>
      </w:pPr>
      <w:r w:rsidRPr="00562F8C">
        <w:t xml:space="preserve">This issue is important and topical. The federal government has recently affirmed its unqualified acceptance to the provisions of the </w:t>
      </w:r>
      <w:r w:rsidRPr="00562F8C">
        <w:rPr>
          <w:i/>
          <w:iCs/>
        </w:rPr>
        <w:t xml:space="preserve">United Nations Declaration on Indigenous </w:t>
      </w:r>
      <w:proofErr w:type="gramStart"/>
      <w:r w:rsidRPr="00562F8C">
        <w:rPr>
          <w:i/>
          <w:iCs/>
        </w:rPr>
        <w:t>Persons,</w:t>
      </w:r>
      <w:r w:rsidRPr="00562F8C">
        <w:t xml:space="preserve"> and</w:t>
      </w:r>
      <w:proofErr w:type="gramEnd"/>
      <w:r w:rsidRPr="00562F8C">
        <w:t xml:space="preserve"> is currently in the process of re-evaluating its approach to environmental assessments. This is a perfect opportunity to reflect on current processes and reimagine Alberta and Canada’s relationship with Indigenous persons. Over the years, many injustices have occurred in relation to Indigenous peoples, and it is crucial that reconciliation and rectification are continually being pursued. By treating Indigenous communities as partners in land stewardship, governments move towards the goal of reconciliation, while enhancing environmental protections for all Albertans. A refreshed approach benefits all stakeholders. A new perspective can set the stage for cooperative approaches from industry, Indigenous persons, and government, which will permit development to move forward more effectively.</w:t>
      </w:r>
    </w:p>
    <w:p w14:paraId="0E888256" w14:textId="6014A31B" w:rsidR="002C1F96" w:rsidRDefault="00562F8C" w:rsidP="00562F8C">
      <w:pPr>
        <w:pStyle w:val="BodyText"/>
      </w:pPr>
      <w:r w:rsidRPr="00562F8C">
        <w:lastRenderedPageBreak/>
        <w:t>ACLRC would like to thank the United Nations Association of Canada and Canada Green Corps for their contribution to this project.</w:t>
      </w:r>
    </w:p>
    <w:p w14:paraId="3D672BBE" w14:textId="77777777" w:rsidR="00562F8C" w:rsidRPr="00562F8C" w:rsidRDefault="00562F8C" w:rsidP="00562F8C">
      <w:pPr>
        <w:pStyle w:val="BodyText"/>
      </w:pPr>
    </w:p>
    <w:p w14:paraId="476EDDFE" w14:textId="77777777" w:rsidR="00914E6D" w:rsidRDefault="00914E6D" w:rsidP="002C1F96">
      <w:pPr>
        <w:tabs>
          <w:tab w:val="left" w:pos="1670"/>
          <w:tab w:val="left" w:pos="1671"/>
        </w:tabs>
        <w:ind w:left="851" w:right="1280"/>
        <w:jc w:val="both"/>
        <w:rPr>
          <w:bCs/>
          <w:i/>
          <w:iCs/>
        </w:rPr>
      </w:pPr>
    </w:p>
    <w:p w14:paraId="00BAE1E1" w14:textId="592D41C7" w:rsidR="00914E6D" w:rsidRDefault="00D10D48" w:rsidP="00914E6D">
      <w:pPr>
        <w:pStyle w:val="Heading1"/>
        <w:ind w:right="1208"/>
        <w:rPr>
          <w:rFonts w:ascii="Cambria"/>
        </w:rPr>
      </w:pPr>
      <w:r>
        <w:rPr>
          <w:rFonts w:ascii="Cambria"/>
        </w:rPr>
        <w:t>Terminology</w:t>
      </w:r>
    </w:p>
    <w:p w14:paraId="5DEDEC4B" w14:textId="77777777" w:rsidR="00914E6D" w:rsidRPr="002C1F96" w:rsidRDefault="00914E6D" w:rsidP="002C1F96">
      <w:pPr>
        <w:tabs>
          <w:tab w:val="left" w:pos="1670"/>
          <w:tab w:val="left" w:pos="1671"/>
        </w:tabs>
        <w:ind w:left="851" w:right="1280"/>
        <w:jc w:val="both"/>
        <w:rPr>
          <w:bCs/>
        </w:rPr>
      </w:pPr>
    </w:p>
    <w:p w14:paraId="26043CFE" w14:textId="1C52C0CA" w:rsidR="00D10D48" w:rsidRPr="00D10D48" w:rsidRDefault="00D10D48" w:rsidP="00D10D48">
      <w:pPr>
        <w:pStyle w:val="BodyText"/>
      </w:pPr>
      <w:r w:rsidRPr="00D10D48">
        <w:t>Language is important when discussing the rights, traditions and practices of the varied and diverse people living in Canada today. Terminology evolves and norms change.</w:t>
      </w:r>
    </w:p>
    <w:p w14:paraId="0BA496CC" w14:textId="77777777" w:rsidR="00D10D48" w:rsidRPr="00D10D48" w:rsidRDefault="00D10D48" w:rsidP="00D10D48">
      <w:pPr>
        <w:pStyle w:val="BodyText"/>
      </w:pPr>
      <w:r w:rsidRPr="00D10D48">
        <w:t>Laws do not always keep pace with this evolution. In 1982, the Constitution of Canada recognized and affirmed the rights of First Nations (referred to as Indians in that document), Métis, and Inuit persons using the umbrella term “Aboriginal” which includes all three distinct groups (</w:t>
      </w:r>
      <w:hyperlink r:id="rId18" w:tgtFrame="_blank" w:history="1">
        <w:r w:rsidRPr="00D10D48">
          <w:rPr>
            <w:rStyle w:val="Hyperlink"/>
          </w:rPr>
          <w:t>Constitution Act, 1982, Schedule B to the Canada Act 1982 (UK), 1982, c 11, s 35</w:t>
        </w:r>
      </w:hyperlink>
      <w:r w:rsidRPr="00D10D48">
        <w:t xml:space="preserve"> (the “</w:t>
      </w:r>
      <w:r w:rsidRPr="00D10D48">
        <w:rPr>
          <w:i/>
          <w:iCs/>
        </w:rPr>
        <w:t>Constitution</w:t>
      </w:r>
      <w:r w:rsidRPr="00D10D48">
        <w:t>”)). For several years, Canadian courts and government agencies used the word Aboriginal when referring to the First Nations, Métis, and Inuit persons in Canada.</w:t>
      </w:r>
    </w:p>
    <w:p w14:paraId="4439BE44" w14:textId="77777777" w:rsidR="00D10D48" w:rsidRPr="00D10D48" w:rsidRDefault="00D10D48" w:rsidP="00D10D48">
      <w:pPr>
        <w:pStyle w:val="BodyText"/>
      </w:pPr>
      <w:r w:rsidRPr="00D10D48">
        <w:t xml:space="preserve">More recently, and for various reasons, there has been a grassroots movement towards the internationally established term Indigenous (see </w:t>
      </w:r>
      <w:hyperlink r:id="rId19" w:history="1">
        <w:r w:rsidRPr="00D10D48">
          <w:rPr>
            <w:rStyle w:val="Hyperlink"/>
          </w:rPr>
          <w:t>Bob Joseph, “Indigenous or Aboriginal, Which is Correct?” (5 January 2015)</w:t>
        </w:r>
      </w:hyperlink>
      <w:r w:rsidRPr="00D10D48">
        <w:t xml:space="preserve">; </w:t>
      </w:r>
      <w:hyperlink r:id="rId20" w:history="1">
        <w:r w:rsidRPr="00D10D48">
          <w:rPr>
            <w:rStyle w:val="Hyperlink"/>
          </w:rPr>
          <w:t>Marks, Don, “What's in a name: Indian, Native, Aboriginal or Indigenous?” CBC News (2 October 2014)</w:t>
        </w:r>
      </w:hyperlink>
      <w:r w:rsidRPr="00D10D48">
        <w:t xml:space="preserve"> [Marks]). In 2015, the federal government changed its governmental department name from Aboriginal Affairs and Northern Development Canada (AANDC) to Indigenous and Northern Affairs Canada (INAC</w:t>
      </w:r>
      <w:proofErr w:type="gramStart"/>
      <w:r w:rsidRPr="00D10D48">
        <w:t>), and</w:t>
      </w:r>
      <w:proofErr w:type="gramEnd"/>
      <w:r w:rsidRPr="00D10D48">
        <w:t xml:space="preserve"> is now in the process of transitioning to Indigenous Services Canada.</w:t>
      </w:r>
    </w:p>
    <w:p w14:paraId="76450C58" w14:textId="77777777" w:rsidR="00D10D48" w:rsidRPr="00D10D48" w:rsidRDefault="00D10D48" w:rsidP="00D10D48">
      <w:pPr>
        <w:pStyle w:val="BodyText"/>
      </w:pPr>
      <w:r w:rsidRPr="00D10D48">
        <w:t>There has also been a movement to more proactively understand and acknowledge the distinct and separate identities of the First Nations, Métis, and Inuit peoples within Canada, instead of using umbrella terms to treat them as one homogeneous group.</w:t>
      </w:r>
    </w:p>
    <w:p w14:paraId="51F77D69" w14:textId="77777777" w:rsidR="00D10D48" w:rsidRPr="00D10D48" w:rsidRDefault="00D10D48" w:rsidP="00D10D48">
      <w:pPr>
        <w:pStyle w:val="BodyText"/>
      </w:pPr>
      <w:r w:rsidRPr="00D10D48">
        <w:t xml:space="preserve">This report seeks to provide a platform for education and discussion using respectful terminology. Given the growing consensus across Canada, this report has opted to use the term “Indigenous” when referring to the collective name for the original peoples of North America and their descendants. Where possible, this Report will use the specific name for the Indigenous groups or communities being discussed (First Nations, Métis, and Inuit). However, this report discusses the </w:t>
      </w:r>
      <w:r w:rsidRPr="00D10D48">
        <w:rPr>
          <w:i/>
          <w:iCs/>
        </w:rPr>
        <w:t>Constitution</w:t>
      </w:r>
      <w:r w:rsidRPr="00D10D48">
        <w:t>, legislation, judicial decisions, and academic pieces from differing time frames. The term Aboriginal is prevalent throughout these documents. Other terminology, and particularly the word Aboriginal, appears throughout this report.</w:t>
      </w:r>
    </w:p>
    <w:p w14:paraId="1E92FF49" w14:textId="77777777" w:rsidR="00D10D48" w:rsidRPr="00D10D48" w:rsidRDefault="00D10D48" w:rsidP="00D10D48">
      <w:pPr>
        <w:pStyle w:val="BodyText"/>
      </w:pPr>
      <w:r w:rsidRPr="00D10D48">
        <w:t>As always, the authors welcome feedback, particularly in relation to the language used.</w:t>
      </w:r>
    </w:p>
    <w:p w14:paraId="32BF834F" w14:textId="2A803D85" w:rsidR="00C90A9C" w:rsidRDefault="00C90A9C" w:rsidP="000434DD">
      <w:pPr>
        <w:pStyle w:val="BodyText"/>
      </w:pPr>
    </w:p>
    <w:p w14:paraId="212050D8" w14:textId="77777777" w:rsidR="00AF4D08" w:rsidRDefault="00AF4D08" w:rsidP="00C90A9C">
      <w:pPr>
        <w:tabs>
          <w:tab w:val="left" w:pos="1670"/>
          <w:tab w:val="left" w:pos="1671"/>
        </w:tabs>
        <w:ind w:left="360" w:right="1670"/>
        <w:jc w:val="both"/>
      </w:pPr>
    </w:p>
    <w:p w14:paraId="3C84648C" w14:textId="77777777" w:rsidR="00AF4D08" w:rsidRDefault="00AF4D08" w:rsidP="00C90A9C">
      <w:pPr>
        <w:tabs>
          <w:tab w:val="left" w:pos="1670"/>
          <w:tab w:val="left" w:pos="1671"/>
        </w:tabs>
        <w:ind w:left="360" w:right="1670"/>
        <w:jc w:val="both"/>
      </w:pPr>
    </w:p>
    <w:p w14:paraId="5C459D1B" w14:textId="77777777" w:rsidR="00B364F1" w:rsidRDefault="00B364F1" w:rsidP="00C90A9C">
      <w:pPr>
        <w:tabs>
          <w:tab w:val="left" w:pos="1670"/>
          <w:tab w:val="left" w:pos="1671"/>
        </w:tabs>
        <w:ind w:left="360" w:right="1670"/>
        <w:jc w:val="both"/>
      </w:pPr>
    </w:p>
    <w:p w14:paraId="6F98684A" w14:textId="77777777" w:rsidR="00B364F1" w:rsidRDefault="00B364F1" w:rsidP="00C90A9C">
      <w:pPr>
        <w:tabs>
          <w:tab w:val="left" w:pos="1670"/>
          <w:tab w:val="left" w:pos="1671"/>
        </w:tabs>
        <w:ind w:left="360" w:right="1670"/>
        <w:jc w:val="both"/>
      </w:pPr>
    </w:p>
    <w:p w14:paraId="7EEE469F" w14:textId="24C29386" w:rsidR="00AF4D08" w:rsidRDefault="00B31849" w:rsidP="002F7B0D">
      <w:pPr>
        <w:pStyle w:val="Heading1"/>
        <w:ind w:left="0"/>
      </w:pPr>
      <w:r>
        <w:lastRenderedPageBreak/>
        <w:t>Stewards of Land</w:t>
      </w:r>
    </w:p>
    <w:p w14:paraId="337EA654" w14:textId="77777777" w:rsidR="00AF4D08" w:rsidRPr="00AF4D08" w:rsidRDefault="00AF4D08" w:rsidP="00AF4D08">
      <w:pPr>
        <w:tabs>
          <w:tab w:val="left" w:pos="1670"/>
          <w:tab w:val="left" w:pos="1671"/>
        </w:tabs>
        <w:ind w:left="360" w:right="1670"/>
        <w:jc w:val="center"/>
        <w:rPr>
          <w:b/>
          <w:bCs/>
          <w:sz w:val="32"/>
          <w:szCs w:val="32"/>
        </w:rPr>
      </w:pPr>
    </w:p>
    <w:p w14:paraId="0B41B399" w14:textId="2022E462" w:rsidR="00B31849" w:rsidRPr="00B31849" w:rsidRDefault="00B31849" w:rsidP="00B31849">
      <w:pPr>
        <w:pStyle w:val="BodyText"/>
      </w:pPr>
      <w:r w:rsidRPr="00B31849">
        <w:t>While there is no monolithic Indigenous culture in Canada, some overreaching values are common to most Indigenous communities. This connection is particularly evident in relation to the environment and humanity’s role within it.</w:t>
      </w:r>
    </w:p>
    <w:p w14:paraId="72939E04" w14:textId="77777777" w:rsidR="00B31849" w:rsidRPr="00B31849" w:rsidRDefault="00B31849" w:rsidP="00B31849">
      <w:pPr>
        <w:pStyle w:val="BodyText"/>
      </w:pPr>
      <w:r w:rsidRPr="00B31849">
        <w:t>Indigenous peoples living in Canada possess a deep and spiritual connection to the land. The Assembly of First Nations (AFN) is a national advocacy group representing the interests of First Nations citizens in Canada. The AFN’s Environmental Stewardship Unit explained the First Nations’ perspective on the environment:</w:t>
      </w:r>
    </w:p>
    <w:p w14:paraId="2421EA74" w14:textId="77777777" w:rsidR="00B31849" w:rsidRPr="00B31849" w:rsidRDefault="00B31849" w:rsidP="00B31849">
      <w:pPr>
        <w:pStyle w:val="BodyText"/>
      </w:pPr>
      <w:r w:rsidRPr="00B31849">
        <w:t>The term ‘environment’ from a traditional First Nations’ perspective does not distinguish between humanity and everything else. Humans are part of the environment as much as are the fish, wildlife, air, and trees. Traditionally, First Nations’ use of the land recognized the impact on other species around us and we were respectful of the impact we imposed. We do not view people as the masters of the earth, but merely a part of the delicate balance of the earth’s cycle of life. We are aware that our lives depend on observing and honouring this balance.</w:t>
      </w:r>
    </w:p>
    <w:p w14:paraId="442C264D" w14:textId="77777777" w:rsidR="00B31849" w:rsidRPr="00B31849" w:rsidRDefault="00B31849" w:rsidP="00B31849">
      <w:pPr>
        <w:pStyle w:val="BodyText"/>
      </w:pPr>
      <w:r w:rsidRPr="00B31849">
        <w:t>(Assembly of First Nations, Environmental Stewardship Unit “</w:t>
      </w:r>
      <w:hyperlink r:id="rId21" w:history="1">
        <w:r w:rsidRPr="00B31849">
          <w:rPr>
            <w:rStyle w:val="Hyperlink"/>
          </w:rPr>
          <w:t>Overview of Environmental Issues facing First Nations: Context for Participation in Nuclear Fuel Waste Management Issues</w:t>
        </w:r>
      </w:hyperlink>
      <w:r w:rsidRPr="00B31849">
        <w:t>” (Background Paper) March 31</w:t>
      </w:r>
      <w:proofErr w:type="gramStart"/>
      <w:r w:rsidRPr="00B31849">
        <w:t xml:space="preserve"> 2005</w:t>
      </w:r>
      <w:proofErr w:type="gramEnd"/>
      <w:r w:rsidRPr="00B31849">
        <w:t xml:space="preserve"> at 1).</w:t>
      </w:r>
    </w:p>
    <w:p w14:paraId="6CC640B8" w14:textId="77777777" w:rsidR="00B31849" w:rsidRPr="00B31849" w:rsidRDefault="00B31849" w:rsidP="00B31849">
      <w:pPr>
        <w:pStyle w:val="BodyText"/>
      </w:pPr>
      <w:r w:rsidRPr="00B31849">
        <w:t xml:space="preserve">This perspective extends beyond First Nations’ communities, and beyond Canada’s borders. Article 25 of the </w:t>
      </w:r>
      <w:hyperlink r:id="rId22" w:history="1">
        <w:r w:rsidRPr="00B31849">
          <w:rPr>
            <w:rStyle w:val="Hyperlink"/>
            <w:i/>
            <w:iCs/>
          </w:rPr>
          <w:t>United Nations Declaration on the Rights of Indigenous Peoples</w:t>
        </w:r>
      </w:hyperlink>
      <w:r w:rsidRPr="00B31849">
        <w:t xml:space="preserve"> (UN General Assembly, </w:t>
      </w:r>
      <w:r w:rsidRPr="00B31849">
        <w:rPr>
          <w:i/>
          <w:iCs/>
        </w:rPr>
        <w:t xml:space="preserve">United Nations Declaration on the Rights of Indigenous Peoples: resolution / adopted by the General Assembly </w:t>
      </w:r>
      <w:r w:rsidRPr="00B31849">
        <w:t>2 October 2007, A/RES/61/295) enshrines and protects this profound connection to the land for the world’s Indigenous communities:</w:t>
      </w:r>
    </w:p>
    <w:p w14:paraId="0CADD081" w14:textId="77777777" w:rsidR="00B31849" w:rsidRPr="00B31849" w:rsidRDefault="00B31849" w:rsidP="00B31849">
      <w:pPr>
        <w:pStyle w:val="BodyText"/>
      </w:pPr>
      <w:r w:rsidRPr="00B31849">
        <w:t>Indigenous peoples have the right to maintain and strengthen their distinctive spiritual relationship with their traditionally owned or otherwise occupied and used lands, territories, waters and coastal seas and other resources and to uphold their responsibilities to future generations in this regard.</w:t>
      </w:r>
    </w:p>
    <w:p w14:paraId="03248982" w14:textId="77777777" w:rsidR="00B31849" w:rsidRPr="00B31849" w:rsidRDefault="00B31849" w:rsidP="00B31849">
      <w:pPr>
        <w:pStyle w:val="BodyText"/>
      </w:pPr>
      <w:r w:rsidRPr="00B31849">
        <w:t xml:space="preserve">This connection brings with it a solemn obligation to honour and respect the earth and sustain it for future generations. This responsibility was explained by Shannon MacPhail, an Indigenous community leader, who said “[w]hen you come into this world, you receive a full basket, and it is your obligation to pass a full basket on to the next generation” (Shannon MacPhail, as quoted within Canada, Minister of Environment and Climate Change, </w:t>
      </w:r>
      <w:hyperlink r:id="rId23" w:history="1">
        <w:r w:rsidRPr="00B31849">
          <w:rPr>
            <w:rStyle w:val="Hyperlink"/>
          </w:rPr>
          <w:t>Building Common Ground: A New Vision for Impact Assessment in Canada, The Final Report of the Expert Panel for the Review of Environmental Assessment Processes</w:t>
        </w:r>
      </w:hyperlink>
      <w:r w:rsidRPr="00B31849">
        <w:t xml:space="preserve"> [EA Expert Panel] at 10).</w:t>
      </w:r>
    </w:p>
    <w:p w14:paraId="2BBBECE3" w14:textId="77777777" w:rsidR="00B31849" w:rsidRPr="00B31849" w:rsidRDefault="00B31849" w:rsidP="00B31849">
      <w:pPr>
        <w:pStyle w:val="BodyText"/>
      </w:pPr>
      <w:r w:rsidRPr="00B31849">
        <w:t xml:space="preserve">This stewardship obligation must interact with the varied polycentric needs of modern Indigenous communities, and with the reality of resource development. Sustaining the environment does not mean Indigenous people oppose development. Most Indigenous </w:t>
      </w:r>
      <w:r w:rsidRPr="00B31849">
        <w:lastRenderedPageBreak/>
        <w:t xml:space="preserve">communities seek to be partners in development, while ensuring that methods and projects undertaken respect their connection and obligation to the air, land, and water (MacDonald-Laurier Institute, </w:t>
      </w:r>
      <w:hyperlink r:id="rId24" w:history="1">
        <w:r w:rsidRPr="00B31849">
          <w:rPr>
            <w:rStyle w:val="Hyperlink"/>
            <w:i/>
            <w:iCs/>
          </w:rPr>
          <w:t>Protectors of the Land: Towards an EA Process that Works for Aboriginal Communities and Developers,</w:t>
        </w:r>
        <w:r w:rsidRPr="00B31849">
          <w:rPr>
            <w:rStyle w:val="Hyperlink"/>
          </w:rPr>
          <w:t xml:space="preserve"> by Bram Noble and </w:t>
        </w:r>
        <w:proofErr w:type="spellStart"/>
        <w:r w:rsidRPr="00B31849">
          <w:rPr>
            <w:rStyle w:val="Hyperlink"/>
          </w:rPr>
          <w:t>Aniekan</w:t>
        </w:r>
        <w:proofErr w:type="spellEnd"/>
        <w:r w:rsidRPr="00B31849">
          <w:rPr>
            <w:rStyle w:val="Hyperlink"/>
          </w:rPr>
          <w:t xml:space="preserve"> Udofia </w:t>
        </w:r>
      </w:hyperlink>
      <w:r w:rsidRPr="00B31849">
        <w:t>(Ottawa: MacDonald-Laurier Institute, October 2015) [Protectors of the Land] at 14).</w:t>
      </w:r>
    </w:p>
    <w:p w14:paraId="30FFEDB4" w14:textId="77777777" w:rsidR="00B31849" w:rsidRDefault="00B31849" w:rsidP="002F7B0D">
      <w:pPr>
        <w:pStyle w:val="Heading1"/>
        <w:ind w:left="0"/>
      </w:pPr>
      <w:bookmarkStart w:id="6" w:name="_Toc176795100"/>
    </w:p>
    <w:p w14:paraId="1AD79163" w14:textId="77777777" w:rsidR="005F3B80" w:rsidRDefault="005F3B80" w:rsidP="002F7B0D">
      <w:pPr>
        <w:pStyle w:val="Heading1"/>
        <w:ind w:left="0"/>
      </w:pPr>
    </w:p>
    <w:bookmarkEnd w:id="6"/>
    <w:p w14:paraId="3773A282" w14:textId="5CD05F76" w:rsidR="00094B2A" w:rsidRDefault="009E76B3" w:rsidP="002F7B0D">
      <w:pPr>
        <w:pStyle w:val="Heading1"/>
        <w:ind w:left="0"/>
      </w:pPr>
      <w:r>
        <w:t>Legal Framework</w:t>
      </w:r>
    </w:p>
    <w:p w14:paraId="591BE13C" w14:textId="77777777" w:rsidR="00010210" w:rsidRDefault="00010210" w:rsidP="002F7B0D">
      <w:pPr>
        <w:pStyle w:val="Heading1"/>
        <w:ind w:left="0"/>
      </w:pPr>
    </w:p>
    <w:p w14:paraId="34A4749D" w14:textId="07956D9B" w:rsidR="008E1B95" w:rsidRPr="008E1B95" w:rsidRDefault="008E1B95" w:rsidP="008E1B95">
      <w:pPr>
        <w:pStyle w:val="BodyText"/>
      </w:pPr>
      <w:r w:rsidRPr="008E1B95">
        <w:t>Indigenous communities have found constitutional footing to advance their stewardship interests, flowing from their unique relationship with the Crown. It is this body of law that this Report considers next. After laying out the key concepts in Indigenous law and the Constitutional framework for Indigenous rights in Canada, this Report delves deeper into “the duty to consult” - a valuable tool that Indigenous groups have wielded to advance their land stewardship obligations.</w:t>
      </w:r>
    </w:p>
    <w:p w14:paraId="6179A27F" w14:textId="77777777" w:rsidR="008E1B95" w:rsidRPr="008E1B95" w:rsidRDefault="008E1B95" w:rsidP="008E1B95">
      <w:pPr>
        <w:pStyle w:val="BodyText"/>
        <w:rPr>
          <w:b/>
          <w:bCs/>
        </w:rPr>
      </w:pPr>
      <w:r w:rsidRPr="008E1B95">
        <w:rPr>
          <w:b/>
          <w:bCs/>
        </w:rPr>
        <w:t>a. Indigenous Law in Canada</w:t>
      </w:r>
    </w:p>
    <w:p w14:paraId="125BD0BC" w14:textId="77777777" w:rsidR="008E1B95" w:rsidRPr="008E1B95" w:rsidRDefault="008E1B95" w:rsidP="008E1B95">
      <w:pPr>
        <w:pStyle w:val="BodyText"/>
      </w:pPr>
      <w:r w:rsidRPr="008E1B95">
        <w:t>Indigenous persons in Canada have a unique relationship with the Canadian government. At the time of European arrival and settlement, Indigenous persons were already here, and they were never conquered (</w:t>
      </w:r>
      <w:r w:rsidRPr="008E1B95">
        <w:rPr>
          <w:i/>
          <w:iCs/>
        </w:rPr>
        <w:t>R v Van der Peet</w:t>
      </w:r>
      <w:r w:rsidRPr="008E1B95">
        <w:t>, [1996] 2 SCR 507 at para 30 [</w:t>
      </w:r>
      <w:r w:rsidRPr="008E1B95">
        <w:rPr>
          <w:i/>
          <w:iCs/>
        </w:rPr>
        <w:t>Van der Peet</w:t>
      </w:r>
      <w:r w:rsidRPr="008E1B95">
        <w:t xml:space="preserve">]; </w:t>
      </w:r>
      <w:r w:rsidRPr="008E1B95">
        <w:rPr>
          <w:i/>
          <w:iCs/>
        </w:rPr>
        <w:t>Tsilhqot’in Nation v British Columbia</w:t>
      </w:r>
      <w:r w:rsidRPr="008E1B95">
        <w:t xml:space="preserve"> 2014 SCC 44 at para 69 [</w:t>
      </w:r>
      <w:r w:rsidRPr="008E1B95">
        <w:rPr>
          <w:i/>
          <w:iCs/>
        </w:rPr>
        <w:t>Tsilhqot’in</w:t>
      </w:r>
      <w:r w:rsidRPr="008E1B95">
        <w:t xml:space="preserve">], </w:t>
      </w:r>
      <w:r w:rsidRPr="008E1B95">
        <w:rPr>
          <w:i/>
          <w:iCs/>
        </w:rPr>
        <w:t>Royal Proclamation</w:t>
      </w:r>
      <w:r w:rsidRPr="008E1B95">
        <w:t xml:space="preserve"> (1763), R.S.C. 1985, App. II, No. 1 [</w:t>
      </w:r>
      <w:r w:rsidRPr="008E1B95">
        <w:rPr>
          <w:i/>
          <w:iCs/>
        </w:rPr>
        <w:t>Royal Proclamation</w:t>
      </w:r>
      <w:r w:rsidRPr="008E1B95">
        <w:t>]). As such, the Crown’s assertion of sovereignty over what is now Canada is subject to pre-existing Indigenous rights (</w:t>
      </w:r>
      <w:r w:rsidRPr="008E1B95">
        <w:rPr>
          <w:i/>
          <w:iCs/>
        </w:rPr>
        <w:t>R v Sparrow</w:t>
      </w:r>
      <w:r w:rsidRPr="008E1B95">
        <w:t>, [1990] 1 SCR 1075 [</w:t>
      </w:r>
      <w:r w:rsidRPr="008E1B95">
        <w:rPr>
          <w:i/>
          <w:iCs/>
        </w:rPr>
        <w:t>Sparrow</w:t>
      </w:r>
      <w:r w:rsidRPr="008E1B95">
        <w:t xml:space="preserve">], </w:t>
      </w:r>
      <w:r w:rsidRPr="008E1B95">
        <w:rPr>
          <w:i/>
          <w:iCs/>
        </w:rPr>
        <w:t>Royal Proclamation</w:t>
      </w:r>
      <w:r w:rsidRPr="008E1B95">
        <w:t>). Some of their pre-existing rights were surrendered and codified in treaties, while others were not. Some of these rights were unilaterally extinguished by the Crown prior to 1982, but many remain (</w:t>
      </w:r>
      <w:r w:rsidRPr="008E1B95">
        <w:rPr>
          <w:i/>
          <w:iCs/>
        </w:rPr>
        <w:t>Haida Nation v British Columbia (Minister of Forests</w:t>
      </w:r>
      <w:r w:rsidRPr="008E1B95">
        <w:t>), [2004] 3 SCR 511 at para 25 [</w:t>
      </w:r>
      <w:r w:rsidRPr="008E1B95">
        <w:rPr>
          <w:i/>
          <w:iCs/>
        </w:rPr>
        <w:t>Haida</w:t>
      </w:r>
      <w:r w:rsidRPr="008E1B95">
        <w:t>]).</w:t>
      </w:r>
    </w:p>
    <w:p w14:paraId="676373AB" w14:textId="77777777" w:rsidR="008E1B95" w:rsidRPr="008E1B95" w:rsidRDefault="008E1B95" w:rsidP="008E1B95">
      <w:pPr>
        <w:pStyle w:val="BodyText"/>
      </w:pPr>
      <w:r w:rsidRPr="008E1B95">
        <w:t>These existing rights and treaties must be reconciled with the Crown’s exercise of sovereignty over lands in Canada (</w:t>
      </w:r>
      <w:r w:rsidRPr="008E1B95">
        <w:rPr>
          <w:i/>
          <w:iCs/>
        </w:rPr>
        <w:t xml:space="preserve">Haida </w:t>
      </w:r>
      <w:r w:rsidRPr="008E1B95">
        <w:t xml:space="preserve">at para 17). Finding a just settlement of Indigenous rights and title claims takes place within a broader need to reconcile the relationship between Indigenous persons and the Canadian government, which has a “long history of grievances and </w:t>
      </w:r>
      <w:proofErr w:type="gramStart"/>
      <w:r w:rsidRPr="008E1B95">
        <w:t>misunderstanding“ (</w:t>
      </w:r>
      <w:proofErr w:type="gramEnd"/>
      <w:r w:rsidRPr="008E1B95">
        <w:rPr>
          <w:i/>
          <w:iCs/>
        </w:rPr>
        <w:t>Mikisew Cree First Nation v. Canada (Minister of Canadian Heritage</w:t>
      </w:r>
      <w:r w:rsidRPr="008E1B95">
        <w:t>), [2005] 3 SCR 388 at para 1 [</w:t>
      </w:r>
      <w:r w:rsidRPr="008E1B95">
        <w:rPr>
          <w:i/>
          <w:iCs/>
        </w:rPr>
        <w:t>Mikisew Cree</w:t>
      </w:r>
      <w:r w:rsidRPr="008E1B95">
        <w:t>])</w:t>
      </w:r>
      <w:r w:rsidRPr="008E1B95">
        <w:rPr>
          <w:i/>
          <w:iCs/>
        </w:rPr>
        <w:t>.</w:t>
      </w:r>
      <w:r w:rsidRPr="008E1B95">
        <w:t xml:space="preserve"> This goal of reconciliation–from a legal, historical and cultural standpoint–has become the cornerstone of Indigenous law in Canada. </w:t>
      </w:r>
    </w:p>
    <w:p w14:paraId="6D5949E0" w14:textId="77777777" w:rsidR="008E1B95" w:rsidRPr="008E1B95" w:rsidRDefault="008E1B95" w:rsidP="008E1B95">
      <w:pPr>
        <w:pStyle w:val="BodyText"/>
      </w:pPr>
      <w:r w:rsidRPr="008E1B95">
        <w:t xml:space="preserve">This distinctive relationship was codified in 1982 with the addition of section 35 of the </w:t>
      </w:r>
      <w:r w:rsidRPr="008E1B95">
        <w:rPr>
          <w:i/>
          <w:iCs/>
        </w:rPr>
        <w:t>Constitution Act</w:t>
      </w:r>
      <w:r w:rsidRPr="008E1B95">
        <w:t>, 1982. Section 35 recognizes and affirms existing aboriginal and treaty rights that had not been extinguished prior to 1982:</w:t>
      </w:r>
    </w:p>
    <w:p w14:paraId="1573FFA7" w14:textId="77777777" w:rsidR="008E1B95" w:rsidRPr="008E1B95" w:rsidRDefault="008E1B95" w:rsidP="00621F7F">
      <w:pPr>
        <w:pStyle w:val="BodyText"/>
        <w:ind w:left="1134" w:right="1138"/>
      </w:pPr>
      <w:r w:rsidRPr="008E1B95">
        <w:lastRenderedPageBreak/>
        <w:t>35(1) The existing aboriginal and treaty rights of the aboriginal peoples of Canada are hereby recognized and affirmed.</w:t>
      </w:r>
    </w:p>
    <w:p w14:paraId="1E236517" w14:textId="77777777" w:rsidR="008E1B95" w:rsidRPr="008E1B95" w:rsidRDefault="008E1B95" w:rsidP="00621F7F">
      <w:pPr>
        <w:pStyle w:val="BodyText"/>
        <w:ind w:left="1134" w:right="1138"/>
      </w:pPr>
      <w:r w:rsidRPr="008E1B95">
        <w:t>(2) In this Act, “aboriginal peoples of Canada” includes the Indian, Inuit and Métis peoples of Canada.</w:t>
      </w:r>
    </w:p>
    <w:p w14:paraId="4EE9D867" w14:textId="77777777" w:rsidR="008E1B95" w:rsidRPr="008E1B95" w:rsidRDefault="008E1B95" w:rsidP="00621F7F">
      <w:pPr>
        <w:pStyle w:val="BodyText"/>
        <w:ind w:left="1134" w:right="1138"/>
      </w:pPr>
      <w:r w:rsidRPr="008E1B95">
        <w:t>(3) For greater certainty, in subsection (1) “treaty rights” includes rights that now exist by way of land claims agreements or may be so acquired.</w:t>
      </w:r>
    </w:p>
    <w:p w14:paraId="7C1FD855" w14:textId="77777777" w:rsidR="008E1B95" w:rsidRPr="008E1B95" w:rsidRDefault="008E1B95" w:rsidP="00621F7F">
      <w:pPr>
        <w:pStyle w:val="BodyText"/>
        <w:ind w:left="1134" w:right="1138"/>
      </w:pPr>
      <w:r w:rsidRPr="008E1B95">
        <w:t>(4) Notwithstanding any other provision of this Act, the aboriginal and treaty rights referred to in subsection (1) are guaranteed equally to male and female persons.</w:t>
      </w:r>
    </w:p>
    <w:p w14:paraId="6CBB2AD0" w14:textId="77777777" w:rsidR="008E1B95" w:rsidRPr="008E1B95" w:rsidRDefault="008E1B95" w:rsidP="008E1B95">
      <w:pPr>
        <w:pStyle w:val="BodyText"/>
      </w:pPr>
      <w:r w:rsidRPr="008E1B95">
        <w:t>Section 35 provides a constitutional framework by which the process of reconciliation can take place (</w:t>
      </w:r>
      <w:r w:rsidRPr="008E1B95">
        <w:rPr>
          <w:i/>
          <w:iCs/>
        </w:rPr>
        <w:t>Sparrow</w:t>
      </w:r>
      <w:r w:rsidRPr="008E1B95">
        <w:t xml:space="preserve"> at 1105). It has subsumed the pre-existing core precepts of Indigenous law and elevated those principles to a constitutional status. As such, s. 35 is treated as having procedural and substantive components (</w:t>
      </w:r>
      <w:r w:rsidRPr="008E1B95">
        <w:rPr>
          <w:i/>
          <w:iCs/>
        </w:rPr>
        <w:t>Mikisew Cree</w:t>
      </w:r>
      <w:r w:rsidRPr="008E1B95">
        <w:t xml:space="preserve"> at para 57):</w:t>
      </w:r>
    </w:p>
    <w:p w14:paraId="63666A2B" w14:textId="77777777" w:rsidR="008E1B95" w:rsidRPr="008E1B95" w:rsidRDefault="008E1B95" w:rsidP="00137454">
      <w:pPr>
        <w:pStyle w:val="BodyText"/>
        <w:numPr>
          <w:ilvl w:val="0"/>
          <w:numId w:val="241"/>
        </w:numPr>
      </w:pPr>
      <w:r w:rsidRPr="008E1B95">
        <w:t>Substantively, it protects existing and unextinguished Indigenous rights and title claims. The Crown is entitled to restrict or infringe Indigenous rights only where those actions are properly justified (</w:t>
      </w:r>
      <w:r w:rsidRPr="008E1B95">
        <w:rPr>
          <w:i/>
          <w:iCs/>
        </w:rPr>
        <w:t xml:space="preserve">Sparrow </w:t>
      </w:r>
      <w:r w:rsidRPr="008E1B95">
        <w:t>at 1109-1111).</w:t>
      </w:r>
    </w:p>
    <w:p w14:paraId="6B03D028" w14:textId="77777777" w:rsidR="008E1B95" w:rsidRPr="008E1B95" w:rsidRDefault="008E1B95" w:rsidP="00137454">
      <w:pPr>
        <w:pStyle w:val="BodyText"/>
        <w:numPr>
          <w:ilvl w:val="0"/>
          <w:numId w:val="241"/>
        </w:numPr>
      </w:pPr>
      <w:r w:rsidRPr="008E1B95">
        <w:t>Procedurally, the Crown must act honourably in all its dealings with Indigenous persons, which necessitates a duty to meaningfully consult with Indigenous communities when contemplated Crown action has the potential to adversely impact an Indigenous community.</w:t>
      </w:r>
    </w:p>
    <w:p w14:paraId="0C5574E3" w14:textId="77777777" w:rsidR="008E1B95" w:rsidRPr="008E1B95" w:rsidRDefault="008E1B95" w:rsidP="008E1B95">
      <w:pPr>
        <w:pStyle w:val="BodyText"/>
      </w:pPr>
      <w:r w:rsidRPr="008E1B95">
        <w:t>The honour of the Crown is a standard of conduct imposed on federal and provincial governments in all their dealings with Indigenous persons (</w:t>
      </w:r>
      <w:r w:rsidRPr="008E1B95">
        <w:rPr>
          <w:i/>
          <w:iCs/>
        </w:rPr>
        <w:t>Royal Proclamation</w:t>
      </w:r>
      <w:r w:rsidRPr="008E1B95">
        <w:t xml:space="preserve">; </w:t>
      </w:r>
      <w:r w:rsidRPr="008E1B95">
        <w:rPr>
          <w:i/>
          <w:iCs/>
        </w:rPr>
        <w:t>Sparrow</w:t>
      </w:r>
      <w:r w:rsidRPr="008E1B95">
        <w:t>). It is used as an interpretive tool to fill in gaps in historical treaty interpretation, and it guides all dealings between the government and Indigenous persons today (</w:t>
      </w:r>
      <w:r w:rsidRPr="008E1B95">
        <w:rPr>
          <w:i/>
          <w:iCs/>
        </w:rPr>
        <w:t>Haida</w:t>
      </w:r>
      <w:r w:rsidRPr="008E1B95">
        <w:t xml:space="preserve"> at para 32).</w:t>
      </w:r>
    </w:p>
    <w:p w14:paraId="4571E0BC" w14:textId="77777777" w:rsidR="008E1B95" w:rsidRPr="008E1B95" w:rsidRDefault="008E1B95" w:rsidP="008E1B95">
      <w:pPr>
        <w:pStyle w:val="BodyText"/>
      </w:pPr>
      <w:r w:rsidRPr="008E1B95">
        <w:t xml:space="preserve">The honour of the Crown imposes considerable obligations on government conduct and treatment of Indigenous persons in Canada. </w:t>
      </w:r>
      <w:proofErr w:type="gramStart"/>
      <w:r w:rsidRPr="008E1B95">
        <w:t>In particular, it</w:t>
      </w:r>
      <w:proofErr w:type="gramEnd"/>
      <w:r w:rsidRPr="008E1B95">
        <w:t xml:space="preserve"> creates a proactive obligation on the Crown to meaningfully consult with Indigenous groups when contemplating conduct that could negatively impact potential or established Indigenous or Treaty rights (</w:t>
      </w:r>
      <w:r w:rsidRPr="008E1B95">
        <w:rPr>
          <w:i/>
          <w:iCs/>
        </w:rPr>
        <w:t>Haida</w:t>
      </w:r>
      <w:r w:rsidRPr="008E1B95">
        <w:t xml:space="preserve"> at para 35; Dwight G Newman, </w:t>
      </w:r>
      <w:r w:rsidRPr="008E1B95">
        <w:rPr>
          <w:i/>
          <w:iCs/>
        </w:rPr>
        <w:t>Revisiting the Duty to Consult Aboriginal Peoples</w:t>
      </w:r>
      <w:r w:rsidRPr="008E1B95">
        <w:t xml:space="preserve"> (Saskatoon: </w:t>
      </w:r>
      <w:proofErr w:type="spellStart"/>
      <w:r w:rsidRPr="008E1B95">
        <w:t>Purich</w:t>
      </w:r>
      <w:proofErr w:type="spellEnd"/>
      <w:r w:rsidRPr="008E1B95">
        <w:t xml:space="preserve"> </w:t>
      </w:r>
      <w:proofErr w:type="spellStart"/>
      <w:r w:rsidRPr="008E1B95">
        <w:t>Publishin</w:t>
      </w:r>
      <w:proofErr w:type="spellEnd"/>
      <w:r w:rsidRPr="008E1B95">
        <w:t xml:space="preserve"> Ltd, 2014) at 51 [</w:t>
      </w:r>
      <w:r w:rsidRPr="008E1B95">
        <w:rPr>
          <w:i/>
          <w:iCs/>
        </w:rPr>
        <w:t>Newman</w:t>
      </w:r>
      <w:r w:rsidRPr="008E1B95">
        <w:t>])</w:t>
      </w:r>
      <w:r w:rsidRPr="008E1B95">
        <w:rPr>
          <w:i/>
          <w:iCs/>
        </w:rPr>
        <w:t xml:space="preserve">. </w:t>
      </w:r>
      <w:r w:rsidRPr="008E1B95">
        <w:t>Where necessary, the duty requires the Crown to modify their actions to accommodate Indigenous interests (</w:t>
      </w:r>
      <w:r w:rsidRPr="008E1B95">
        <w:rPr>
          <w:i/>
          <w:iCs/>
        </w:rPr>
        <w:t>Haida</w:t>
      </w:r>
      <w:r w:rsidRPr="008E1B95">
        <w:t xml:space="preserve"> at para 47).</w:t>
      </w:r>
    </w:p>
    <w:p w14:paraId="3CC775F2" w14:textId="77777777" w:rsidR="008E1B95" w:rsidRPr="008E1B95" w:rsidRDefault="008E1B95" w:rsidP="008E1B95">
      <w:pPr>
        <w:pStyle w:val="BodyText"/>
        <w:rPr>
          <w:b/>
          <w:bCs/>
        </w:rPr>
      </w:pPr>
      <w:r w:rsidRPr="008E1B95">
        <w:rPr>
          <w:b/>
          <w:bCs/>
        </w:rPr>
        <w:t>b. The Duty to Consult</w:t>
      </w:r>
    </w:p>
    <w:p w14:paraId="4B04A319" w14:textId="77777777" w:rsidR="008E1B95" w:rsidRPr="008E1B95" w:rsidRDefault="008E1B95" w:rsidP="008E1B95">
      <w:pPr>
        <w:pStyle w:val="BodyText"/>
      </w:pPr>
      <w:r w:rsidRPr="008E1B95">
        <w:t xml:space="preserve">The modern framework for the duty to consult is enshrined in the landmark </w:t>
      </w:r>
      <w:r w:rsidRPr="008E1B95">
        <w:rPr>
          <w:i/>
          <w:iCs/>
        </w:rPr>
        <w:t xml:space="preserve">Haida </w:t>
      </w:r>
      <w:r w:rsidRPr="008E1B95">
        <w:t xml:space="preserve">decision. In that case, the British Columbia provincial government issued a tree farm licence to a private logging company. The Haida Nation claimed title to the land, but their claim was not yet proven in Court. The province moved forward with transferring the tree farm licence with knowledge of the unproven claim, and over the objections of the Haida people. It did not consult with the Haida people before </w:t>
      </w:r>
      <w:proofErr w:type="gramStart"/>
      <w:r w:rsidRPr="008E1B95">
        <w:t>taking action</w:t>
      </w:r>
      <w:proofErr w:type="gramEnd"/>
      <w:r w:rsidRPr="008E1B95">
        <w:t>. </w:t>
      </w:r>
    </w:p>
    <w:p w14:paraId="0BF1DC4A" w14:textId="77777777" w:rsidR="008E1B95" w:rsidRPr="008E1B95" w:rsidRDefault="008E1B95" w:rsidP="008E1B95">
      <w:pPr>
        <w:pStyle w:val="BodyText"/>
      </w:pPr>
      <w:r w:rsidRPr="008E1B95">
        <w:lastRenderedPageBreak/>
        <w:t>The Supreme Court of Canada held that the Crown (as represented by the province) acted improperly. The province had knowledge of a credible but as-yet unproven claim regarding the land at issue, and they were obligated to respect those potential rights. While the province may move forward with development despite unproven claims, it was not honourable for the province to “unilaterally exploit a claimed resource during the process of proving and resolving the Aboriginal claim to that resource” (</w:t>
      </w:r>
      <w:r w:rsidRPr="008E1B95">
        <w:rPr>
          <w:i/>
          <w:iCs/>
        </w:rPr>
        <w:t>Haida</w:t>
      </w:r>
      <w:r w:rsidRPr="008E1B95">
        <w:t xml:space="preserve"> para 27). The Haida people were owed a duty of meaningful consultation, and possibly, an accommodation of their interests.</w:t>
      </w:r>
    </w:p>
    <w:p w14:paraId="589CAD11" w14:textId="77777777" w:rsidR="008E1B95" w:rsidRPr="008E1B95" w:rsidRDefault="008E1B95" w:rsidP="008E1B95">
      <w:pPr>
        <w:pStyle w:val="BodyText"/>
      </w:pPr>
      <w:r w:rsidRPr="008E1B95">
        <w:t>Meaningful consultation is not a guarantee of a favourable outcome (</w:t>
      </w:r>
      <w:r w:rsidRPr="008E1B95">
        <w:rPr>
          <w:i/>
          <w:iCs/>
        </w:rPr>
        <w:t>Tsilhqot’in</w:t>
      </w:r>
      <w:r w:rsidRPr="008E1B95">
        <w:t xml:space="preserve"> at para 78). Following meaningful consultation, the Crown may still proceed with a course of action of the objection of impacted Indigenous communities (</w:t>
      </w:r>
      <w:r w:rsidRPr="008E1B95">
        <w:rPr>
          <w:i/>
          <w:iCs/>
        </w:rPr>
        <w:t>Mikisew Cree</w:t>
      </w:r>
      <w:r w:rsidRPr="008E1B95">
        <w:t xml:space="preserve"> at para 66). The Crown must, however, undertake consultation with an open mind and a genuine effort to incorporate other viewpoints, respond to and mitigate concerns, and reconcile differing interests.</w:t>
      </w:r>
    </w:p>
    <w:p w14:paraId="0DA84922" w14:textId="77777777" w:rsidR="008E1B95" w:rsidRPr="008E1B95" w:rsidRDefault="008E1B95" w:rsidP="008E1B95">
      <w:pPr>
        <w:pStyle w:val="BodyText"/>
      </w:pPr>
      <w:r w:rsidRPr="008E1B95">
        <w:t>The duty is a process of good faith discussions, the extent and content of which will vary depending on the circumstances, but which always must be undertaken:</w:t>
      </w:r>
    </w:p>
    <w:p w14:paraId="0C0A5CAB" w14:textId="77777777" w:rsidR="008E1B95" w:rsidRPr="008E1B95" w:rsidRDefault="008E1B95" w:rsidP="00137454">
      <w:pPr>
        <w:pStyle w:val="BodyText"/>
        <w:numPr>
          <w:ilvl w:val="0"/>
          <w:numId w:val="242"/>
        </w:numPr>
      </w:pPr>
      <w:r w:rsidRPr="008E1B95">
        <w:t>“</w:t>
      </w:r>
      <w:proofErr w:type="gramStart"/>
      <w:r w:rsidRPr="008E1B95">
        <w:t>with</w:t>
      </w:r>
      <w:proofErr w:type="gramEnd"/>
      <w:r w:rsidRPr="008E1B95">
        <w:t xml:space="preserve"> the intention of substantially addressing the concerns of the aboriginal people whose lands [or rights] are at issue” (</w:t>
      </w:r>
      <w:r w:rsidRPr="008E1B95">
        <w:rPr>
          <w:i/>
          <w:iCs/>
        </w:rPr>
        <w:t>Mikisew Cree</w:t>
      </w:r>
      <w:r w:rsidRPr="008E1B95">
        <w:t xml:space="preserve"> at paras 57, 59; </w:t>
      </w:r>
      <w:r w:rsidRPr="008E1B95">
        <w:rPr>
          <w:i/>
          <w:iCs/>
        </w:rPr>
        <w:t>Delgamuukw v British Columbia</w:t>
      </w:r>
      <w:r w:rsidRPr="008E1B95">
        <w:t>, [1997] 3 SCR 1010 at para 168]; and</w:t>
      </w:r>
    </w:p>
    <w:p w14:paraId="0491D242" w14:textId="77777777" w:rsidR="008E1B95" w:rsidRPr="008E1B95" w:rsidRDefault="008E1B95" w:rsidP="00137454">
      <w:pPr>
        <w:pStyle w:val="BodyText"/>
        <w:numPr>
          <w:ilvl w:val="0"/>
          <w:numId w:val="242"/>
        </w:numPr>
      </w:pPr>
      <w:r w:rsidRPr="008E1B95">
        <w:t>“</w:t>
      </w:r>
      <w:proofErr w:type="gramStart"/>
      <w:r w:rsidRPr="008E1B95">
        <w:t>willingness</w:t>
      </w:r>
      <w:proofErr w:type="gramEnd"/>
      <w:r w:rsidRPr="008E1B95">
        <w:t xml:space="preserve"> on the part of the Crown to make changes based on information that emerges during the process” (</w:t>
      </w:r>
      <w:r w:rsidRPr="008E1B95">
        <w:rPr>
          <w:i/>
          <w:iCs/>
        </w:rPr>
        <w:t>Taku River Tlingit First Nation v. British Columbia (Project Assessment Director)</w:t>
      </w:r>
      <w:r w:rsidRPr="008E1B95">
        <w:t>, 2004 SCC 74 at para 29 [</w:t>
      </w:r>
      <w:r w:rsidRPr="008E1B95">
        <w:rPr>
          <w:i/>
          <w:iCs/>
        </w:rPr>
        <w:t>Taku River</w:t>
      </w:r>
      <w:r w:rsidRPr="008E1B95">
        <w:t>]).</w:t>
      </w:r>
    </w:p>
    <w:p w14:paraId="693BE20D" w14:textId="77777777" w:rsidR="008E1B95" w:rsidRPr="008E1B95" w:rsidRDefault="008E1B95" w:rsidP="008E1B95">
      <w:pPr>
        <w:pStyle w:val="BodyText"/>
      </w:pPr>
      <w:r w:rsidRPr="008E1B95">
        <w:t>Discussions undertaken as part of the duty to consult may reveal an obligation to accommodate the interests of Indigenous groups (</w:t>
      </w:r>
      <w:r w:rsidRPr="008E1B95">
        <w:rPr>
          <w:i/>
          <w:iCs/>
        </w:rPr>
        <w:t>Mikisew Cree</w:t>
      </w:r>
      <w:r w:rsidRPr="008E1B95">
        <w:t xml:space="preserve"> at para 54). The duty to accommodate will exist when there is a strong </w:t>
      </w:r>
      <w:r w:rsidRPr="008E1B95">
        <w:rPr>
          <w:i/>
          <w:iCs/>
        </w:rPr>
        <w:t>prima facie</w:t>
      </w:r>
      <w:r w:rsidRPr="008E1B95">
        <w:t xml:space="preserve"> claim, and the proposed activity in question is likely to cause significant adverse effects (</w:t>
      </w:r>
      <w:r w:rsidRPr="008E1B95">
        <w:rPr>
          <w:i/>
          <w:iCs/>
        </w:rPr>
        <w:t xml:space="preserve">Haida </w:t>
      </w:r>
      <w:r w:rsidRPr="008E1B95">
        <w:t>at para 47).</w:t>
      </w:r>
    </w:p>
    <w:p w14:paraId="395BEFC7" w14:textId="77777777" w:rsidR="008E1B95" w:rsidRPr="008E1B95" w:rsidRDefault="008E1B95" w:rsidP="008E1B95">
      <w:pPr>
        <w:pStyle w:val="BodyText"/>
      </w:pPr>
      <w:r w:rsidRPr="008E1B95">
        <w:t>While the duty to accommodate appears to provide substantive guarantees, Courts have ruled it can be satisfied by engaging in negotiation, compromise and compensation (Alastair Neil Craik, "Process and Reconciliation: Integrating the Duty to Consult with Environmental Assessment" (2016) Osgoode Legal Studies Research Paper Series 122 at 10 [</w:t>
      </w:r>
      <w:r w:rsidRPr="008E1B95">
        <w:rPr>
          <w:i/>
          <w:iCs/>
        </w:rPr>
        <w:t>Craik</w:t>
      </w:r>
      <w:r w:rsidRPr="008E1B95">
        <w:t xml:space="preserve">]). The Federal Aboriginal Consultation and Accommodation Guidelines take the position that “[t]he primary goal of accommodation is to avoid, eliminate, or minimize the adverse impacts on potential or established Aboriginal or Treaty rights, and when this is not possible, to compensate the Aboriginal community for those adverse impacts” [emphasis added]. Canada, Aboriginal Affairs and Northern Development Canada, </w:t>
      </w:r>
      <w:hyperlink r:id="rId25" w:history="1">
        <w:r w:rsidRPr="008E1B95">
          <w:rPr>
            <w:rStyle w:val="Hyperlink"/>
          </w:rPr>
          <w:t>Aboriginal Consultation and Accommodation: Updated Guidelines for Government Officials to Fulfill the Duty to Consult - March 2011</w:t>
        </w:r>
      </w:hyperlink>
      <w:r w:rsidRPr="008E1B95">
        <w:t xml:space="preserve"> (Policy Guidelines) at 53).</w:t>
      </w:r>
    </w:p>
    <w:p w14:paraId="170A8415" w14:textId="77777777" w:rsidR="008E1B95" w:rsidRPr="008E1B95" w:rsidRDefault="008E1B95" w:rsidP="008E1B95">
      <w:pPr>
        <w:pStyle w:val="BodyText"/>
        <w:rPr>
          <w:b/>
          <w:bCs/>
        </w:rPr>
      </w:pPr>
      <w:r w:rsidRPr="008E1B95">
        <w:rPr>
          <w:b/>
          <w:bCs/>
        </w:rPr>
        <w:t>c. Triggering the Duty to Consult</w:t>
      </w:r>
    </w:p>
    <w:p w14:paraId="0979C47E" w14:textId="77777777" w:rsidR="008E1B95" w:rsidRPr="008E1B95" w:rsidRDefault="008E1B95" w:rsidP="008E1B95">
      <w:pPr>
        <w:pStyle w:val="BodyText"/>
      </w:pPr>
      <w:r w:rsidRPr="008E1B95">
        <w:t xml:space="preserve">The duty to consult is triggered “when the Crown has knowledge, real or constructive, of the </w:t>
      </w:r>
      <w:r w:rsidRPr="008E1B95">
        <w:lastRenderedPageBreak/>
        <w:t>potential existence of the Aboriginal right or title and contemplates conduct that might adversely affect it” (</w:t>
      </w:r>
      <w:hyperlink r:id="rId26" w:history="1">
        <w:r w:rsidRPr="008E1B95">
          <w:rPr>
            <w:rStyle w:val="Hyperlink"/>
            <w:i/>
            <w:iCs/>
          </w:rPr>
          <w:t>Rio Tinto Alcan Inc v Carrier Sekani Tribal Council</w:t>
        </w:r>
      </w:hyperlink>
      <w:r w:rsidRPr="008E1B95">
        <w:t>, 2010 SCC 43 [</w:t>
      </w:r>
      <w:r w:rsidRPr="008E1B95">
        <w:rPr>
          <w:i/>
          <w:iCs/>
        </w:rPr>
        <w:t>Rio Tinto</w:t>
      </w:r>
      <w:r w:rsidRPr="008E1B95">
        <w:t>]).  The threshold is low and can be broken down into three elements:</w:t>
      </w:r>
    </w:p>
    <w:p w14:paraId="1F73C55B" w14:textId="77777777" w:rsidR="008E1B95" w:rsidRPr="008E1B95" w:rsidRDefault="008E1B95" w:rsidP="009E3794">
      <w:pPr>
        <w:pStyle w:val="BodyText"/>
        <w:numPr>
          <w:ilvl w:val="0"/>
          <w:numId w:val="218"/>
        </w:numPr>
        <w:ind w:hanging="11"/>
      </w:pPr>
      <w:r w:rsidRPr="008E1B95">
        <w:t xml:space="preserve">Crown knowledge, actual or constructive, of a potential Aboriginal claim or </w:t>
      </w:r>
      <w:proofErr w:type="gramStart"/>
      <w:r w:rsidRPr="008E1B95">
        <w:t>right;</w:t>
      </w:r>
      <w:proofErr w:type="gramEnd"/>
    </w:p>
    <w:p w14:paraId="3766F4A6" w14:textId="77777777" w:rsidR="008E1B95" w:rsidRPr="008E1B95" w:rsidRDefault="008E1B95" w:rsidP="009E3794">
      <w:pPr>
        <w:pStyle w:val="BodyText"/>
        <w:numPr>
          <w:ilvl w:val="0"/>
          <w:numId w:val="218"/>
        </w:numPr>
        <w:ind w:hanging="11"/>
      </w:pPr>
      <w:r w:rsidRPr="008E1B95">
        <w:t>contemplated Crown conduct; and</w:t>
      </w:r>
    </w:p>
    <w:p w14:paraId="03C44DD0" w14:textId="77777777" w:rsidR="008E1B95" w:rsidRPr="008E1B95" w:rsidRDefault="008E1B95" w:rsidP="009E3794">
      <w:pPr>
        <w:pStyle w:val="BodyText"/>
        <w:numPr>
          <w:ilvl w:val="0"/>
          <w:numId w:val="218"/>
        </w:numPr>
        <w:ind w:hanging="11"/>
      </w:pPr>
      <w:r w:rsidRPr="008E1B95">
        <w:t>potential that the contemplated conduct may adversely affect the Indigenous claim or right.  (</w:t>
      </w:r>
      <w:r w:rsidRPr="008E1B95">
        <w:rPr>
          <w:i/>
          <w:iCs/>
        </w:rPr>
        <w:t>Rio Tinto</w:t>
      </w:r>
      <w:r w:rsidRPr="008E1B95">
        <w:t xml:space="preserve"> at para 31)</w:t>
      </w:r>
    </w:p>
    <w:p w14:paraId="1CE9DF4F" w14:textId="77777777" w:rsidR="008E1B95" w:rsidRPr="008E1B95" w:rsidRDefault="008E1B95" w:rsidP="009E3794">
      <w:pPr>
        <w:pStyle w:val="BodyText"/>
        <w:numPr>
          <w:ilvl w:val="0"/>
          <w:numId w:val="243"/>
        </w:numPr>
      </w:pPr>
      <w:r w:rsidRPr="008E1B95">
        <w:t>Knowledge: The Crown has actual knowledge when there are ongoing negotiations, pending court claims, or express treaties to that effect (</w:t>
      </w:r>
      <w:r w:rsidRPr="008E1B95">
        <w:rPr>
          <w:i/>
          <w:iCs/>
        </w:rPr>
        <w:t>Mikisew Cree</w:t>
      </w:r>
      <w:r w:rsidRPr="008E1B95">
        <w:t xml:space="preserve"> at para 34). Actual knowledge of a “credible but unproven claim” will trigger the duty to consult (</w:t>
      </w:r>
      <w:r w:rsidRPr="008E1B95">
        <w:rPr>
          <w:i/>
          <w:iCs/>
        </w:rPr>
        <w:t>Haida</w:t>
      </w:r>
      <w:r w:rsidRPr="008E1B95">
        <w:t xml:space="preserve"> at para 37). Constructive knowledge exists where “lands are known or reasonably suspected to have been traditionally occupied by an Aboriginal community or an impact on rights may reasonably be anticipated” (</w:t>
      </w:r>
      <w:r w:rsidRPr="008E1B95">
        <w:rPr>
          <w:i/>
          <w:iCs/>
        </w:rPr>
        <w:t>Rio Tinto</w:t>
      </w:r>
      <w:r w:rsidRPr="008E1B95">
        <w:t xml:space="preserve"> at para 40; Newman at 45).</w:t>
      </w:r>
      <w:r w:rsidRPr="008E1B95">
        <w:br/>
        <w:t> </w:t>
      </w:r>
    </w:p>
    <w:p w14:paraId="53289CC2" w14:textId="77777777" w:rsidR="008E1B95" w:rsidRPr="008E1B95" w:rsidRDefault="008E1B95" w:rsidP="009E3794">
      <w:pPr>
        <w:pStyle w:val="BodyText"/>
        <w:numPr>
          <w:ilvl w:val="0"/>
          <w:numId w:val="243"/>
        </w:numPr>
      </w:pPr>
      <w:r w:rsidRPr="008E1B95">
        <w:t xml:space="preserve">Conduct: The duty is triggered when the Crown contemplates an </w:t>
      </w:r>
      <w:r w:rsidRPr="008E1B95">
        <w:rPr>
          <w:i/>
          <w:iCs/>
        </w:rPr>
        <w:t>action</w:t>
      </w:r>
      <w:r w:rsidRPr="008E1B95">
        <w:t xml:space="preserve"> or </w:t>
      </w:r>
      <w:r w:rsidRPr="008E1B95">
        <w:rPr>
          <w:i/>
          <w:iCs/>
        </w:rPr>
        <w:t>decision</w:t>
      </w:r>
      <w:r w:rsidRPr="008E1B95">
        <w:t xml:space="preserve"> that may adversely impact Indigenous rights. This is interpreted broadly. It is not limited to “decisions or conduct which have an immediate impact on lands and resources.” It also encompasses “strategic, </w:t>
      </w:r>
      <w:proofErr w:type="gramStart"/>
      <w:r w:rsidRPr="008E1B95">
        <w:t>higher level</w:t>
      </w:r>
      <w:proofErr w:type="gramEnd"/>
      <w:r w:rsidRPr="008E1B95">
        <w:t xml:space="preserve"> decision[s]” (</w:t>
      </w:r>
      <w:r w:rsidRPr="008E1B95">
        <w:rPr>
          <w:i/>
          <w:iCs/>
        </w:rPr>
        <w:t>Rio Tinto</w:t>
      </w:r>
      <w:r w:rsidRPr="008E1B95">
        <w:t xml:space="preserve"> at para 69).</w:t>
      </w:r>
      <w:r w:rsidRPr="008E1B95">
        <w:br/>
        <w:t> </w:t>
      </w:r>
    </w:p>
    <w:p w14:paraId="5812AE1E" w14:textId="77777777" w:rsidR="008E1B95" w:rsidRPr="008E1B95" w:rsidRDefault="008E1B95" w:rsidP="009E3794">
      <w:pPr>
        <w:pStyle w:val="BodyText"/>
        <w:numPr>
          <w:ilvl w:val="0"/>
          <w:numId w:val="243"/>
        </w:numPr>
      </w:pPr>
      <w:r w:rsidRPr="008E1B95">
        <w:t>Adverse Effect: The contemplated action must have the potential for an “appreciable” adverse impact on an Indigenous right or claim to trigger the duty (</w:t>
      </w:r>
      <w:r w:rsidRPr="008E1B95">
        <w:rPr>
          <w:i/>
          <w:iCs/>
        </w:rPr>
        <w:t>R v Douglas</w:t>
      </w:r>
      <w:r w:rsidRPr="008E1B95">
        <w:t>, 2007 BCCA 265, 278 DLR (4th) 653 at para 44). There must be a “demonstration of a causal connection between the proposed Crown conduct and a potential adverse impact on an Aboriginal claim or right” (</w:t>
      </w:r>
      <w:r w:rsidRPr="008E1B95">
        <w:rPr>
          <w:i/>
          <w:iCs/>
        </w:rPr>
        <w:t>Rio Tinto</w:t>
      </w:r>
      <w:r w:rsidRPr="008E1B95">
        <w:t xml:space="preserve"> at para 51). Abstract or theoretical effects, or ones that would require a series of remote causal chain of events, do not trigger the duty (see, for example, </w:t>
      </w:r>
      <w:r w:rsidRPr="008E1B95">
        <w:rPr>
          <w:i/>
          <w:iCs/>
        </w:rPr>
        <w:t xml:space="preserve">Hupacasath First Nation v. Canada (Attorney General), 2015 FCA 4 </w:t>
      </w:r>
      <w:r w:rsidRPr="008E1B95">
        <w:t>[</w:t>
      </w:r>
      <w:r w:rsidRPr="008E1B95">
        <w:rPr>
          <w:i/>
          <w:iCs/>
        </w:rPr>
        <w:t>Hupacasath</w:t>
      </w:r>
      <w:r w:rsidRPr="008E1B95">
        <w:t>]).</w:t>
      </w:r>
    </w:p>
    <w:p w14:paraId="5FAEA776" w14:textId="77777777" w:rsidR="008E1B95" w:rsidRPr="008E1B95" w:rsidRDefault="008E1B95" w:rsidP="008E1B95">
      <w:pPr>
        <w:pStyle w:val="BodyText"/>
        <w:rPr>
          <w:b/>
          <w:bCs/>
        </w:rPr>
      </w:pPr>
      <w:r w:rsidRPr="008E1B95">
        <w:rPr>
          <w:b/>
          <w:bCs/>
        </w:rPr>
        <w:t>d. Content of the Duty to Consult</w:t>
      </w:r>
    </w:p>
    <w:p w14:paraId="4A5B4FA7" w14:textId="77777777" w:rsidR="008E1B95" w:rsidRPr="008E1B95" w:rsidRDefault="008E1B95" w:rsidP="008E1B95">
      <w:pPr>
        <w:pStyle w:val="BodyText"/>
      </w:pPr>
      <w:r w:rsidRPr="008E1B95">
        <w:t>Once the duty to consult is triggered, context shapes what the duty looks like in a particular case. In some cases, the duty to consult is little more than a duty of notice. In others, it will require extensive meetings, and ultimately, accommodation of Indigenous interests.</w:t>
      </w:r>
    </w:p>
    <w:p w14:paraId="2C0BA830" w14:textId="77777777" w:rsidR="008E1B95" w:rsidRPr="008E1B95" w:rsidRDefault="008E1B95" w:rsidP="008E1B95">
      <w:pPr>
        <w:pStyle w:val="BodyText"/>
      </w:pPr>
      <w:r w:rsidRPr="008E1B95">
        <w:rPr>
          <w:i/>
          <w:iCs/>
        </w:rPr>
        <w:t xml:space="preserve">Haida </w:t>
      </w:r>
      <w:r w:rsidRPr="008E1B95">
        <w:t>explained that the content of a consultation is dependent on the asserted claim’s strength and the extent to which the claim may be adversely affected by the governmental decision or action:</w:t>
      </w:r>
    </w:p>
    <w:p w14:paraId="56401034" w14:textId="77777777" w:rsidR="008E1B95" w:rsidRPr="008E1B95" w:rsidRDefault="008E1B95" w:rsidP="002E705E">
      <w:pPr>
        <w:pStyle w:val="BodyText"/>
        <w:ind w:left="1134" w:right="1138"/>
      </w:pPr>
      <w:proofErr w:type="gramStart"/>
      <w:r w:rsidRPr="008E1B95">
        <w:t>39  The</w:t>
      </w:r>
      <w:proofErr w:type="gramEnd"/>
      <w:r w:rsidRPr="008E1B95">
        <w:t xml:space="preserve"> content of the duty to consult and accommodate varies with the circumstances…In general terms, however, it may be asserted that the scope of the duty is proportionate to a preliminary assessment of the strength of the case supporting the existence of the right or title, and to the seriousness of the potentially </w:t>
      </w:r>
      <w:r w:rsidRPr="008E1B95">
        <w:lastRenderedPageBreak/>
        <w:t>adverse effect upon the right or title claimed.</w:t>
      </w:r>
    </w:p>
    <w:p w14:paraId="72BA81C4" w14:textId="77777777" w:rsidR="008E1B95" w:rsidRPr="008E1B95" w:rsidRDefault="008E1B95" w:rsidP="008E1B95">
      <w:pPr>
        <w:pStyle w:val="BodyText"/>
      </w:pPr>
      <w:r w:rsidRPr="008E1B95">
        <w:t xml:space="preserve">The content of the duty is a spectrum. What the consultations look like will depend on where particular case falls on that spectrum. As explained in </w:t>
      </w:r>
      <w:r w:rsidRPr="008E1B95">
        <w:rPr>
          <w:i/>
          <w:iCs/>
        </w:rPr>
        <w:t>Haida</w:t>
      </w:r>
      <w:r w:rsidRPr="008E1B95">
        <w:t>:</w:t>
      </w:r>
    </w:p>
    <w:p w14:paraId="7811251A" w14:textId="77777777" w:rsidR="008E1B95" w:rsidRPr="008E1B95" w:rsidRDefault="008E1B95" w:rsidP="007351DF">
      <w:pPr>
        <w:pStyle w:val="BodyText"/>
        <w:ind w:left="1134" w:right="1138"/>
      </w:pPr>
      <w:proofErr w:type="gramStart"/>
      <w:r w:rsidRPr="008E1B95">
        <w:t>43  …</w:t>
      </w:r>
      <w:proofErr w:type="gramEnd"/>
      <w:r w:rsidRPr="008E1B95">
        <w:t>At one end of the spectrum lie cases where the claim to title is weak, the Aboriginal right limited, or the potential for infringement minor.  In such cases, the only duty on the Crown may be to give notice, disclose information, and discuss any issues raised in response to the notice…</w:t>
      </w:r>
    </w:p>
    <w:p w14:paraId="44C93BAC" w14:textId="77777777" w:rsidR="008E1B95" w:rsidRPr="008E1B95" w:rsidRDefault="008E1B95" w:rsidP="007351DF">
      <w:pPr>
        <w:pStyle w:val="BodyText"/>
        <w:ind w:left="1134" w:right="1138"/>
      </w:pPr>
      <w:proofErr w:type="gramStart"/>
      <w:r w:rsidRPr="008E1B95">
        <w:t>44  At</w:t>
      </w:r>
      <w:proofErr w:type="gramEnd"/>
      <w:r w:rsidRPr="008E1B95">
        <w:t xml:space="preserve"> the other end of the spectrum lie cases where a strong </w:t>
      </w:r>
      <w:r w:rsidRPr="008E1B95">
        <w:rPr>
          <w:i/>
          <w:iCs/>
        </w:rPr>
        <w:t>prima facie</w:t>
      </w:r>
      <w:r w:rsidRPr="008E1B95">
        <w:t xml:space="preserve"> case for the claim is established, the right and potential infringement is of high significance to the Aboriginal peoples, and the risk of non-compensable damage is high.  In such cases deep consultation, aimed at finding a satisfactory interim solution, may be required.  While precise requirements will vary with the circumstances, the consultation required at this stage may entail the opportunity to make submissions for consideration, formal participation in the decision-making process, and provision of written reasons to show that Aboriginal concerns were considered and to reveal the impact they had on the decision.  This list is neither exhaustive, nor mandatory for every case. The government may wish to adopt dispute resolution procedures like mediation or administrative regimes with impartial decision-makers in complex or difficult cases.</w:t>
      </w:r>
    </w:p>
    <w:p w14:paraId="77031E9B" w14:textId="77777777" w:rsidR="008E1B95" w:rsidRPr="008E1B95" w:rsidRDefault="008E1B95" w:rsidP="007351DF">
      <w:pPr>
        <w:pStyle w:val="BodyText"/>
        <w:ind w:left="1134" w:right="1138"/>
      </w:pPr>
      <w:r w:rsidRPr="008E1B95">
        <w:t>45 Between these two extremes of the spectrum just described, will lie other situations.  Every case must be approached individually.  Each must also be approached flexibly, since the level of consultation required may change as the process goes on and new information comes to light.  The controlling question in all situations is what is required to maintain the honour of the Crown and to effect reconciliation between the Crown and the Aboriginal peoples with respect to the interests at stake.  Pending settlement, the Crown is bound by its honour to balance societal and Aboriginal interests in making decisions that may affect Aboriginal claims.  The Crown may be required to make decisions in the face of disagreement as to the adequacy of its response to Aboriginal concerns.  Balance and compromise will then be necessary. </w:t>
      </w:r>
    </w:p>
    <w:p w14:paraId="4DBA1A71" w14:textId="77777777" w:rsidR="008E1B95" w:rsidRPr="008E1B95" w:rsidRDefault="008E1B95" w:rsidP="008E1B95">
      <w:pPr>
        <w:pStyle w:val="BodyText"/>
      </w:pPr>
      <w:r w:rsidRPr="008E1B95">
        <w:t xml:space="preserve">This spectrum approach is premised on the ability to craft meaningful consultations that respond to the </w:t>
      </w:r>
      <w:proofErr w:type="gramStart"/>
      <w:r w:rsidRPr="008E1B95">
        <w:t>particular situation</w:t>
      </w:r>
      <w:proofErr w:type="gramEnd"/>
      <w:r w:rsidRPr="008E1B95">
        <w:t xml:space="preserve"> on the ground. This individualized approach is one that has reconciliation as a goal.</w:t>
      </w:r>
    </w:p>
    <w:p w14:paraId="77953DE2" w14:textId="77777777" w:rsidR="008E1B95" w:rsidRPr="008E1B95" w:rsidRDefault="008E1B95" w:rsidP="008E1B95">
      <w:pPr>
        <w:pStyle w:val="BodyText"/>
        <w:rPr>
          <w:b/>
          <w:bCs/>
        </w:rPr>
      </w:pPr>
      <w:r w:rsidRPr="008E1B95">
        <w:rPr>
          <w:b/>
          <w:bCs/>
        </w:rPr>
        <w:t>e. Duty to Consult and Land Stewardship</w:t>
      </w:r>
    </w:p>
    <w:p w14:paraId="33740954" w14:textId="77777777" w:rsidR="008E1B95" w:rsidRPr="008E1B95" w:rsidRDefault="008E1B95" w:rsidP="008E1B95">
      <w:pPr>
        <w:pStyle w:val="BodyText"/>
      </w:pPr>
      <w:r w:rsidRPr="008E1B95">
        <w:t>The duty to consult is a powerful tool for Indigenous communities to advance their land stewardship interests. Indeed, it has been argued that the procedural duty has become even more valuable than the substantive protections demanded by s 35 (</w:t>
      </w:r>
      <w:r w:rsidRPr="008E1B95">
        <w:rPr>
          <w:i/>
          <w:iCs/>
        </w:rPr>
        <w:t xml:space="preserve">Newman </w:t>
      </w:r>
      <w:r w:rsidRPr="008E1B95">
        <w:t xml:space="preserve">at 17). Even though the </w:t>
      </w:r>
      <w:r w:rsidRPr="008E1B95">
        <w:lastRenderedPageBreak/>
        <w:t>right does not guarantee substantive outcomes, there is evidence that the doctrine can lead to “major modification to protects or even cancellation of projects that would have unacceptably severe impacts on Aboriginal communities” (</w:t>
      </w:r>
      <w:r w:rsidRPr="008E1B95">
        <w:rPr>
          <w:i/>
          <w:iCs/>
        </w:rPr>
        <w:t xml:space="preserve">Newman </w:t>
      </w:r>
      <w:r w:rsidRPr="008E1B95">
        <w:t>at 105).</w:t>
      </w:r>
    </w:p>
    <w:p w14:paraId="0596A9AB" w14:textId="77777777" w:rsidR="008E1B95" w:rsidRPr="008E1B95" w:rsidRDefault="008E1B95" w:rsidP="008E1B95">
      <w:pPr>
        <w:pStyle w:val="BodyText"/>
      </w:pPr>
      <w:r w:rsidRPr="008E1B95">
        <w:t>There are several features of the duty to consult that are especially valuable in the context of Indigenous land stewardship obligations.</w:t>
      </w:r>
    </w:p>
    <w:p w14:paraId="7FF7C9E7" w14:textId="661D2638" w:rsidR="008E1B95" w:rsidRPr="008E1B95" w:rsidRDefault="008E1B95" w:rsidP="00C87A3F">
      <w:pPr>
        <w:pStyle w:val="BodyText"/>
        <w:numPr>
          <w:ilvl w:val="0"/>
          <w:numId w:val="244"/>
        </w:numPr>
      </w:pPr>
      <w:r w:rsidRPr="008E1B95">
        <w:t>First, it is preventative. The duty “offers some core protection to Aboriginal rights, even where they have not yet been definitely established” (</w:t>
      </w:r>
      <w:r w:rsidRPr="008E1B95">
        <w:rPr>
          <w:i/>
          <w:iCs/>
        </w:rPr>
        <w:t xml:space="preserve">Newman </w:t>
      </w:r>
      <w:r w:rsidRPr="008E1B95">
        <w:t>at 17). Its preventative nature requires engagement before harm occurs, and before Indigenous title is proven. This protects a resource from being depleted while parties argue over it in Court.  A preventative obligation allows the duty to consult stand independently from substantive proof.</w:t>
      </w:r>
    </w:p>
    <w:p w14:paraId="60099961" w14:textId="1FB6A2FF" w:rsidR="008E1B95" w:rsidRPr="008E1B95" w:rsidRDefault="008E1B95" w:rsidP="00C87A3F">
      <w:pPr>
        <w:pStyle w:val="BodyText"/>
        <w:numPr>
          <w:ilvl w:val="0"/>
          <w:numId w:val="244"/>
        </w:numPr>
      </w:pPr>
      <w:r w:rsidRPr="008E1B95">
        <w:t xml:space="preserve">Second, it is a proactive obligation. The duty rests with the Crown – it is not incumbent on impacted communities to approach the government first. This has mandated the development of comprehensive federal and provincial frameworks to meet their obligation. As discussed in more detail below, it has also </w:t>
      </w:r>
      <w:proofErr w:type="gramStart"/>
      <w:r w:rsidRPr="008E1B95">
        <w:t>lead</w:t>
      </w:r>
      <w:proofErr w:type="gramEnd"/>
      <w:r w:rsidRPr="008E1B95">
        <w:t xml:space="preserve"> to the development of participant funding programs and community engagement initiatives aimed at effecting meaningful consultation with Indigenous communities.</w:t>
      </w:r>
    </w:p>
    <w:p w14:paraId="2A6FC200" w14:textId="1C724049" w:rsidR="00C87A3F" w:rsidRDefault="008E1B95" w:rsidP="00C87A3F">
      <w:pPr>
        <w:pStyle w:val="BodyText"/>
        <w:numPr>
          <w:ilvl w:val="0"/>
          <w:numId w:val="244"/>
        </w:numPr>
      </w:pPr>
      <w:r w:rsidRPr="008E1B95">
        <w:t xml:space="preserve">Third, it imposes a high standard of conduct on the Crown. The honour of the Crown does not accept narrow, legalistic or “sharp” interpretation of consultation. Judges have demonstrated a willingness to enforce this high standard, leading to </w:t>
      </w:r>
      <w:proofErr w:type="gramStart"/>
      <w:r w:rsidRPr="008E1B95">
        <w:t>a number of</w:t>
      </w:r>
      <w:proofErr w:type="gramEnd"/>
      <w:r w:rsidRPr="008E1B95">
        <w:t xml:space="preserve"> important successes for Indigenous groups (see, for example, </w:t>
      </w:r>
      <w:r w:rsidRPr="008E1B95">
        <w:rPr>
          <w:i/>
          <w:iCs/>
        </w:rPr>
        <w:t>Mikisew Cree, Haida, Clyde River (Hamlet) v Petroleum Geo</w:t>
      </w:r>
      <w:r w:rsidRPr="008E1B95">
        <w:rPr>
          <w:i/>
          <w:iCs/>
        </w:rPr>
        <w:noBreakHyphen/>
        <w:t>Services Inc</w:t>
      </w:r>
      <w:r w:rsidRPr="008E1B95">
        <w:t>, 2017 SCC 40 [</w:t>
      </w:r>
      <w:r w:rsidRPr="008E1B95">
        <w:rPr>
          <w:i/>
          <w:iCs/>
        </w:rPr>
        <w:t>Clyde River</w:t>
      </w:r>
      <w:r w:rsidRPr="008E1B95">
        <w:t>]).</w:t>
      </w:r>
    </w:p>
    <w:p w14:paraId="2A359D4D" w14:textId="12358659" w:rsidR="008E1B95" w:rsidRPr="008E1B95" w:rsidRDefault="008E1B95" w:rsidP="00C87A3F">
      <w:pPr>
        <w:pStyle w:val="BodyText"/>
        <w:numPr>
          <w:ilvl w:val="0"/>
          <w:numId w:val="244"/>
        </w:numPr>
      </w:pPr>
      <w:r w:rsidRPr="008E1B95">
        <w:t>Fourth, it is flexible enough to meet differing needs. Context guides the form and substance of consultation. This creates space for creative solutions, including joint management of projects between Indigenous groups and the Crown, Indigenous lead development, and investment in Indigenous communities (see, for examples, case studies in MacDonald-Laurier Institute</w:t>
      </w:r>
      <w:r w:rsidRPr="008E1B95">
        <w:rPr>
          <w:i/>
          <w:iCs/>
        </w:rPr>
        <w:t xml:space="preserve">, </w:t>
      </w:r>
      <w:hyperlink r:id="rId27" w:history="1">
        <w:r w:rsidRPr="008E1B95">
          <w:rPr>
            <w:rStyle w:val="Hyperlink"/>
            <w:i/>
            <w:iCs/>
          </w:rPr>
          <w:t>Learning to Listen: Snapshots of Aboriginal Participation in Environmental Assessment</w:t>
        </w:r>
      </w:hyperlink>
      <w:r w:rsidRPr="008E1B95">
        <w:rPr>
          <w:i/>
          <w:iCs/>
        </w:rPr>
        <w:t>,</w:t>
      </w:r>
      <w:r w:rsidRPr="008E1B95">
        <w:t xml:space="preserve"> by Bram Noble (Ottawa: MacDonald-Laurier Institute, July 2016), [Learning to Listen] at 10-23).</w:t>
      </w:r>
    </w:p>
    <w:p w14:paraId="65E052BC" w14:textId="77777777" w:rsidR="008E1B95" w:rsidRPr="008E1B95" w:rsidRDefault="008E1B95" w:rsidP="008E1B95">
      <w:pPr>
        <w:pStyle w:val="BodyText"/>
      </w:pPr>
      <w:r w:rsidRPr="008E1B95">
        <w:t xml:space="preserve">There are, however, </w:t>
      </w:r>
      <w:proofErr w:type="gramStart"/>
      <w:r w:rsidRPr="008E1B95">
        <w:t>a number of</w:t>
      </w:r>
      <w:proofErr w:type="gramEnd"/>
      <w:r w:rsidRPr="008E1B95">
        <w:t xml:space="preserve"> problems that exist within the duty to consult framework. Some of these challenges are considered below.</w:t>
      </w:r>
    </w:p>
    <w:p w14:paraId="69D2E63D" w14:textId="77777777" w:rsidR="008E1B95" w:rsidRPr="008E1B95" w:rsidRDefault="008E1B95" w:rsidP="008E1B95">
      <w:pPr>
        <w:pStyle w:val="BodyText"/>
        <w:rPr>
          <w:b/>
          <w:bCs/>
        </w:rPr>
      </w:pPr>
      <w:r w:rsidRPr="008E1B95">
        <w:rPr>
          <w:b/>
          <w:bCs/>
        </w:rPr>
        <w:t>f. Challenges with the Duty to Consult</w:t>
      </w:r>
    </w:p>
    <w:p w14:paraId="5AD79A3C" w14:textId="77777777" w:rsidR="008E1B95" w:rsidRPr="008E1B95" w:rsidRDefault="008E1B95" w:rsidP="008E1B95">
      <w:pPr>
        <w:pStyle w:val="BodyText"/>
        <w:rPr>
          <w:i/>
          <w:iCs/>
        </w:rPr>
      </w:pPr>
      <w:r w:rsidRPr="008E1B95">
        <w:rPr>
          <w:i/>
          <w:iCs/>
        </w:rPr>
        <w:t>1. The Duty to Consult does not redress past wrongs</w:t>
      </w:r>
    </w:p>
    <w:p w14:paraId="1C44D51A" w14:textId="77777777" w:rsidR="008E1B95" w:rsidRPr="008E1B95" w:rsidRDefault="008E1B95" w:rsidP="008E1B95">
      <w:pPr>
        <w:pStyle w:val="BodyText"/>
      </w:pPr>
      <w:r w:rsidRPr="008E1B95">
        <w:t xml:space="preserve">The duty to consult cannot be used to remedy past wrongs. Given the significant environmental degradation that has already occurred in Indigenous communities, this is a painful shortcoming for many Indigenous communities. This question was at issue in the </w:t>
      </w:r>
      <w:r w:rsidRPr="008E1B95">
        <w:rPr>
          <w:i/>
          <w:iCs/>
        </w:rPr>
        <w:t>Rio Tinto</w:t>
      </w:r>
      <w:r w:rsidRPr="008E1B95">
        <w:t xml:space="preserve"> decision, where an Indigenous group argued they were owed a duty of consultation when the provincial utilities commission renewed energy agreements in relation to a dam. That dam had originally been </w:t>
      </w:r>
      <w:r w:rsidRPr="008E1B95">
        <w:lastRenderedPageBreak/>
        <w:t>constructed in the 1950s without any meaningful consultation, and it had negatively impacted their rights. The impacted communities argued that it should not have been approved because they were not consulted, and because the proponent was unfairly benefiting from a historic infringement. The Supreme Court of Canada disagreed.  Notwithstanding the historic infringement, the current approval did not trigger the duty to consult because it did not impact on the Indigenous community (</w:t>
      </w:r>
      <w:r w:rsidRPr="008E1B95">
        <w:rPr>
          <w:i/>
          <w:iCs/>
        </w:rPr>
        <w:t xml:space="preserve">Rio Tinto </w:t>
      </w:r>
      <w:r w:rsidRPr="008E1B95">
        <w:t>at para 83):</w:t>
      </w:r>
    </w:p>
    <w:p w14:paraId="17B0101A" w14:textId="77777777" w:rsidR="008E1B95" w:rsidRPr="008E1B95" w:rsidRDefault="008E1B95" w:rsidP="008E1B95">
      <w:pPr>
        <w:pStyle w:val="BodyText"/>
      </w:pPr>
      <w:r w:rsidRPr="008E1B95">
        <w:t>The claimant must show a causal relationship between the proposed government conduct or decision and a potential for adverse impacts on pending aboriginal claims or rights. Past wrongs, including previous breaches of the duty to consult, do not suffice (</w:t>
      </w:r>
      <w:r w:rsidRPr="008E1B95">
        <w:rPr>
          <w:i/>
          <w:iCs/>
        </w:rPr>
        <w:t xml:space="preserve">Rio Tinto </w:t>
      </w:r>
      <w:r w:rsidRPr="008E1B95">
        <w:t>at para 45).</w:t>
      </w:r>
    </w:p>
    <w:p w14:paraId="58667E20" w14:textId="77777777" w:rsidR="008E1B95" w:rsidRPr="008E1B95" w:rsidRDefault="008E1B95" w:rsidP="008E1B95">
      <w:pPr>
        <w:pStyle w:val="BodyText"/>
      </w:pPr>
      <w:r w:rsidRPr="008E1B95">
        <w:t>The frustration within Indigenous communities is amplified by the cumulative impacts of development. The consultation process is triggered by specific decisions or actions. While the impact of that one decision may be limited, when considered cumulatively with past developments, the impact can be profound (</w:t>
      </w:r>
      <w:proofErr w:type="spellStart"/>
      <w:r w:rsidRPr="008E1B95">
        <w:rPr>
          <w:i/>
          <w:iCs/>
        </w:rPr>
        <w:t>Brokenhead</w:t>
      </w:r>
      <w:proofErr w:type="spellEnd"/>
      <w:r w:rsidRPr="008E1B95">
        <w:rPr>
          <w:i/>
          <w:iCs/>
        </w:rPr>
        <w:t xml:space="preserve"> Ojibway Nation v Canada (Attorney General),</w:t>
      </w:r>
      <w:r w:rsidRPr="008E1B95">
        <w:t xml:space="preserve"> 2009 FC 484 (</w:t>
      </w:r>
      <w:proofErr w:type="spellStart"/>
      <w:r w:rsidRPr="008E1B95">
        <w:t>Canlii</w:t>
      </w:r>
      <w:proofErr w:type="spellEnd"/>
      <w:r w:rsidRPr="008E1B95">
        <w:t>) at para 28). The forward-looking nature of the duty to consult limits the ability to re-examine prior developments, and how they cumulatively impact Indigenous rights, title, and the environment.</w:t>
      </w:r>
    </w:p>
    <w:p w14:paraId="6F0172CE" w14:textId="77777777" w:rsidR="008E1B95" w:rsidRPr="008E1B95" w:rsidRDefault="008E1B95" w:rsidP="008E1B95">
      <w:pPr>
        <w:pStyle w:val="BodyText"/>
        <w:rPr>
          <w:i/>
          <w:iCs/>
        </w:rPr>
      </w:pPr>
      <w:r w:rsidRPr="008E1B95">
        <w:rPr>
          <w:i/>
          <w:iCs/>
        </w:rPr>
        <w:t>2. The Limits of Process</w:t>
      </w:r>
    </w:p>
    <w:p w14:paraId="259E393B" w14:textId="77777777" w:rsidR="008E1B95" w:rsidRPr="008E1B95" w:rsidRDefault="008E1B95" w:rsidP="008E1B95">
      <w:pPr>
        <w:pStyle w:val="BodyText"/>
      </w:pPr>
      <w:r w:rsidRPr="008E1B95">
        <w:t xml:space="preserve">The duty to consult does not guarantee development plans will be changed, and it does not give Indigenous communities a veto power over development. This was at issue in the </w:t>
      </w:r>
      <w:r w:rsidRPr="008E1B95">
        <w:rPr>
          <w:i/>
          <w:iCs/>
        </w:rPr>
        <w:t>Taku River</w:t>
      </w:r>
      <w:r w:rsidRPr="008E1B95">
        <w:t xml:space="preserve"> decision. In that case, a mining company sought permission from the British Columbia government to re-open an old mine. The Taku River Tlingit First Nation objected to a portion of the plan dealing with land over which they had a strong </w:t>
      </w:r>
      <w:r w:rsidRPr="008E1B95">
        <w:rPr>
          <w:i/>
          <w:iCs/>
        </w:rPr>
        <w:t>prima facie</w:t>
      </w:r>
      <w:r w:rsidRPr="008E1B95">
        <w:t xml:space="preserve"> title claim. They participated in an environmental assessment process, during which they raised their concerns. Ultimately, the Province approved the mining company’s plan with some accommodation for the concerns raised. The Taku River Tlingit First Nation opposed this </w:t>
      </w:r>
      <w:proofErr w:type="gramStart"/>
      <w:r w:rsidRPr="008E1B95">
        <w:t>result, and</w:t>
      </w:r>
      <w:proofErr w:type="gramEnd"/>
      <w:r w:rsidRPr="008E1B95">
        <w:t xml:space="preserve"> launched a court action challenging the decision. They were not successful. The Supreme Court of Canada explained that “[w]here consultation is meaningful, there is no ultimate duty to reach agreement” (</w:t>
      </w:r>
      <w:r w:rsidRPr="008E1B95">
        <w:rPr>
          <w:i/>
          <w:iCs/>
        </w:rPr>
        <w:t xml:space="preserve">Taku River </w:t>
      </w:r>
      <w:r w:rsidRPr="008E1B95">
        <w:t>at para 2).</w:t>
      </w:r>
    </w:p>
    <w:p w14:paraId="42065198" w14:textId="77777777" w:rsidR="008E1B95" w:rsidRPr="008E1B95" w:rsidRDefault="008E1B95" w:rsidP="008E1B95">
      <w:pPr>
        <w:pStyle w:val="BodyText"/>
      </w:pPr>
      <w:r w:rsidRPr="008E1B95">
        <w:t>The inability to translate the duty to consult into tangible results significantly hampers Indigenous stakeholders engaged in consultation. It has led some to criticize the process as an empty one (</w:t>
      </w:r>
      <w:r w:rsidRPr="008E1B95">
        <w:rPr>
          <w:i/>
          <w:iCs/>
        </w:rPr>
        <w:t>Newman</w:t>
      </w:r>
      <w:r w:rsidRPr="008E1B95">
        <w:t xml:space="preserve"> at 105).</w:t>
      </w:r>
    </w:p>
    <w:p w14:paraId="077500CD" w14:textId="77777777" w:rsidR="008E1B95" w:rsidRPr="008E1B95" w:rsidRDefault="008E1B95" w:rsidP="008E1B95">
      <w:pPr>
        <w:pStyle w:val="BodyText"/>
        <w:rPr>
          <w:i/>
          <w:iCs/>
        </w:rPr>
      </w:pPr>
      <w:r w:rsidRPr="008E1B95">
        <w:rPr>
          <w:i/>
          <w:iCs/>
        </w:rPr>
        <w:t>3. Determining Consultation Partners</w:t>
      </w:r>
    </w:p>
    <w:p w14:paraId="2EAC5E03" w14:textId="77777777" w:rsidR="008E1B95" w:rsidRPr="008E1B95" w:rsidRDefault="008E1B95" w:rsidP="008E1B95">
      <w:pPr>
        <w:pStyle w:val="BodyText"/>
      </w:pPr>
      <w:r w:rsidRPr="008E1B95">
        <w:t>The duty to consult is a community right (</w:t>
      </w:r>
      <w:r w:rsidRPr="008E1B95">
        <w:rPr>
          <w:i/>
          <w:iCs/>
        </w:rPr>
        <w:t>Behn v Moulton Contracting Ltd</w:t>
      </w:r>
      <w:r w:rsidRPr="008E1B95">
        <w:t>, 2013 SCC 26 at para 30 [</w:t>
      </w:r>
      <w:r w:rsidRPr="008E1B95">
        <w:rPr>
          <w:i/>
          <w:iCs/>
        </w:rPr>
        <w:t>Behn</w:t>
      </w:r>
      <w:r w:rsidRPr="008E1B95">
        <w:t xml:space="preserve">]). As such, consultations are often held, or at least coordinated, with the governing leadership of potentially impacted communities. This assumes that Indigenous communities operate on the same structure as their non-Indigenous counterparts, and that there is always agreement within an Indigenous community regarding the proper parties to consultation. This is particularly contentious when the burden of development is borne disproportionately by a subset </w:t>
      </w:r>
      <w:r w:rsidRPr="008E1B95">
        <w:lastRenderedPageBreak/>
        <w:t>of community members.</w:t>
      </w:r>
    </w:p>
    <w:p w14:paraId="259F7301" w14:textId="77777777" w:rsidR="008E1B95" w:rsidRPr="008E1B95" w:rsidRDefault="008E1B95" w:rsidP="008E1B95">
      <w:pPr>
        <w:pStyle w:val="BodyText"/>
      </w:pPr>
      <w:r w:rsidRPr="008E1B95">
        <w:t xml:space="preserve">Such was the case in </w:t>
      </w:r>
      <w:r w:rsidRPr="008E1B95">
        <w:rPr>
          <w:i/>
          <w:iCs/>
        </w:rPr>
        <w:t>Behn</w:t>
      </w:r>
      <w:r w:rsidRPr="008E1B95">
        <w:t xml:space="preserve">. There, the plaintiffs were a family that stood to disproportionately suffer the negative consequences of a logging contract. The contract was granted after consultations were conducted, but the Behn family argued that they were owed a right of individual consultation. The Supreme Court of Canada </w:t>
      </w:r>
      <w:proofErr w:type="gramStart"/>
      <w:r w:rsidRPr="008E1B95">
        <w:t>disagreed</w:t>
      </w:r>
      <w:proofErr w:type="gramEnd"/>
      <w:r w:rsidRPr="008E1B95">
        <w:t xml:space="preserve"> and the case was dismissed.</w:t>
      </w:r>
    </w:p>
    <w:p w14:paraId="710BC600" w14:textId="77777777" w:rsidR="008E1B95" w:rsidRPr="008E1B95" w:rsidRDefault="008E1B95" w:rsidP="008E1B95">
      <w:pPr>
        <w:pStyle w:val="BodyText"/>
      </w:pPr>
      <w:r w:rsidRPr="008E1B95">
        <w:t xml:space="preserve">Identifying consultation partners is increasingly complicated when dealing with large scale and complex projects such as interprovincial pipelines. Indeed, during the approval process for the Mackenzie gas pipeline, an Indigenous consultation partner was not even notified, much less consulted in the creation of a coordinated plan for proceeding with the project among regulators (see </w:t>
      </w:r>
      <w:r w:rsidRPr="008E1B95">
        <w:rPr>
          <w:i/>
          <w:iCs/>
        </w:rPr>
        <w:t xml:space="preserve">Craik </w:t>
      </w:r>
      <w:r w:rsidRPr="008E1B95">
        <w:t xml:space="preserve">at 39, discussing </w:t>
      </w:r>
      <w:r w:rsidRPr="008E1B95">
        <w:rPr>
          <w:i/>
          <w:iCs/>
        </w:rPr>
        <w:t xml:space="preserve">Dene </w:t>
      </w:r>
      <w:proofErr w:type="spellStart"/>
      <w:r w:rsidRPr="008E1B95">
        <w:rPr>
          <w:i/>
          <w:iCs/>
        </w:rPr>
        <w:t>Tha</w:t>
      </w:r>
      <w:proofErr w:type="spellEnd"/>
      <w:r w:rsidRPr="008E1B95">
        <w:rPr>
          <w:i/>
          <w:iCs/>
        </w:rPr>
        <w:t>' First Nation v Canada (Minister of Environment),</w:t>
      </w:r>
      <w:r w:rsidRPr="008E1B95">
        <w:t xml:space="preserve"> 2006 FC 1354 (CanLII) at para 3).</w:t>
      </w:r>
    </w:p>
    <w:p w14:paraId="6BB7E9A1" w14:textId="77777777" w:rsidR="008E1B95" w:rsidRPr="008E1B95" w:rsidRDefault="008E1B95" w:rsidP="008E1B95">
      <w:pPr>
        <w:pStyle w:val="BodyText"/>
        <w:rPr>
          <w:i/>
          <w:iCs/>
        </w:rPr>
      </w:pPr>
      <w:r w:rsidRPr="008E1B95">
        <w:rPr>
          <w:i/>
          <w:iCs/>
        </w:rPr>
        <w:t>4. Difficulty Moving Beyond Legal Necessities</w:t>
      </w:r>
    </w:p>
    <w:p w14:paraId="098ABA9B" w14:textId="77777777" w:rsidR="008E1B95" w:rsidRPr="008E1B95" w:rsidRDefault="008E1B95" w:rsidP="008E1B95">
      <w:pPr>
        <w:pStyle w:val="BodyText"/>
      </w:pPr>
      <w:r w:rsidRPr="008E1B95">
        <w:t>There is a difference between legally acceptable consultation and good consultation (</w:t>
      </w:r>
      <w:r w:rsidRPr="008E1B95">
        <w:rPr>
          <w:i/>
          <w:iCs/>
        </w:rPr>
        <w:t xml:space="preserve">Newman </w:t>
      </w:r>
      <w:r w:rsidRPr="008E1B95">
        <w:t xml:space="preserve">at 114). Since the </w:t>
      </w:r>
      <w:r w:rsidRPr="008E1B95">
        <w:rPr>
          <w:i/>
          <w:iCs/>
        </w:rPr>
        <w:t xml:space="preserve">Haida </w:t>
      </w:r>
      <w:r w:rsidRPr="008E1B95">
        <w:t xml:space="preserve">decision, the Crown has struggled to shift its perspective from one based on legal necessities and towards genuine reconciliation. This difficulty has led to a series of missteps and miscalculations that have increasingly driven Indigenous communities to Court for their rights to be adjudicated (see, for example </w:t>
      </w:r>
      <w:r w:rsidRPr="008E1B95">
        <w:rPr>
          <w:i/>
          <w:iCs/>
        </w:rPr>
        <w:t>Clyde River</w:t>
      </w:r>
      <w:r w:rsidRPr="008E1B95">
        <w:t xml:space="preserve">, discussed below). This increasing legalisation further hinders the reconciliatory goals of </w:t>
      </w:r>
      <w:proofErr w:type="gramStart"/>
      <w:r w:rsidRPr="008E1B95">
        <w:t>consultation, and</w:t>
      </w:r>
      <w:proofErr w:type="gramEnd"/>
      <w:r w:rsidRPr="008E1B95">
        <w:t xml:space="preserve"> has bred distrust in an already fraught relationship. As put by the Supreme Court of Canada in </w:t>
      </w:r>
      <w:r w:rsidRPr="008E1B95">
        <w:rPr>
          <w:i/>
          <w:iCs/>
        </w:rPr>
        <w:t>Mikisew Cree</w:t>
      </w:r>
      <w:r w:rsidRPr="008E1B95">
        <w:t>:</w:t>
      </w:r>
    </w:p>
    <w:p w14:paraId="2A257C30" w14:textId="77777777" w:rsidR="008E1B95" w:rsidRPr="008E1B95" w:rsidRDefault="008E1B95" w:rsidP="00E51C6E">
      <w:pPr>
        <w:pStyle w:val="BodyText"/>
        <w:ind w:left="1134" w:right="1138"/>
      </w:pPr>
      <w:r w:rsidRPr="008E1B95">
        <w:t>[1] The fundamental objective of the modern law of aboriginal and treaty rights is the reconciliation of aboriginal peoples and non-aboriginal peoples and their respective claims, interests and ambitions.  The management of these relationships takes place in the shadow of a long history of grievances and misunderstanding.  The multitude of smaller grievances created by the indifference of some government officials to aboriginal people’s concerns, and the lack of respect inherent in that indifference has been as destructive of the process of reconciliation as some of the larger and more explosive controversies. </w:t>
      </w:r>
    </w:p>
    <w:p w14:paraId="7B1A19E5" w14:textId="77777777" w:rsidR="008E1B95" w:rsidRPr="008E1B95" w:rsidRDefault="008E1B95" w:rsidP="008E1B95">
      <w:pPr>
        <w:pStyle w:val="BodyText"/>
      </w:pPr>
      <w:r w:rsidRPr="008E1B95">
        <w:t>If the goal is reconciliation, all parties need to move beyond checking the appropriate boxes and towards long term good faith relationship building.</w:t>
      </w:r>
    </w:p>
    <w:p w14:paraId="33606BF1" w14:textId="77777777" w:rsidR="008E1B95" w:rsidRPr="008E1B95" w:rsidRDefault="008E1B95" w:rsidP="008E1B95">
      <w:pPr>
        <w:pStyle w:val="BodyText"/>
        <w:rPr>
          <w:b/>
          <w:bCs/>
        </w:rPr>
      </w:pPr>
      <w:r w:rsidRPr="008E1B95">
        <w:rPr>
          <w:b/>
          <w:bCs/>
        </w:rPr>
        <w:t>g. Evolution of the Duty to Consult: International Law Considerations</w:t>
      </w:r>
    </w:p>
    <w:p w14:paraId="1519B8DF" w14:textId="77777777" w:rsidR="008E1B95" w:rsidRPr="008E1B95" w:rsidRDefault="008E1B95" w:rsidP="008E1B95">
      <w:pPr>
        <w:pStyle w:val="BodyText"/>
      </w:pPr>
      <w:r w:rsidRPr="008E1B95">
        <w:t xml:space="preserve">The duty to consult is continually evolving. Canada’s recent decision to adopt the </w:t>
      </w:r>
      <w:r w:rsidRPr="008E1B95">
        <w:rPr>
          <w:i/>
          <w:iCs/>
        </w:rPr>
        <w:t xml:space="preserve">UNDRIP </w:t>
      </w:r>
      <w:r w:rsidRPr="008E1B95">
        <w:t>without qualification will shape the next phase of this evolution.</w:t>
      </w:r>
    </w:p>
    <w:p w14:paraId="16D5FEF5" w14:textId="77777777" w:rsidR="008E1B95" w:rsidRPr="008E1B95" w:rsidRDefault="008E1B95" w:rsidP="008E1B95">
      <w:pPr>
        <w:pStyle w:val="BodyText"/>
      </w:pPr>
      <w:r w:rsidRPr="008E1B95">
        <w:t xml:space="preserve">The </w:t>
      </w:r>
      <w:r w:rsidRPr="008E1B95">
        <w:rPr>
          <w:i/>
          <w:iCs/>
        </w:rPr>
        <w:t xml:space="preserve">UNDRIP </w:t>
      </w:r>
      <w:r w:rsidRPr="008E1B95">
        <w:t xml:space="preserve">is an international general declaration. It is not a legally binding </w:t>
      </w:r>
      <w:proofErr w:type="gramStart"/>
      <w:r w:rsidRPr="008E1B95">
        <w:t>document in its own right</w:t>
      </w:r>
      <w:proofErr w:type="gramEnd"/>
      <w:r w:rsidRPr="008E1B95">
        <w:t xml:space="preserve">. The provisions of the </w:t>
      </w:r>
      <w:r w:rsidRPr="008E1B95">
        <w:rPr>
          <w:i/>
          <w:iCs/>
        </w:rPr>
        <w:t xml:space="preserve">UNDRIP </w:t>
      </w:r>
      <w:r w:rsidRPr="008E1B95">
        <w:t>become part of Canada’s laws in two ways:</w:t>
      </w:r>
    </w:p>
    <w:p w14:paraId="2AA2BC78" w14:textId="77777777" w:rsidR="008E1B95" w:rsidRPr="008E1B95" w:rsidRDefault="008E1B95" w:rsidP="00E51C6E">
      <w:pPr>
        <w:pStyle w:val="BodyText"/>
        <w:numPr>
          <w:ilvl w:val="0"/>
          <w:numId w:val="245"/>
        </w:numPr>
      </w:pPr>
      <w:r w:rsidRPr="008E1B95">
        <w:t>They are explicitly incorporated into domestic laws through legislation.</w:t>
      </w:r>
    </w:p>
    <w:p w14:paraId="40251BAA" w14:textId="77777777" w:rsidR="008E1B95" w:rsidRPr="008E1B95" w:rsidRDefault="008E1B95" w:rsidP="00E51C6E">
      <w:pPr>
        <w:pStyle w:val="BodyText"/>
        <w:numPr>
          <w:ilvl w:val="0"/>
          <w:numId w:val="245"/>
        </w:numPr>
      </w:pPr>
      <w:r w:rsidRPr="008E1B95">
        <w:t>The provisions guide and influence the development of the common law (judge made decisions).</w:t>
      </w:r>
    </w:p>
    <w:p w14:paraId="6AA31AF4" w14:textId="77777777" w:rsidR="008E1B95" w:rsidRPr="008E1B95" w:rsidRDefault="008E1B95" w:rsidP="008E1B95">
      <w:pPr>
        <w:pStyle w:val="BodyText"/>
      </w:pPr>
      <w:r w:rsidRPr="008E1B95">
        <w:lastRenderedPageBreak/>
        <w:t xml:space="preserve">As a full supporter of the </w:t>
      </w:r>
      <w:r w:rsidRPr="008E1B95">
        <w:rPr>
          <w:i/>
          <w:iCs/>
        </w:rPr>
        <w:t>UNDRIP</w:t>
      </w:r>
      <w:r w:rsidRPr="008E1B95">
        <w:t>, Canada has confirmed that it is “committed to a renewed, nation-to-nation relationship with Indigenous peoples based on recognition of rights, respect, co-operation and partnership” (</w:t>
      </w:r>
      <w:hyperlink r:id="rId28" w:history="1">
        <w:r w:rsidRPr="008E1B95">
          <w:rPr>
            <w:rStyle w:val="Hyperlink"/>
          </w:rPr>
          <w:t>Indigenous and Northern Affairs Canada</w:t>
        </w:r>
      </w:hyperlink>
      <w:r w:rsidRPr="008E1B95">
        <w:t xml:space="preserve">, “United Nations Declaration on the Rights of Indigenous Peoples” 2017). It is now embarking on the process of harmonizing Canada’s laws with those concepts espoused in the </w:t>
      </w:r>
      <w:r w:rsidRPr="008E1B95">
        <w:rPr>
          <w:i/>
          <w:iCs/>
        </w:rPr>
        <w:t>UNDRIP</w:t>
      </w:r>
      <w:r w:rsidRPr="008E1B95">
        <w:t>.</w:t>
      </w:r>
    </w:p>
    <w:p w14:paraId="0E4DE673" w14:textId="77777777" w:rsidR="008E1B95" w:rsidRPr="008E1B95" w:rsidRDefault="008E1B95" w:rsidP="008E1B95">
      <w:pPr>
        <w:pStyle w:val="BodyText"/>
      </w:pPr>
      <w:r w:rsidRPr="008E1B95">
        <w:t xml:space="preserve">The </w:t>
      </w:r>
      <w:r w:rsidRPr="008E1B95">
        <w:rPr>
          <w:i/>
          <w:iCs/>
        </w:rPr>
        <w:t>UNDRIP</w:t>
      </w:r>
      <w:r w:rsidRPr="008E1B95">
        <w:t xml:space="preserve"> outlines the rights of Indigenous peoples in respect of a wide range of matters including culture, religion, identity, education, health, language, and community. Many articles of the </w:t>
      </w:r>
      <w:r w:rsidRPr="008E1B95">
        <w:rPr>
          <w:i/>
          <w:iCs/>
        </w:rPr>
        <w:t>UNDRIP</w:t>
      </w:r>
      <w:r w:rsidRPr="008E1B95">
        <w:t xml:space="preserve"> are relevant to land stewardship and the duty of consultation.</w:t>
      </w:r>
    </w:p>
    <w:p w14:paraId="5D8E7B27" w14:textId="77777777" w:rsidR="008E1B95" w:rsidRPr="008E1B95" w:rsidRDefault="008E1B95" w:rsidP="008E1B95">
      <w:pPr>
        <w:pStyle w:val="BodyText"/>
      </w:pPr>
      <w:r w:rsidRPr="008E1B95">
        <w:t xml:space="preserve">Under the </w:t>
      </w:r>
      <w:r w:rsidRPr="008E1B95">
        <w:rPr>
          <w:i/>
          <w:iCs/>
        </w:rPr>
        <w:t>UNDRIP</w:t>
      </w:r>
      <w:r w:rsidRPr="008E1B95">
        <w:t>, Indigenous peoples have the right to:</w:t>
      </w:r>
    </w:p>
    <w:p w14:paraId="3E177BE8" w14:textId="77777777" w:rsidR="008E1B95" w:rsidRPr="008E1B95" w:rsidRDefault="008E1B95" w:rsidP="006F3FA0">
      <w:pPr>
        <w:pStyle w:val="BodyText"/>
        <w:numPr>
          <w:ilvl w:val="0"/>
          <w:numId w:val="246"/>
        </w:numPr>
      </w:pPr>
      <w:r w:rsidRPr="008E1B95">
        <w:t>Participate in decision-making in matters which would affect their rights (Article 18)</w:t>
      </w:r>
    </w:p>
    <w:p w14:paraId="25F94CF9" w14:textId="77777777" w:rsidR="008E1B95" w:rsidRPr="008E1B95" w:rsidRDefault="008E1B95" w:rsidP="006F3FA0">
      <w:pPr>
        <w:pStyle w:val="BodyText"/>
        <w:numPr>
          <w:ilvl w:val="0"/>
          <w:numId w:val="246"/>
        </w:numPr>
      </w:pPr>
      <w:r w:rsidRPr="008E1B95">
        <w:t>Maintain and develop their own Indigenous decision-making institutions (Article 18)</w:t>
      </w:r>
    </w:p>
    <w:p w14:paraId="680AB031" w14:textId="77777777" w:rsidR="008E1B95" w:rsidRPr="008E1B95" w:rsidRDefault="008E1B95" w:rsidP="006F3FA0">
      <w:pPr>
        <w:pStyle w:val="BodyText"/>
        <w:numPr>
          <w:ilvl w:val="0"/>
          <w:numId w:val="246"/>
        </w:numPr>
      </w:pPr>
      <w:r w:rsidRPr="008E1B95">
        <w:t>Control and Protect Indigenous knowledge (Article 31)</w:t>
      </w:r>
    </w:p>
    <w:p w14:paraId="7D16296E" w14:textId="77777777" w:rsidR="008E1B95" w:rsidRPr="008E1B95" w:rsidRDefault="008E1B95" w:rsidP="008E1B95">
      <w:pPr>
        <w:pStyle w:val="BodyText"/>
      </w:pPr>
      <w:r w:rsidRPr="008E1B95">
        <w:t>The UNDRIP affirms that all States shall:</w:t>
      </w:r>
    </w:p>
    <w:p w14:paraId="564054CD" w14:textId="77777777" w:rsidR="008E1B95" w:rsidRPr="008E1B95" w:rsidRDefault="008E1B95" w:rsidP="006F3FA0">
      <w:pPr>
        <w:pStyle w:val="BodyText"/>
        <w:numPr>
          <w:ilvl w:val="0"/>
          <w:numId w:val="247"/>
        </w:numPr>
      </w:pPr>
      <w:r w:rsidRPr="008E1B95">
        <w:t>establish and implement… ‘a fair, independent, impartial, open and transparent process, giving due recognition to Indigenous peoples’ laws, traditions, customs and land tenure systems, to recognize and adjudicate the rights of Indigenous peoples pertaining to their lands, territories and resources… Indigenous peoples shall have the right to participate in this process’ (</w:t>
      </w:r>
      <w:r w:rsidRPr="008E1B95">
        <w:rPr>
          <w:i/>
          <w:iCs/>
        </w:rPr>
        <w:t xml:space="preserve">UNDRIP </w:t>
      </w:r>
      <w:r w:rsidRPr="008E1B95">
        <w:t>at Article 27).</w:t>
      </w:r>
    </w:p>
    <w:p w14:paraId="7D020F6A" w14:textId="77777777" w:rsidR="008E1B95" w:rsidRPr="008E1B95" w:rsidRDefault="008E1B95" w:rsidP="006F3FA0">
      <w:pPr>
        <w:pStyle w:val="BodyText"/>
        <w:numPr>
          <w:ilvl w:val="0"/>
          <w:numId w:val="247"/>
        </w:numPr>
      </w:pPr>
      <w:r w:rsidRPr="008E1B95">
        <w:rPr>
          <w:b/>
          <w:bCs/>
        </w:rPr>
        <w:t>‘</w:t>
      </w:r>
      <w:proofErr w:type="gramStart"/>
      <w:r w:rsidRPr="008E1B95">
        <w:rPr>
          <w:b/>
          <w:bCs/>
        </w:rPr>
        <w:t>consult</w:t>
      </w:r>
      <w:proofErr w:type="gramEnd"/>
      <w:r w:rsidRPr="008E1B95">
        <w:rPr>
          <w:b/>
          <w:bCs/>
        </w:rPr>
        <w:t xml:space="preserve"> and cooperate in good faith with the Indigenous peoples concerned through their own representative institutions in order to obtain their free and informed consent prior to the approval of any project affecting their lands or territories and other resources, particularly in connection with the development, utilization or exploitation of mineral, water or other resources’ (</w:t>
      </w:r>
      <w:r w:rsidRPr="008E1B95">
        <w:rPr>
          <w:b/>
          <w:bCs/>
          <w:i/>
          <w:iCs/>
        </w:rPr>
        <w:t xml:space="preserve">UNDRIP </w:t>
      </w:r>
      <w:r w:rsidRPr="008E1B95">
        <w:rPr>
          <w:b/>
          <w:bCs/>
        </w:rPr>
        <w:t>at Article 32(2) [emphasis added])</w:t>
      </w:r>
    </w:p>
    <w:p w14:paraId="531658A2" w14:textId="77777777" w:rsidR="008E1B95" w:rsidRPr="008E1B95" w:rsidRDefault="008E1B95" w:rsidP="008E1B95">
      <w:pPr>
        <w:pStyle w:val="BodyText"/>
      </w:pPr>
      <w:r w:rsidRPr="008E1B95">
        <w:t>Article 32(2)’s direction regarding “free, prior and informed consent” is a significant and highly politicized shift from Canada’s current law. Canadian courts and lawmakers have, thus far, rejected the notion that the duty of consultation requires Indigenous consent before proceeding with a project (</w:t>
      </w:r>
      <w:r w:rsidRPr="008E1B95">
        <w:rPr>
          <w:i/>
          <w:iCs/>
        </w:rPr>
        <w:t xml:space="preserve">Haida </w:t>
      </w:r>
      <w:r w:rsidRPr="008E1B95">
        <w:t>at para 48).</w:t>
      </w:r>
    </w:p>
    <w:p w14:paraId="1B5313E6" w14:textId="77777777" w:rsidR="008E1B95" w:rsidRPr="008E1B95" w:rsidRDefault="008E1B95" w:rsidP="008E1B95">
      <w:pPr>
        <w:pStyle w:val="BodyText"/>
      </w:pPr>
      <w:r w:rsidRPr="008E1B95">
        <w:t xml:space="preserve">It remains to be seen how Canada will incorporate Article 32(2) into law. While the federal government has “recognize[d] [the </w:t>
      </w:r>
      <w:r w:rsidRPr="008E1B95">
        <w:rPr>
          <w:i/>
          <w:iCs/>
        </w:rPr>
        <w:t>UNDRIP</w:t>
      </w:r>
      <w:r w:rsidRPr="008E1B95">
        <w:t>] as a full box of rights for Indigenous Peoples in Canada” that will “breath[e] life” into s 35, many remain skeptical regarding the government’s approach to Article 32(2) (The Honourable Carolyn Bennett Minister of Indigenous and Northern Affairs, “Announcement of Canada’s Support for the United Nations Declaration on the Rights of Indigenous Peoples” delivered at the United Nations Permanent Forum on Indigenous Issues (10 May 2016) at 7).  </w:t>
      </w:r>
    </w:p>
    <w:p w14:paraId="5D2F183F" w14:textId="77777777" w:rsidR="008E1B95" w:rsidRPr="008E1B95" w:rsidRDefault="008E1B95" w:rsidP="008E1B95">
      <w:pPr>
        <w:pStyle w:val="BodyText"/>
      </w:pPr>
      <w:r w:rsidRPr="008E1B95">
        <w:t xml:space="preserve">There are, however, indications that Canada’s Court are inching towards consent, in exceptional circumstances. In 2014 (prior to Canada’ adoption of the </w:t>
      </w:r>
      <w:r w:rsidRPr="008E1B95">
        <w:rPr>
          <w:i/>
          <w:iCs/>
        </w:rPr>
        <w:t>UNDRIP</w:t>
      </w:r>
      <w:r w:rsidRPr="008E1B95">
        <w:t xml:space="preserve">), the Supreme Court of Canada </w:t>
      </w:r>
      <w:r w:rsidRPr="008E1B95">
        <w:lastRenderedPageBreak/>
        <w:t xml:space="preserve">heard a substantive title claim under s 35 in </w:t>
      </w:r>
      <w:r w:rsidRPr="008E1B95">
        <w:rPr>
          <w:i/>
          <w:iCs/>
        </w:rPr>
        <w:t>Tsilhqot’in Nation v British Columbia</w:t>
      </w:r>
      <w:r w:rsidRPr="008E1B95">
        <w:t xml:space="preserve"> 2014 SCC 44 [</w:t>
      </w:r>
      <w:r w:rsidRPr="008E1B95">
        <w:rPr>
          <w:i/>
          <w:iCs/>
        </w:rPr>
        <w:t>Tsilhqot’in Nation</w:t>
      </w:r>
      <w:r w:rsidRPr="008E1B95">
        <w:t>]. For the first time outside a reserve context, the Court declared Aboriginal title over the lands in question (over 1900 square kms). This granting of title conferred many rights. As the Court explained:</w:t>
      </w:r>
    </w:p>
    <w:p w14:paraId="72C223D7" w14:textId="77777777" w:rsidR="008E1B95" w:rsidRPr="008E1B95" w:rsidRDefault="008E1B95" w:rsidP="00D721B3">
      <w:pPr>
        <w:pStyle w:val="BodyText"/>
        <w:ind w:left="1134"/>
      </w:pPr>
      <w:r w:rsidRPr="008E1B95">
        <w:t xml:space="preserve">[73] Aboriginal title confers ownership rights </w:t>
      </w:r>
      <w:proofErr w:type="gramStart"/>
      <w:r w:rsidRPr="008E1B95">
        <w:t>similar to</w:t>
      </w:r>
      <w:proofErr w:type="gramEnd"/>
      <w:r w:rsidRPr="008E1B95">
        <w:t xml:space="preserve"> those associated with fee simple, including:  the right to decide how the land will be used; the right of enjoyment and occupancy of the land; the right to possess the land; the right to the economic benefits of the land; and the right to pro-actively use and manage the land.</w:t>
      </w:r>
    </w:p>
    <w:p w14:paraId="1CE5F215" w14:textId="77777777" w:rsidR="008E1B95" w:rsidRPr="008E1B95" w:rsidRDefault="008E1B95" w:rsidP="00D721B3">
      <w:pPr>
        <w:pStyle w:val="BodyText"/>
        <w:ind w:left="1134"/>
      </w:pPr>
      <w:r w:rsidRPr="008E1B95">
        <w:t>…</w:t>
      </w:r>
    </w:p>
    <w:p w14:paraId="3C84D696" w14:textId="0F566758" w:rsidR="008E1B95" w:rsidRPr="008E1B95" w:rsidRDefault="008E1B95" w:rsidP="00D721B3">
      <w:pPr>
        <w:pStyle w:val="BodyText"/>
        <w:ind w:left="1134"/>
      </w:pPr>
      <w:r w:rsidRPr="008E1B95">
        <w:t xml:space="preserve">[76] The right to control the land conferred by Aboriginal title means that governments and others seeking to use the land must obtain the consent of the Aboriginal title holders.  If the Aboriginal group does not consent to the use, the government’s only recourse is to establish that the proposed incursion on the land is justified under s. </w:t>
      </w:r>
      <w:proofErr w:type="gramStart"/>
      <w:r w:rsidRPr="008E1B95">
        <w:t>35  of</w:t>
      </w:r>
      <w:proofErr w:type="gramEnd"/>
      <w:r w:rsidRPr="008E1B95">
        <w:t xml:space="preserve"> the Constitution Act, 1982.</w:t>
      </w:r>
    </w:p>
    <w:p w14:paraId="4F2912DB" w14:textId="77777777" w:rsidR="008E1B95" w:rsidRPr="008E1B95" w:rsidRDefault="008E1B95" w:rsidP="008E1B95">
      <w:pPr>
        <w:pStyle w:val="BodyText"/>
      </w:pPr>
      <w:r w:rsidRPr="008E1B95">
        <w:t xml:space="preserve">In other words, where Indigenous title exists, the government cannot merely consult with impacted groups before proceeding with development. They must either obtain consent for </w:t>
      </w:r>
      <w:proofErr w:type="gramStart"/>
      <w:r w:rsidRPr="008E1B95">
        <w:t>development, or</w:t>
      </w:r>
      <w:proofErr w:type="gramEnd"/>
      <w:r w:rsidRPr="008E1B95">
        <w:t xml:space="preserve"> justify their intrusion onto those lands under the much more stringent threshold for substantive breaches under s 35 ((1) fulfilling the duty to consult and accommodate; (2) possessing a compelling and substantial objective; and (3) demonstrating their action is consistent its fiduciary obligation to the group (</w:t>
      </w:r>
      <w:r w:rsidRPr="008E1B95">
        <w:rPr>
          <w:i/>
          <w:iCs/>
        </w:rPr>
        <w:t>Sparrow</w:t>
      </w:r>
      <w:r w:rsidRPr="008E1B95">
        <w:t>)) (</w:t>
      </w:r>
      <w:r w:rsidRPr="008E1B95">
        <w:rPr>
          <w:i/>
          <w:iCs/>
        </w:rPr>
        <w:t xml:space="preserve">Tsilhqot’in Nation </w:t>
      </w:r>
      <w:r w:rsidRPr="008E1B95">
        <w:t>para 80).</w:t>
      </w:r>
    </w:p>
    <w:p w14:paraId="75C537A4" w14:textId="77777777" w:rsidR="008E1B95" w:rsidRPr="008E1B95" w:rsidRDefault="008E1B95" w:rsidP="008E1B95">
      <w:pPr>
        <w:pStyle w:val="BodyText"/>
      </w:pPr>
      <w:r w:rsidRPr="008E1B95">
        <w:t xml:space="preserve">While </w:t>
      </w:r>
      <w:r w:rsidRPr="008E1B95">
        <w:rPr>
          <w:i/>
          <w:iCs/>
        </w:rPr>
        <w:t xml:space="preserve">Tsilhqot’in Nation </w:t>
      </w:r>
      <w:r w:rsidRPr="008E1B95">
        <w:t xml:space="preserve">discusses the need for Indigenous consent in the case of established title, it retained the Crown’s authority to act without consent. Thus, prior to adopting the </w:t>
      </w:r>
      <w:r w:rsidRPr="008E1B95">
        <w:rPr>
          <w:i/>
          <w:iCs/>
        </w:rPr>
        <w:t xml:space="preserve">UNDRIP, </w:t>
      </w:r>
      <w:r w:rsidRPr="008E1B95">
        <w:t xml:space="preserve">Canada’s lawmaking powers were unwilling to compromise on decision making power. It remains to be seen how the adoption of the </w:t>
      </w:r>
      <w:r w:rsidRPr="008E1B95">
        <w:rPr>
          <w:i/>
          <w:iCs/>
        </w:rPr>
        <w:t xml:space="preserve">UNDRIP </w:t>
      </w:r>
      <w:r w:rsidRPr="008E1B95">
        <w:t>will impact this dynamic.</w:t>
      </w:r>
    </w:p>
    <w:p w14:paraId="29F497D9" w14:textId="77777777" w:rsidR="008E1B95" w:rsidRPr="008E1B95" w:rsidRDefault="008E1B95" w:rsidP="008E1B95">
      <w:pPr>
        <w:pStyle w:val="BodyText"/>
      </w:pPr>
      <w:r w:rsidRPr="008E1B95">
        <w:t xml:space="preserve">As Canada seeks to implement the principles embodied in the </w:t>
      </w:r>
      <w:r w:rsidRPr="008E1B95">
        <w:rPr>
          <w:i/>
          <w:iCs/>
        </w:rPr>
        <w:t>UNDRIP</w:t>
      </w:r>
      <w:r w:rsidRPr="008E1B95">
        <w:t xml:space="preserve"> into Canadian law, there are significant opportunities to strengthen environmental protections through Indigenous land stewardship. The </w:t>
      </w:r>
      <w:r w:rsidRPr="008E1B95">
        <w:rPr>
          <w:i/>
          <w:iCs/>
        </w:rPr>
        <w:t>UNDRIP</w:t>
      </w:r>
      <w:r w:rsidRPr="008E1B95">
        <w:t>’s adoption and implementation will provide arguments and opportunities for increased participation and advancement of Aboriginal land stewardship into the future.</w:t>
      </w:r>
    </w:p>
    <w:p w14:paraId="277230AE" w14:textId="77777777" w:rsidR="008E1B95" w:rsidRPr="008E1B95" w:rsidRDefault="008E1B95" w:rsidP="008E1B95">
      <w:pPr>
        <w:pStyle w:val="BodyText"/>
        <w:rPr>
          <w:b/>
          <w:bCs/>
        </w:rPr>
      </w:pPr>
      <w:r w:rsidRPr="008E1B95">
        <w:rPr>
          <w:b/>
          <w:bCs/>
        </w:rPr>
        <w:t>h. Conclusion on the Duty to Consult</w:t>
      </w:r>
    </w:p>
    <w:p w14:paraId="62C25CAC" w14:textId="77777777" w:rsidR="008E1B95" w:rsidRPr="008E1B95" w:rsidRDefault="008E1B95" w:rsidP="008E1B95">
      <w:pPr>
        <w:pStyle w:val="BodyText"/>
      </w:pPr>
      <w:r w:rsidRPr="008E1B95">
        <w:t xml:space="preserve">Indigenous land stewardship interests find concrete constitutional footing under the duty of consultation and accommodation. While it has limits, the proactive and preventative nature of the duty lends itself to protecting environmental interests. As well, its evolution provides promise for a heightened role for Indigenous groups in final </w:t>
      </w:r>
      <w:proofErr w:type="gramStart"/>
      <w:r w:rsidRPr="008E1B95">
        <w:t>decision making</w:t>
      </w:r>
      <w:proofErr w:type="gramEnd"/>
      <w:r w:rsidRPr="008E1B95">
        <w:t xml:space="preserve"> power.</w:t>
      </w:r>
    </w:p>
    <w:p w14:paraId="556A2E0A" w14:textId="77777777" w:rsidR="008E1B95" w:rsidRPr="008E1B95" w:rsidRDefault="008E1B95" w:rsidP="008E1B95">
      <w:pPr>
        <w:pStyle w:val="BodyText"/>
      </w:pPr>
      <w:r w:rsidRPr="008E1B95">
        <w:t xml:space="preserve">This Report next turns to consider the practical realities of the duty to consult when it interacts with environmental interests. This necessitates a consideration of the mechanism by which the government seeks to satisfy its duty—the environmental assessment process. As explained </w:t>
      </w:r>
      <w:r w:rsidRPr="008E1B95">
        <w:lastRenderedPageBreak/>
        <w:t>below, while environmental assessment began as a technical tool for evaluating environmental impacts of development, it has since developed a role as the “critical tool on the front lines of conflict and reconciliation between Indigenous groups, governments and developers” (Learning to Listen at 2).</w:t>
      </w:r>
    </w:p>
    <w:p w14:paraId="223463F0" w14:textId="77777777" w:rsidR="00DC4E2E" w:rsidRDefault="00DC4E2E" w:rsidP="000434DD">
      <w:pPr>
        <w:pStyle w:val="BodyText"/>
      </w:pPr>
    </w:p>
    <w:p w14:paraId="65336DD3" w14:textId="3B55C3C5" w:rsidR="00DC4E2E" w:rsidRDefault="00DC4E2E" w:rsidP="002F7B0D">
      <w:pPr>
        <w:pStyle w:val="Heading1"/>
        <w:ind w:left="0"/>
      </w:pPr>
      <w:bookmarkStart w:id="7" w:name="_Toc176795102"/>
      <w:r w:rsidRPr="00DC4E2E">
        <w:t>Recommendations</w:t>
      </w:r>
      <w:bookmarkEnd w:id="7"/>
    </w:p>
    <w:p w14:paraId="3ECFF212" w14:textId="77777777" w:rsidR="00DC4E2E" w:rsidRPr="00DC4E2E" w:rsidRDefault="00DC4E2E" w:rsidP="00DC4E2E">
      <w:pPr>
        <w:tabs>
          <w:tab w:val="left" w:pos="1670"/>
          <w:tab w:val="left" w:pos="1671"/>
        </w:tabs>
        <w:ind w:left="360" w:right="1670"/>
        <w:jc w:val="center"/>
        <w:rPr>
          <w:b/>
          <w:bCs/>
          <w:sz w:val="32"/>
          <w:szCs w:val="32"/>
        </w:rPr>
      </w:pPr>
    </w:p>
    <w:p w14:paraId="4EDA0F0C" w14:textId="73B49A93" w:rsidR="00002D3C" w:rsidRPr="00002D3C" w:rsidRDefault="00002D3C" w:rsidP="00002D3C">
      <w:pPr>
        <w:pStyle w:val="BodyText"/>
      </w:pPr>
      <w:proofErr w:type="gramStart"/>
      <w:r w:rsidRPr="00002D3C">
        <w:t>In light of</w:t>
      </w:r>
      <w:proofErr w:type="gramEnd"/>
      <w:r w:rsidRPr="00002D3C">
        <w:t xml:space="preserve"> the above, this Report makes the following recommendations. These changes will remove hurdles to consultation within EA </w:t>
      </w:r>
      <w:proofErr w:type="gramStart"/>
      <w:r w:rsidRPr="00002D3C">
        <w:t>processes, and</w:t>
      </w:r>
      <w:proofErr w:type="gramEnd"/>
      <w:r w:rsidRPr="00002D3C">
        <w:t xml:space="preserve"> allow for more effective integration of Indigenous perspectives.</w:t>
      </w:r>
    </w:p>
    <w:p w14:paraId="20A0A216" w14:textId="77777777" w:rsidR="00002D3C" w:rsidRPr="00002D3C" w:rsidRDefault="00002D3C" w:rsidP="00002D3C">
      <w:pPr>
        <w:pStyle w:val="BodyText"/>
        <w:rPr>
          <w:b/>
          <w:bCs/>
        </w:rPr>
      </w:pPr>
      <w:r w:rsidRPr="00002D3C">
        <w:rPr>
          <w:b/>
          <w:bCs/>
        </w:rPr>
        <w:t>a. Front-End Engagement</w:t>
      </w:r>
    </w:p>
    <w:p w14:paraId="4D76EAC7" w14:textId="77777777" w:rsidR="00002D3C" w:rsidRPr="00002D3C" w:rsidRDefault="00002D3C" w:rsidP="00002D3C">
      <w:pPr>
        <w:pStyle w:val="BodyText"/>
      </w:pPr>
      <w:r w:rsidRPr="00002D3C">
        <w:t xml:space="preserve">Indigenous communities must be engaged earlier in project design </w:t>
      </w:r>
      <w:proofErr w:type="gramStart"/>
      <w:r w:rsidRPr="00002D3C">
        <w:t>in order to</w:t>
      </w:r>
      <w:proofErr w:type="gramEnd"/>
      <w:r w:rsidRPr="00002D3C">
        <w:t xml:space="preserve"> meaningfully incorporate their perspectives. “Experience has shown that engagement with Aboriginal groups early in the planning and design phases of a proposed project can benefit all concerned. Conversely, there have been instances where failure to participate in a process of early engagement with Aboriginal people has led to avoidable project delays and increased costs to proponents” (Protectors of the Land at 19).</w:t>
      </w:r>
    </w:p>
    <w:p w14:paraId="6619A464" w14:textId="77777777" w:rsidR="00002D3C" w:rsidRPr="00002D3C" w:rsidRDefault="00002D3C" w:rsidP="00002D3C">
      <w:pPr>
        <w:pStyle w:val="BodyText"/>
      </w:pPr>
      <w:r w:rsidRPr="00002D3C">
        <w:t>Some proponents are already engaged in this front-end engagement, with positive results. For example, Bram Noble cited the Orca Sand and Gravel mine approach as successfully integrating Indigenous views early in a project conceptualization stage. He provides a snapshot of how this early consultation can benefit all parties:</w:t>
      </w:r>
    </w:p>
    <w:p w14:paraId="00C470D7" w14:textId="77777777" w:rsidR="00002D3C" w:rsidRPr="00002D3C" w:rsidRDefault="00002D3C" w:rsidP="00002D3C">
      <w:pPr>
        <w:pStyle w:val="BodyText"/>
      </w:pPr>
      <w:proofErr w:type="gramStart"/>
      <w:r w:rsidRPr="00002D3C">
        <w:t>Polaris  [</w:t>
      </w:r>
      <w:proofErr w:type="gramEnd"/>
      <w:r w:rsidRPr="00002D3C">
        <w:t xml:space="preserve">the proponent] approached the ‘Namgis [the Indigenous community]… approximately three years before the EA process commenced and prior to the conceptual design and planning stages of the project, in an effort to develop a working relationship and seek permission to explore on their traditional territory. An exploration and access agreement </w:t>
      </w:r>
      <w:proofErr w:type="gramStart"/>
      <w:r w:rsidRPr="00002D3C">
        <w:t>was</w:t>
      </w:r>
      <w:proofErr w:type="gramEnd"/>
      <w:r w:rsidRPr="00002D3C">
        <w:t xml:space="preserve"> subsequently drafted, identifying important traditional use areas and ‘Namgis’ values. The agreement gave the ‘Namgis power to veto the project up to the conceptual design stages of the mining operation and paved the way for the Orca Sand and Gravel Limited Partnership with the ‘Namgis obtaining a 12 percent interest in the project (Natural Resources Canada 2010).</w:t>
      </w:r>
    </w:p>
    <w:p w14:paraId="0B2999C9" w14:textId="77777777" w:rsidR="00002D3C" w:rsidRPr="00002D3C" w:rsidRDefault="00002D3C" w:rsidP="00002D3C">
      <w:pPr>
        <w:pStyle w:val="BodyText"/>
      </w:pPr>
      <w:r w:rsidRPr="00002D3C">
        <w:t>The ‘Namgis were also involved in drafting the terms of reference for the EA, which commenced in 2004, hiring the consultants who would ultimately undertake the project’s technical assessment, and in choosing how they would participate and be engaged throughout the EA process. During the EA, the Orca Sand and Gravel Project Working Group was formed, composed of representatives of federal, provincial, and local government agencies and the First Nation, to identify issues and concerns and provide information in support of the EA process. Aboriginal values were incorporated directly into the project EA (CIER 2009).</w:t>
      </w:r>
    </w:p>
    <w:p w14:paraId="77EDD3FC" w14:textId="001AC9B5" w:rsidR="00002D3C" w:rsidRPr="00002D3C" w:rsidRDefault="00002D3C" w:rsidP="001F38B1">
      <w:pPr>
        <w:pStyle w:val="BodyText"/>
      </w:pPr>
      <w:r w:rsidRPr="00002D3C">
        <w:t xml:space="preserve">MacKay (2012) reports that early relationship building and collaboration between Polaris and the </w:t>
      </w:r>
      <w:r w:rsidRPr="00002D3C">
        <w:lastRenderedPageBreak/>
        <w:t>‘Namgis, long before the conceptual design stages of the project and commencement of the EA process, resulted in the integration of ‘Namgis values in the project design, EA process, and subsequent impact mitigation options. The ‘Namgis provided a letter in 2005 in support of the EA, indicating that it had been adequately consulted and accommodated by the proponent and by the respective provincial and federal governments. The project was approved and commenced operations in 2007.</w:t>
      </w:r>
      <w:r w:rsidR="001F38B1">
        <w:t xml:space="preserve"> </w:t>
      </w:r>
      <w:r w:rsidRPr="00002D3C">
        <w:t>(Learning to Listen at 12)</w:t>
      </w:r>
    </w:p>
    <w:p w14:paraId="79EA64D4" w14:textId="77777777" w:rsidR="00002D3C" w:rsidRPr="00002D3C" w:rsidRDefault="00002D3C" w:rsidP="00002D3C">
      <w:pPr>
        <w:pStyle w:val="BodyText"/>
      </w:pPr>
      <w:r w:rsidRPr="00002D3C">
        <w:t xml:space="preserve">The Expert Reports and Discussion Paper acknowledge this </w:t>
      </w:r>
      <w:proofErr w:type="gramStart"/>
      <w:r w:rsidRPr="00002D3C">
        <w:t>failing, and</w:t>
      </w:r>
      <w:proofErr w:type="gramEnd"/>
      <w:r w:rsidRPr="00002D3C">
        <w:t xml:space="preserve"> recommend building a preliminary planning phase into the EA process. This preliminary phase maintains the clear notice of the existing system regarding the need for consultation. However, it pushes the consultation back into the planning phase of the project, so Indigenous communities can participate and incorporate their knowledge into project design (NEB Expert Report at 54; EA Expert Panel at 18, Discussion Paper at 10, Protectors of the Land at 17).</w:t>
      </w:r>
    </w:p>
    <w:p w14:paraId="302B03A4" w14:textId="77777777" w:rsidR="00002D3C" w:rsidRPr="00002D3C" w:rsidRDefault="00002D3C" w:rsidP="00002D3C">
      <w:pPr>
        <w:pStyle w:val="BodyText"/>
      </w:pPr>
      <w:r w:rsidRPr="00002D3C">
        <w:t>This Report endorses this recommendation.</w:t>
      </w:r>
    </w:p>
    <w:p w14:paraId="7D377055" w14:textId="77777777" w:rsidR="00002D3C" w:rsidRPr="00002D3C" w:rsidRDefault="00002D3C" w:rsidP="00002D3C">
      <w:pPr>
        <w:pStyle w:val="BodyText"/>
        <w:rPr>
          <w:b/>
          <w:bCs/>
        </w:rPr>
      </w:pPr>
      <w:r w:rsidRPr="00002D3C">
        <w:rPr>
          <w:b/>
          <w:bCs/>
        </w:rPr>
        <w:t>b. Increase Stakeholder Capacity</w:t>
      </w:r>
    </w:p>
    <w:p w14:paraId="52DD7134" w14:textId="77777777" w:rsidR="00002D3C" w:rsidRPr="00002D3C" w:rsidRDefault="00002D3C" w:rsidP="00002D3C">
      <w:pPr>
        <w:pStyle w:val="BodyText"/>
      </w:pPr>
      <w:proofErr w:type="gramStart"/>
      <w:r w:rsidRPr="00002D3C">
        <w:t>In order to</w:t>
      </w:r>
      <w:proofErr w:type="gramEnd"/>
      <w:r w:rsidRPr="00002D3C">
        <w:t xml:space="preserve"> effectively engage in the EA process, Indigenous communities need increased and better targeted investment.  Governments and proponents must do more to build </w:t>
      </w:r>
      <w:proofErr w:type="gramStart"/>
      <w:r w:rsidRPr="00002D3C">
        <w:t>short and long term</w:t>
      </w:r>
      <w:proofErr w:type="gramEnd"/>
      <w:r w:rsidRPr="00002D3C">
        <w:t xml:space="preserve"> capacity in Indigenous communities.</w:t>
      </w:r>
    </w:p>
    <w:p w14:paraId="144CA957" w14:textId="77777777" w:rsidR="00002D3C" w:rsidRPr="00002D3C" w:rsidRDefault="00002D3C" w:rsidP="00002D3C">
      <w:pPr>
        <w:pStyle w:val="BodyText"/>
      </w:pPr>
      <w:r w:rsidRPr="00002D3C">
        <w:t>First, there needs to be enhanced funding for the EA process itself (EA Expert Report at 39). While programs like the Participant Funding Program already exist, this is not enough. As explained by Bram Noble:</w:t>
      </w:r>
    </w:p>
    <w:p w14:paraId="5C093317" w14:textId="77777777" w:rsidR="00002D3C" w:rsidRPr="00002D3C" w:rsidRDefault="00002D3C" w:rsidP="00DB00A1">
      <w:pPr>
        <w:pStyle w:val="BodyText"/>
        <w:ind w:left="1134" w:right="1138"/>
      </w:pPr>
      <w:r w:rsidRPr="00002D3C">
        <w:t>An overwhelming allocation and use of participant funding tends to be the funding of legal support for potentially affected Aboriginal interests to review a proponent’s project impact statement and appear before a formal review panel to defend their claims about a project’s impacts or benefits…[F]</w:t>
      </w:r>
      <w:proofErr w:type="spellStart"/>
      <w:r w:rsidRPr="00002D3C">
        <w:t>ormal</w:t>
      </w:r>
      <w:proofErr w:type="spellEnd"/>
      <w:r w:rsidRPr="00002D3C">
        <w:t xml:space="preserve"> participant funding is “often limited to covering travel and participation expenses and remains insufficient to ensure meaningful participation”.</w:t>
      </w:r>
    </w:p>
    <w:p w14:paraId="67F9D3F1" w14:textId="77777777" w:rsidR="00002D3C" w:rsidRPr="00002D3C" w:rsidRDefault="00002D3C" w:rsidP="00DB00A1">
      <w:pPr>
        <w:pStyle w:val="BodyText"/>
        <w:ind w:left="1134" w:right="1138"/>
      </w:pPr>
      <w:r w:rsidRPr="00002D3C">
        <w:t>(Protectors of the Land at 17).</w:t>
      </w:r>
    </w:p>
    <w:p w14:paraId="7644B58A" w14:textId="77777777" w:rsidR="00002D3C" w:rsidRPr="00002D3C" w:rsidRDefault="00002D3C" w:rsidP="00002D3C">
      <w:pPr>
        <w:pStyle w:val="BodyText"/>
      </w:pPr>
      <w:r w:rsidRPr="00002D3C">
        <w:t>Funding should be better targeted to build long term capacities (Discussion Paper at 20). This would include the development and administration of EA training programs to build personnel, educational and technical capacity in Indigenous communities (Protectors of the Land at 16). In many Indigenous communities, effective engagement requires a trained and dedicated staff with adequate technical resources. More work should be done to build this expertise and infrastructure within the community. Where this isn’t available, there must be funding opportunities to retain external experts to participate in reviews on their behalf (EA Expert Report at 43).  This increased investment will help ensure, in the long term, that communities have the knowledge and skills to engage in EA processes (Protectors of the Land at 16).</w:t>
      </w:r>
    </w:p>
    <w:p w14:paraId="44F56C0A" w14:textId="77777777" w:rsidR="00002D3C" w:rsidRPr="00002D3C" w:rsidRDefault="00002D3C" w:rsidP="00002D3C">
      <w:pPr>
        <w:pStyle w:val="BodyText"/>
      </w:pPr>
      <w:r w:rsidRPr="00002D3C">
        <w:t xml:space="preserve">There should also be an effort to enhance effective communication within and among different </w:t>
      </w:r>
      <w:r w:rsidRPr="00002D3C">
        <w:lastRenderedPageBreak/>
        <w:t>stakeholders:</w:t>
      </w:r>
    </w:p>
    <w:p w14:paraId="163E8DAF" w14:textId="77777777" w:rsidR="00002D3C" w:rsidRPr="00002D3C" w:rsidRDefault="00002D3C" w:rsidP="00DB00A1">
      <w:pPr>
        <w:pStyle w:val="BodyText"/>
        <w:numPr>
          <w:ilvl w:val="0"/>
          <w:numId w:val="248"/>
        </w:numPr>
      </w:pPr>
      <w:r w:rsidRPr="00002D3C">
        <w:t>Bolstering the ability of Indigenous communities to coordinate with one another can help Indigenous groups identify areas of concern and build consensus.</w:t>
      </w:r>
    </w:p>
    <w:p w14:paraId="78CE2213" w14:textId="77777777" w:rsidR="00002D3C" w:rsidRPr="00002D3C" w:rsidRDefault="00002D3C" w:rsidP="00DB00A1">
      <w:pPr>
        <w:pStyle w:val="BodyText"/>
        <w:numPr>
          <w:ilvl w:val="0"/>
          <w:numId w:val="248"/>
        </w:numPr>
      </w:pPr>
      <w:r w:rsidRPr="00002D3C">
        <w:t>Building expertise and understanding of Indigenous rights within government and responsible government agencies will enhance the consultation process (Discussion Paper at 20).</w:t>
      </w:r>
    </w:p>
    <w:p w14:paraId="16FE3940" w14:textId="77777777" w:rsidR="00002D3C" w:rsidRPr="00002D3C" w:rsidRDefault="00002D3C" w:rsidP="00002D3C">
      <w:pPr>
        <w:pStyle w:val="BodyText"/>
        <w:rPr>
          <w:b/>
          <w:bCs/>
        </w:rPr>
      </w:pPr>
      <w:r w:rsidRPr="00002D3C">
        <w:rPr>
          <w:b/>
          <w:bCs/>
        </w:rPr>
        <w:t>c. A Holistic Approach</w:t>
      </w:r>
    </w:p>
    <w:p w14:paraId="31E719F4" w14:textId="77777777" w:rsidR="00002D3C" w:rsidRPr="00002D3C" w:rsidRDefault="00002D3C" w:rsidP="00002D3C">
      <w:pPr>
        <w:pStyle w:val="BodyText"/>
      </w:pPr>
      <w:r w:rsidRPr="00002D3C">
        <w:t>EA regimes often adopt an isolated perspective – they focus on a single project and its impact on the biophysical environment. While mechanisms exist for adopting a wider lens, they are underutilized. By aligning EA to more accurately reflect its impact on the world around us, we increase the space for integrating Indigenous perspectives to fit within that space.</w:t>
      </w:r>
    </w:p>
    <w:p w14:paraId="09DB66FB" w14:textId="77777777" w:rsidR="00002D3C" w:rsidRPr="00002D3C" w:rsidRDefault="00002D3C" w:rsidP="002279AC">
      <w:pPr>
        <w:pStyle w:val="BodyText"/>
        <w:numPr>
          <w:ilvl w:val="0"/>
          <w:numId w:val="249"/>
        </w:numPr>
      </w:pPr>
      <w:r w:rsidRPr="00002D3C">
        <w:t>By extending EA beyond the bio-physical environment to consider all impacts (social, economic, cultural or other impacts), it is possible to establish a more holistic and realistic understanding of a project. This approach is more in keeping with the Indigenous interconnected approach to environment and all of humanity (EA Expert Report at 13).</w:t>
      </w:r>
    </w:p>
    <w:p w14:paraId="410A6DA5" w14:textId="77777777" w:rsidR="00002D3C" w:rsidRPr="00002D3C" w:rsidRDefault="00002D3C" w:rsidP="002279AC">
      <w:pPr>
        <w:pStyle w:val="BodyText"/>
        <w:numPr>
          <w:ilvl w:val="0"/>
          <w:numId w:val="249"/>
        </w:numPr>
      </w:pPr>
      <w:r w:rsidRPr="00002D3C">
        <w:t xml:space="preserve">The project-specific focus of EA is unduly limited and frustrates attempts by Indigenous communities to uphold their land stewardship obligations. By increasing the role for regional and/or cumulative impact assessments, environmental concerns raised by Indigenous communities (and others) can be more effectively addressed. Such an approach will require “a new way of thinking that prioritizes collaborative planning and decision-making with Aboriginal communities over issuing permits for project development” (Protectors of the Land at </w:t>
      </w:r>
      <w:proofErr w:type="gramStart"/>
      <w:r w:rsidRPr="00002D3C">
        <w:t>21;</w:t>
      </w:r>
      <w:proofErr w:type="gramEnd"/>
      <w:r w:rsidRPr="00002D3C">
        <w:t xml:space="preserve"> Getting the Big Picture).</w:t>
      </w:r>
    </w:p>
    <w:p w14:paraId="481D3133" w14:textId="77777777" w:rsidR="00002D3C" w:rsidRPr="00002D3C" w:rsidRDefault="00002D3C" w:rsidP="00002D3C">
      <w:pPr>
        <w:pStyle w:val="BodyText"/>
        <w:rPr>
          <w:b/>
          <w:bCs/>
        </w:rPr>
      </w:pPr>
      <w:r w:rsidRPr="00002D3C">
        <w:rPr>
          <w:b/>
          <w:bCs/>
        </w:rPr>
        <w:t>d. Wider Community Engagement</w:t>
      </w:r>
    </w:p>
    <w:p w14:paraId="22F55EB3" w14:textId="77777777" w:rsidR="00002D3C" w:rsidRPr="00002D3C" w:rsidRDefault="00002D3C" w:rsidP="00002D3C">
      <w:pPr>
        <w:pStyle w:val="BodyText"/>
      </w:pPr>
      <w:r w:rsidRPr="00002D3C">
        <w:t>Current consultation practices rely too heavily on elected officials, rather than the wider community. This has led to conflict within communities, particularly where private contracts (IBAs) are signed, or where developments negatively impact some members of the community more than others (</w:t>
      </w:r>
      <w:r w:rsidRPr="00002D3C">
        <w:rPr>
          <w:i/>
          <w:iCs/>
        </w:rPr>
        <w:t>Behn</w:t>
      </w:r>
      <w:r w:rsidRPr="00002D3C">
        <w:t>). To better harness the knowledge held by that community, wider engagement should be expected to satisfy consultation obligations.</w:t>
      </w:r>
    </w:p>
    <w:p w14:paraId="3A3EC574" w14:textId="77777777" w:rsidR="00002D3C" w:rsidRPr="00002D3C" w:rsidRDefault="00002D3C" w:rsidP="00002D3C">
      <w:pPr>
        <w:pStyle w:val="BodyText"/>
      </w:pPr>
      <w:r w:rsidRPr="00002D3C">
        <w:t>This shift would require buy-in from local community leaders, proponents and government.  An open and transparent process can avoid disagreement and frustration down the road. Ensuring community elders are heard can also increase the quality of Indigenous knowledge gathered from the community.</w:t>
      </w:r>
    </w:p>
    <w:p w14:paraId="1529D779" w14:textId="77777777" w:rsidR="00002D3C" w:rsidRPr="00002D3C" w:rsidRDefault="00002D3C" w:rsidP="00002D3C">
      <w:pPr>
        <w:pStyle w:val="BodyText"/>
        <w:rPr>
          <w:b/>
          <w:bCs/>
        </w:rPr>
      </w:pPr>
      <w:r w:rsidRPr="00002D3C">
        <w:rPr>
          <w:b/>
          <w:bCs/>
        </w:rPr>
        <w:t>e. Make Science Independent</w:t>
      </w:r>
    </w:p>
    <w:p w14:paraId="013BF8C1" w14:textId="77777777" w:rsidR="00002D3C" w:rsidRPr="00002D3C" w:rsidRDefault="00002D3C" w:rsidP="00002D3C">
      <w:pPr>
        <w:pStyle w:val="BodyText"/>
      </w:pPr>
      <w:r w:rsidRPr="00002D3C">
        <w:t>To maintain the integrity of the EA system, the science within it must be objective. Perceptions of bias undermine the validity of EAs and undercut the process of reconciliation. There are various ways to ensure that science remains independent in an EA:</w:t>
      </w:r>
    </w:p>
    <w:p w14:paraId="74C2B5A3" w14:textId="77777777" w:rsidR="00002D3C" w:rsidRPr="00002D3C" w:rsidRDefault="00002D3C" w:rsidP="002279AC">
      <w:pPr>
        <w:pStyle w:val="BodyText"/>
        <w:numPr>
          <w:ilvl w:val="0"/>
          <w:numId w:val="250"/>
        </w:numPr>
      </w:pPr>
      <w:r w:rsidRPr="00002D3C">
        <w:t xml:space="preserve">Have the agencies in charge of overseeing EAs conduct their own Environmental Impact </w:t>
      </w:r>
      <w:r w:rsidRPr="00002D3C">
        <w:lastRenderedPageBreak/>
        <w:t>Assessments. The exclusive use of proponent commissioned science raises questions about the quality of EA reports and the use of biased data (EA Expert Report at 45).</w:t>
      </w:r>
    </w:p>
    <w:p w14:paraId="4308B8AB" w14:textId="77777777" w:rsidR="004273B4" w:rsidRDefault="00002D3C" w:rsidP="002279AC">
      <w:pPr>
        <w:pStyle w:val="BodyText"/>
        <w:numPr>
          <w:ilvl w:val="0"/>
          <w:numId w:val="250"/>
        </w:numPr>
      </w:pPr>
      <w:r w:rsidRPr="00002D3C">
        <w:t xml:space="preserve">Allow for the independent representation of environmental interests before responsible authorities. It is unfair to place the burden of environmental protection on Indigenous communities and environmental groups. Having independent environmental advocacy would ensure that the science in an EA is rigorously challenged by an objective and </w:t>
      </w:r>
      <w:proofErr w:type="gramStart"/>
      <w:r w:rsidRPr="00002D3C">
        <w:t>fully-funded</w:t>
      </w:r>
      <w:proofErr w:type="gramEnd"/>
      <w:r w:rsidRPr="00002D3C">
        <w:t xml:space="preserve"> party dedicated to environmental interests.</w:t>
      </w:r>
    </w:p>
    <w:p w14:paraId="6CBF30E3" w14:textId="368FBB14" w:rsidR="00002D3C" w:rsidRPr="00002D3C" w:rsidRDefault="00002D3C" w:rsidP="00037CF6">
      <w:pPr>
        <w:pStyle w:val="BodyText"/>
      </w:pPr>
      <w:r w:rsidRPr="00002D3C">
        <w:t xml:space="preserve">There are several ways this can be achieved. The New Zealand government passed legislation granting legal standing to a sacred river permitting it (through its </w:t>
      </w:r>
      <w:proofErr w:type="spellStart"/>
      <w:r w:rsidRPr="00002D3C">
        <w:t>Maori</w:t>
      </w:r>
      <w:proofErr w:type="spellEnd"/>
      <w:r w:rsidRPr="00002D3C">
        <w:t xml:space="preserve"> and government representatives) to launch an action or participate in hearings in a way similar to a minor (</w:t>
      </w:r>
      <w:proofErr w:type="spellStart"/>
      <w:r w:rsidRPr="00002D3C">
        <w:t>Te</w:t>
      </w:r>
      <w:proofErr w:type="spellEnd"/>
      <w:r w:rsidRPr="00002D3C">
        <w:t xml:space="preserve"> Awa Tupua (Whanganui River Claims Settlement) Act 2017 (NZ), 2017/7; Eleanor Ainge Roy, “</w:t>
      </w:r>
      <w:hyperlink r:id="rId29" w:history="1">
        <w:r w:rsidRPr="00002D3C">
          <w:rPr>
            <w:rStyle w:val="Hyperlink"/>
            <w:color w:val="auto"/>
            <w:u w:val="none"/>
          </w:rPr>
          <w:t>New Zealand river granted same legal rights as human being</w:t>
        </w:r>
      </w:hyperlink>
      <w:r w:rsidRPr="00002D3C">
        <w:t xml:space="preserve">” The Guardian (156 March 2017). It would also be possible to ensure environmental issues are adequately raised in EA hearings through the appointment of independent environmental advocates before panels. </w:t>
      </w:r>
    </w:p>
    <w:p w14:paraId="7DC377D0" w14:textId="77777777" w:rsidR="00002D3C" w:rsidRPr="00002D3C" w:rsidRDefault="00002D3C" w:rsidP="00002D3C">
      <w:pPr>
        <w:pStyle w:val="BodyText"/>
        <w:rPr>
          <w:b/>
          <w:bCs/>
        </w:rPr>
      </w:pPr>
      <w:r w:rsidRPr="00002D3C">
        <w:rPr>
          <w:b/>
          <w:bCs/>
        </w:rPr>
        <w:t>f. Government Boots on the Ground</w:t>
      </w:r>
    </w:p>
    <w:p w14:paraId="4ED85070" w14:textId="77777777" w:rsidR="00002D3C" w:rsidRPr="00002D3C" w:rsidRDefault="00002D3C" w:rsidP="00002D3C">
      <w:pPr>
        <w:pStyle w:val="BodyText"/>
      </w:pPr>
      <w:r w:rsidRPr="00002D3C">
        <w:t xml:space="preserve">While there are sound practical and economic reasons for relying on proponents to conduct consultations, government should not delegate away all meaningful contact with Indigenous communities (NEB Expert Report at 51). This practice has created significant confusion within Indigenous </w:t>
      </w:r>
      <w:proofErr w:type="gramStart"/>
      <w:r w:rsidRPr="00002D3C">
        <w:t>communities, and</w:t>
      </w:r>
      <w:proofErr w:type="gramEnd"/>
      <w:r w:rsidRPr="00002D3C">
        <w:t xml:space="preserve"> does not advance reconciliation.</w:t>
      </w:r>
    </w:p>
    <w:p w14:paraId="5B92A57D" w14:textId="77777777" w:rsidR="00002D3C" w:rsidRPr="00002D3C" w:rsidRDefault="00002D3C" w:rsidP="00002D3C">
      <w:pPr>
        <w:pStyle w:val="BodyText"/>
      </w:pPr>
      <w:r w:rsidRPr="00002D3C">
        <w:t>Bram Noble has suggested an alternative approach that calls for government outreach prior to dealing with proponents. He writes:</w:t>
      </w:r>
    </w:p>
    <w:p w14:paraId="23E38D38" w14:textId="77777777" w:rsidR="00002D3C" w:rsidRPr="00002D3C" w:rsidRDefault="00002D3C" w:rsidP="00037CF6">
      <w:pPr>
        <w:pStyle w:val="BodyText"/>
        <w:ind w:left="1134" w:right="1138"/>
      </w:pPr>
      <w:r w:rsidRPr="00002D3C">
        <w:t xml:space="preserve">In any region subject to a potential application for development, and before any </w:t>
      </w:r>
      <w:proofErr w:type="gramStart"/>
      <w:r w:rsidRPr="00002D3C">
        <w:t>particular project</w:t>
      </w:r>
      <w:proofErr w:type="gramEnd"/>
      <w:r w:rsidRPr="00002D3C">
        <w:t xml:space="preserve"> is being considered, the responsible government departments or agencies should be the first on the ground, working with local communities to identify needs, opportunities, and to help set expectations about development and EA processes. This should happen before project proponents enter the scene (Protectors of the Land at 19).</w:t>
      </w:r>
    </w:p>
    <w:p w14:paraId="6BAD6AE4" w14:textId="77777777" w:rsidR="00002D3C" w:rsidRPr="00002D3C" w:rsidRDefault="00002D3C" w:rsidP="00002D3C">
      <w:pPr>
        <w:pStyle w:val="BodyText"/>
      </w:pPr>
      <w:r w:rsidRPr="00002D3C">
        <w:t>This approach gives the government and Indigenous communities the opportunity to identify issues that need to be addressed – including those that fall outside the EA process.</w:t>
      </w:r>
    </w:p>
    <w:p w14:paraId="76EAACF4" w14:textId="77777777" w:rsidR="00002D3C" w:rsidRPr="00002D3C" w:rsidRDefault="00002D3C" w:rsidP="00002D3C">
      <w:pPr>
        <w:pStyle w:val="BodyText"/>
        <w:rPr>
          <w:b/>
          <w:bCs/>
        </w:rPr>
      </w:pPr>
      <w:r w:rsidRPr="00002D3C">
        <w:rPr>
          <w:b/>
          <w:bCs/>
        </w:rPr>
        <w:t>g. Embrace the UNDRIP</w:t>
      </w:r>
    </w:p>
    <w:p w14:paraId="23F9FDDC" w14:textId="77777777" w:rsidR="00002D3C" w:rsidRPr="00002D3C" w:rsidRDefault="00002D3C" w:rsidP="00002D3C">
      <w:pPr>
        <w:pStyle w:val="BodyText"/>
      </w:pPr>
      <w:r w:rsidRPr="00002D3C">
        <w:t xml:space="preserve">Currently, there is no process or guidance to reflect the principles of the </w:t>
      </w:r>
      <w:r w:rsidRPr="00002D3C">
        <w:rPr>
          <w:i/>
          <w:iCs/>
        </w:rPr>
        <w:t>UNDRIP</w:t>
      </w:r>
      <w:r w:rsidRPr="00002D3C">
        <w:t xml:space="preserve"> within existing EA processes. This will change given Canada’s decision to adopt the </w:t>
      </w:r>
      <w:r w:rsidRPr="00002D3C">
        <w:rPr>
          <w:i/>
          <w:iCs/>
        </w:rPr>
        <w:t>UNDRIP</w:t>
      </w:r>
      <w:r w:rsidRPr="00002D3C">
        <w:t>, either proactively by the government, or reactively through Courts (Coates and Favel at 22). The more reconciliatory proactive approach can be advanced through the following changes.</w:t>
      </w:r>
    </w:p>
    <w:p w14:paraId="488CA615" w14:textId="77777777" w:rsidR="00002D3C" w:rsidRPr="00002D3C" w:rsidRDefault="00002D3C" w:rsidP="00002D3C">
      <w:pPr>
        <w:pStyle w:val="BodyText"/>
        <w:rPr>
          <w:i/>
          <w:iCs/>
        </w:rPr>
      </w:pPr>
      <w:r w:rsidRPr="00002D3C">
        <w:rPr>
          <w:i/>
          <w:iCs/>
        </w:rPr>
        <w:t>1. Integration of Indigenous Government, Knowledge, and Processes</w:t>
      </w:r>
    </w:p>
    <w:p w14:paraId="56CC4034" w14:textId="77777777" w:rsidR="00002D3C" w:rsidRPr="00002D3C" w:rsidRDefault="00002D3C" w:rsidP="00002D3C">
      <w:pPr>
        <w:pStyle w:val="BodyText"/>
      </w:pPr>
      <w:r w:rsidRPr="00002D3C">
        <w:t xml:space="preserve">Current EA structures do not adequately integrate or apply Indigenous perspectives, knowledge, or institutions into their decision-making structures (NEB Expert Report at 54). As Canada moves </w:t>
      </w:r>
      <w:r w:rsidRPr="00002D3C">
        <w:lastRenderedPageBreak/>
        <w:t xml:space="preserve">towards implementing the </w:t>
      </w:r>
      <w:r w:rsidRPr="00002D3C">
        <w:rPr>
          <w:i/>
          <w:iCs/>
        </w:rPr>
        <w:t>UNDRIP</w:t>
      </w:r>
      <w:r w:rsidRPr="00002D3C">
        <w:t>, this shortfall must be remedied.</w:t>
      </w:r>
    </w:p>
    <w:p w14:paraId="7B14DB4E" w14:textId="0A346F4C" w:rsidR="008F2CC0" w:rsidRDefault="00002D3C" w:rsidP="00660AD0">
      <w:pPr>
        <w:pStyle w:val="BodyText"/>
        <w:numPr>
          <w:ilvl w:val="0"/>
          <w:numId w:val="251"/>
        </w:numPr>
      </w:pPr>
      <w:r w:rsidRPr="00002D3C">
        <w:t xml:space="preserve">Knowledge: States are required to respect Indigenous knowledge (the </w:t>
      </w:r>
      <w:r w:rsidRPr="00002D3C">
        <w:rPr>
          <w:i/>
          <w:iCs/>
        </w:rPr>
        <w:t xml:space="preserve">UNDRIP </w:t>
      </w:r>
      <w:r w:rsidRPr="00002D3C">
        <w:t>at Preamble, Article 31)</w:t>
      </w:r>
      <w:r w:rsidRPr="00002D3C">
        <w:rPr>
          <w:i/>
          <w:iCs/>
        </w:rPr>
        <w:t>.</w:t>
      </w:r>
      <w:r w:rsidRPr="00002D3C">
        <w:t xml:space="preserve"> Currently, it is common for EAs to ignore Indigenous knowledge </w:t>
      </w:r>
      <w:proofErr w:type="gramStart"/>
      <w:r w:rsidRPr="00002D3C">
        <w:t>altogether, or</w:t>
      </w:r>
      <w:proofErr w:type="gramEnd"/>
      <w:r w:rsidRPr="00002D3C">
        <w:t xml:space="preserve"> confine it to an isolated appendix. When it is considered, it is often collected by a proponent’s consultants and applied outside its cultural and spiritual context, with the goal of limiting the Indigenous communities’ claims (Coates and Favel). </w:t>
      </w:r>
      <w:r w:rsidR="008F2CC0">
        <w:rPr>
          <w:rStyle w:val="FootnoteReference"/>
        </w:rPr>
        <w:footnoteReference w:id="1"/>
      </w:r>
    </w:p>
    <w:p w14:paraId="3747C172" w14:textId="77777777" w:rsidR="00002D3C" w:rsidRPr="00002D3C" w:rsidRDefault="00002D3C" w:rsidP="00660AD0">
      <w:pPr>
        <w:pStyle w:val="BodyText"/>
        <w:numPr>
          <w:ilvl w:val="0"/>
          <w:numId w:val="251"/>
        </w:numPr>
      </w:pPr>
      <w:r w:rsidRPr="00002D3C">
        <w:t xml:space="preserve">Institutions: Federal and provincial EA structures should support Indigenous </w:t>
      </w:r>
      <w:proofErr w:type="gramStart"/>
      <w:r w:rsidRPr="00002D3C">
        <w:t>jurisdiction, and</w:t>
      </w:r>
      <w:proofErr w:type="gramEnd"/>
      <w:r w:rsidRPr="00002D3C">
        <w:t xml:space="preserve"> must do more to recognize and respect Indigenous institutions and processes (EA Expert Report at 25). Recognition of and support for Indigenous jurisdiction and processes should be built into the EA process. Indigenous communities that wish to undertake their own EAs processes should be able to do so, and the Crown should be involved in negotiating these arrangements. EA processes should be flexible enough to reflect Indigenous traditions, processes and laws (EA Expert Report at 25).</w:t>
      </w:r>
    </w:p>
    <w:p w14:paraId="56D50B0E" w14:textId="77777777" w:rsidR="00002D3C" w:rsidRPr="00002D3C" w:rsidRDefault="00002D3C" w:rsidP="00002D3C">
      <w:pPr>
        <w:pStyle w:val="BodyText"/>
        <w:rPr>
          <w:i/>
          <w:iCs/>
        </w:rPr>
      </w:pPr>
      <w:r w:rsidRPr="00002D3C">
        <w:rPr>
          <w:i/>
          <w:iCs/>
        </w:rPr>
        <w:t>2. Indigenous Voices Must be Part of Substantive Decision Making</w:t>
      </w:r>
    </w:p>
    <w:p w14:paraId="4615ED5B" w14:textId="77777777" w:rsidR="00002D3C" w:rsidRPr="00660AD0" w:rsidRDefault="00002D3C" w:rsidP="00660AD0">
      <w:pPr>
        <w:pStyle w:val="BodyText"/>
      </w:pPr>
      <w:r w:rsidRPr="00660AD0">
        <w:t>Governments and industry should increasingly consider co-management of EA processes and monitoring as a viable option for accommodation. Co-management involves transferring some decision making authority away from government and into an Indigenous community (Canadian Institute of Resources Law, </w:t>
      </w:r>
      <w:hyperlink r:id="rId30" w:history="1">
        <w:r w:rsidRPr="00660AD0">
          <w:rPr>
            <w:rStyle w:val="Hyperlink"/>
            <w:color w:val="auto"/>
            <w:u w:val="none"/>
          </w:rPr>
          <w:t>Sharing Land Stewardship in Alberta: The Role of Aboriginal Peoples</w:t>
        </w:r>
      </w:hyperlink>
      <w:r w:rsidRPr="00660AD0">
        <w:t xml:space="preserve">, by David Laidlaw and Monique M </w:t>
      </w:r>
      <w:proofErr w:type="spellStart"/>
      <w:r w:rsidRPr="00660AD0">
        <w:t>Passelac</w:t>
      </w:r>
      <w:proofErr w:type="spellEnd"/>
      <w:r w:rsidRPr="00660AD0">
        <w:t xml:space="preserve">-Ross (Calgary: Canadian Institute of Resources Law University of Calgary, 2012) [Laidlaw] at 3). </w:t>
      </w:r>
    </w:p>
    <w:p w14:paraId="523F8AA8" w14:textId="77777777" w:rsidR="00002D3C" w:rsidRPr="00660AD0" w:rsidRDefault="00002D3C" w:rsidP="00660AD0">
      <w:pPr>
        <w:pStyle w:val="BodyText"/>
      </w:pPr>
      <w:r w:rsidRPr="00660AD0">
        <w:t>This can be a pragmatic way to more effectively incorporate Indigenous values, increase capacity, and move towards reconciliation.</w:t>
      </w:r>
    </w:p>
    <w:p w14:paraId="6AB73DA0" w14:textId="77777777" w:rsidR="00002D3C" w:rsidRPr="00660AD0" w:rsidRDefault="00002D3C" w:rsidP="00660AD0">
      <w:pPr>
        <w:pStyle w:val="BodyText"/>
      </w:pPr>
      <w:r w:rsidRPr="00660AD0">
        <w:t>According to Laidlaw, effective co-management requires:</w:t>
      </w:r>
    </w:p>
    <w:p w14:paraId="12C400DD" w14:textId="77777777" w:rsidR="00002D3C" w:rsidRPr="00002D3C" w:rsidRDefault="00002D3C" w:rsidP="00F74253">
      <w:pPr>
        <w:pStyle w:val="BodyText"/>
        <w:numPr>
          <w:ilvl w:val="0"/>
          <w:numId w:val="253"/>
        </w:numPr>
      </w:pPr>
      <w:r w:rsidRPr="00002D3C">
        <w:t xml:space="preserve">A power sharing arrangement that gives local co-managers substantive decision making </w:t>
      </w:r>
      <w:proofErr w:type="gramStart"/>
      <w:r w:rsidRPr="00002D3C">
        <w:t>powers;</w:t>
      </w:r>
      <w:proofErr w:type="gramEnd"/>
    </w:p>
    <w:p w14:paraId="0461DAAE" w14:textId="77777777" w:rsidR="00002D3C" w:rsidRPr="00002D3C" w:rsidRDefault="00002D3C" w:rsidP="00F74253">
      <w:pPr>
        <w:pStyle w:val="BodyText"/>
        <w:numPr>
          <w:ilvl w:val="0"/>
          <w:numId w:val="253"/>
        </w:numPr>
      </w:pPr>
      <w:r w:rsidRPr="00002D3C">
        <w:t>A vision that is grounded in sustainability and informed by western and Indigenous knowledge</w:t>
      </w:r>
    </w:p>
    <w:p w14:paraId="10B76EF9" w14:textId="02BD9979" w:rsidR="00002D3C" w:rsidRPr="00002D3C" w:rsidRDefault="00002D3C" w:rsidP="00F74253">
      <w:pPr>
        <w:pStyle w:val="BodyText"/>
        <w:numPr>
          <w:ilvl w:val="0"/>
          <w:numId w:val="253"/>
        </w:numPr>
      </w:pPr>
      <w:r w:rsidRPr="00002D3C">
        <w:t>An intent to provide socio-economic returns to the Indigenous and local communities and the government</w:t>
      </w:r>
      <w:r w:rsidR="00F74253">
        <w:t xml:space="preserve"> </w:t>
      </w:r>
      <w:r w:rsidRPr="00002D3C">
        <w:t>(Laidlaw at 40)</w:t>
      </w:r>
    </w:p>
    <w:p w14:paraId="6828F489" w14:textId="77777777" w:rsidR="00002D3C" w:rsidRPr="00002D3C" w:rsidRDefault="00002D3C" w:rsidP="00002D3C">
      <w:pPr>
        <w:pStyle w:val="BodyText"/>
      </w:pPr>
      <w:r w:rsidRPr="00002D3C">
        <w:t xml:space="preserve">Co-management may not always be a feasible option. There are other ways, however, to ensure </w:t>
      </w:r>
      <w:r w:rsidRPr="00002D3C">
        <w:lastRenderedPageBreak/>
        <w:t>that Indigenous voices are a substantive part of decision making and oversight. As suggested by the NEB Expert Panel, “Indigenous communities should be given a greater hand in the EA determination process, and with oversight... There may also be a role for mandating that there be Indigenous representation on EA review panels or commissions” (NEB Expert Report at 24). Indigenous representation on EA panels could builds bridges between all parties, ensure Indigenous perspectives are heard, and build capacity within the EA panel itself to understand and incorporate Indigenous knowledge.</w:t>
      </w:r>
    </w:p>
    <w:p w14:paraId="063A20D0" w14:textId="77777777" w:rsidR="00002D3C" w:rsidRPr="00002D3C" w:rsidRDefault="00002D3C" w:rsidP="00002D3C">
      <w:pPr>
        <w:pStyle w:val="BodyText"/>
        <w:rPr>
          <w:i/>
          <w:iCs/>
        </w:rPr>
      </w:pPr>
      <w:r w:rsidRPr="00002D3C">
        <w:rPr>
          <w:i/>
          <w:iCs/>
        </w:rPr>
        <w:t>3. Disclose the non-financial details of IBAs</w:t>
      </w:r>
    </w:p>
    <w:p w14:paraId="7F097465" w14:textId="77777777" w:rsidR="00002D3C" w:rsidRPr="00002D3C" w:rsidRDefault="00002D3C" w:rsidP="00002D3C">
      <w:pPr>
        <w:pStyle w:val="BodyText"/>
      </w:pPr>
      <w:r w:rsidRPr="00002D3C">
        <w:t xml:space="preserve">“Consistent with the principles of </w:t>
      </w:r>
      <w:r w:rsidRPr="00002D3C">
        <w:rPr>
          <w:i/>
          <w:iCs/>
        </w:rPr>
        <w:t>UNDRIP</w:t>
      </w:r>
      <w:r w:rsidRPr="00002D3C">
        <w:t>, Indigenous Peoples have a right to share in the economic benefits from resource development on their traditional territories in accordance with their own needs, laws, cultures and interests” (EA Expert Report at 35). However, while there are many benefits to IBAs, they pose legal, environmental and cultural problems:</w:t>
      </w:r>
    </w:p>
    <w:p w14:paraId="28C346AC" w14:textId="77777777" w:rsidR="00002D3C" w:rsidRPr="00002D3C" w:rsidRDefault="00002D3C" w:rsidP="00F74253">
      <w:pPr>
        <w:pStyle w:val="BodyText"/>
        <w:numPr>
          <w:ilvl w:val="0"/>
          <w:numId w:val="254"/>
        </w:numPr>
      </w:pPr>
      <w:r w:rsidRPr="00002D3C">
        <w:t>They are typically signed prior to an EA being completed. This means that decisions can be made in the absence of free, prior and informed consent (Article 32(2)).</w:t>
      </w:r>
    </w:p>
    <w:p w14:paraId="667AF140" w14:textId="77777777" w:rsidR="00002D3C" w:rsidRPr="00002D3C" w:rsidRDefault="00002D3C" w:rsidP="00F74253">
      <w:pPr>
        <w:pStyle w:val="BodyText"/>
        <w:numPr>
          <w:ilvl w:val="0"/>
          <w:numId w:val="254"/>
        </w:numPr>
      </w:pPr>
      <w:r w:rsidRPr="00002D3C">
        <w:t xml:space="preserve">Support for projects is given based on </w:t>
      </w:r>
      <w:proofErr w:type="gramStart"/>
      <w:r w:rsidRPr="00002D3C">
        <w:t>a number of</w:t>
      </w:r>
      <w:proofErr w:type="gramEnd"/>
      <w:r w:rsidRPr="00002D3C">
        <w:t xml:space="preserve"> promises that address certain (and possibly competing) concerns for the community. This may not include adequate environmental protections.</w:t>
      </w:r>
    </w:p>
    <w:p w14:paraId="15860A01" w14:textId="77777777" w:rsidR="00002D3C" w:rsidRPr="00002D3C" w:rsidRDefault="00002D3C" w:rsidP="00F74253">
      <w:pPr>
        <w:pStyle w:val="BodyText"/>
        <w:numPr>
          <w:ilvl w:val="0"/>
          <w:numId w:val="254"/>
        </w:numPr>
      </w:pPr>
      <w:r w:rsidRPr="00002D3C">
        <w:t>IBAs are private. Their details may not be known to members of impacted communities. This can breed distrust and frustration within a community.</w:t>
      </w:r>
    </w:p>
    <w:p w14:paraId="523A9577" w14:textId="77777777" w:rsidR="00002D3C" w:rsidRPr="00002D3C" w:rsidRDefault="00002D3C" w:rsidP="00002D3C">
      <w:pPr>
        <w:pStyle w:val="BodyText"/>
      </w:pPr>
      <w:proofErr w:type="gramStart"/>
      <w:r w:rsidRPr="00002D3C">
        <w:t>In order to</w:t>
      </w:r>
      <w:proofErr w:type="gramEnd"/>
      <w:r w:rsidRPr="00002D3C">
        <w:t xml:space="preserve"> remedy these concerns, this Report agrees with the recommendation of Bram Noble and </w:t>
      </w:r>
      <w:proofErr w:type="spellStart"/>
      <w:r w:rsidRPr="00002D3C">
        <w:t>Aniekan</w:t>
      </w:r>
      <w:proofErr w:type="spellEnd"/>
      <w:r w:rsidRPr="00002D3C">
        <w:t xml:space="preserve"> Udofia, wherein they state that “the content of those [IBAs] pertaining to impacts and impact management strategies – but not financial details – needs to be transparent and made publicly available to other affected communities, to review panels, and to decision-makers” (Protectors of the Land at 3). This disclosure will help ensure that the scope of an agreement (and assumptions upon which it was made) are understood and can be properly addressed through the EA process. It will also increase stakeholder accountability and encourage open discussion of environmental impacts.</w:t>
      </w:r>
    </w:p>
    <w:p w14:paraId="2C84CC8D" w14:textId="77777777" w:rsidR="00002D3C" w:rsidRPr="00002D3C" w:rsidRDefault="00002D3C" w:rsidP="00002D3C">
      <w:pPr>
        <w:pStyle w:val="BodyText"/>
        <w:rPr>
          <w:i/>
          <w:iCs/>
        </w:rPr>
      </w:pPr>
      <w:r w:rsidRPr="00002D3C">
        <w:rPr>
          <w:i/>
          <w:iCs/>
        </w:rPr>
        <w:t>4. Open Decision Making</w:t>
      </w:r>
    </w:p>
    <w:p w14:paraId="7DA7FA49" w14:textId="77777777" w:rsidR="00002D3C" w:rsidRPr="00002D3C" w:rsidRDefault="00002D3C" w:rsidP="00002D3C">
      <w:pPr>
        <w:pStyle w:val="BodyText"/>
      </w:pPr>
      <w:r w:rsidRPr="00002D3C">
        <w:t xml:space="preserve">EA decision-making can be politicized, opaque and removed from impacted communities. This not only undermines the legitimacy of the process, </w:t>
      </w:r>
      <w:proofErr w:type="gramStart"/>
      <w:r w:rsidRPr="00002D3C">
        <w:t>it</w:t>
      </w:r>
      <w:proofErr w:type="gramEnd"/>
      <w:r w:rsidRPr="00002D3C">
        <w:t xml:space="preserve"> contradicts Article 32(2)’s guarantee of free, prior and informed consent (FPIC), and Article 27’s guarantees regarding transparency.</w:t>
      </w:r>
    </w:p>
    <w:p w14:paraId="3039C426" w14:textId="77777777" w:rsidR="00002D3C" w:rsidRPr="00002D3C" w:rsidRDefault="00002D3C" w:rsidP="00002D3C">
      <w:pPr>
        <w:pStyle w:val="BodyText"/>
      </w:pPr>
      <w:r w:rsidRPr="00002D3C">
        <w:rPr>
          <w:i/>
          <w:iCs/>
        </w:rPr>
        <w:t>a.      FPIC: Article 32(2)</w:t>
      </w:r>
    </w:p>
    <w:p w14:paraId="3326A293" w14:textId="77777777" w:rsidR="00002D3C" w:rsidRPr="00002D3C" w:rsidRDefault="00002D3C" w:rsidP="00002D3C">
      <w:pPr>
        <w:pStyle w:val="BodyText"/>
      </w:pPr>
      <w:r w:rsidRPr="00002D3C">
        <w:t xml:space="preserve">There is considerable ambiguity regarding what “free, prior and informed consent” will look like in Canada. In his 2009 Annual Report to the Human Rights Counsel, the Special Rapporteur on the situation of Human Rights and Fundamental Freedoms of Indigenous People expressed the opinion that FPIC “should not be regarded as </w:t>
      </w:r>
      <w:proofErr w:type="gramStart"/>
      <w:r w:rsidRPr="00002D3C">
        <w:t>according</w:t>
      </w:r>
      <w:proofErr w:type="gramEnd"/>
      <w:r w:rsidRPr="00002D3C">
        <w:t xml:space="preserve"> indigenous peoples a general “veto power” over decisions that may affect them, but rather as establishing consent as the objective of </w:t>
      </w:r>
      <w:r w:rsidRPr="00002D3C">
        <w:lastRenderedPageBreak/>
        <w:t xml:space="preserve">consultations with indigenous peoples.” (UN General Assembly Report of the Special Rapporteur on the situation of human rights and fundamental freedoms of indigenous people, James Anaya, </w:t>
      </w:r>
      <w:hyperlink r:id="rId31" w:history="1">
        <w:r w:rsidRPr="00002D3C">
          <w:rPr>
            <w:rStyle w:val="Hyperlink"/>
            <w:i/>
            <w:iCs/>
          </w:rPr>
          <w:t>Promotion and Protection of all Human Rights, Civil, Political, Economic, Social and Cultural Rights, Including the Right to Development</w:t>
        </w:r>
      </w:hyperlink>
      <w:r w:rsidRPr="00002D3C">
        <w:t xml:space="preserve">, 15 July 2009 [accessed November 16, 2017] at para 46). </w:t>
      </w:r>
    </w:p>
    <w:p w14:paraId="6C37A0CA" w14:textId="77777777" w:rsidR="00002D3C" w:rsidRPr="00002D3C" w:rsidRDefault="00002D3C" w:rsidP="00002D3C">
      <w:pPr>
        <w:pStyle w:val="BodyText"/>
      </w:pPr>
      <w:r w:rsidRPr="00002D3C">
        <w:t xml:space="preserve">This approach sees consent as a goal, rather than a command. While this is more palatable to governments then conferring </w:t>
      </w:r>
      <w:proofErr w:type="gramStart"/>
      <w:r w:rsidRPr="00002D3C">
        <w:t>a</w:t>
      </w:r>
      <w:proofErr w:type="gramEnd"/>
      <w:r w:rsidRPr="00002D3C">
        <w:t xml:space="preserve"> Indigenous groups with a veto power, it may not go far enough to truly encompass FPIC. It is, however, a workable first step in aligning EA processes with the </w:t>
      </w:r>
      <w:r w:rsidRPr="00002D3C">
        <w:rPr>
          <w:i/>
          <w:iCs/>
        </w:rPr>
        <w:t>UNDRIP.  </w:t>
      </w:r>
    </w:p>
    <w:p w14:paraId="2D2058D9" w14:textId="77777777" w:rsidR="00002D3C" w:rsidRPr="00002D3C" w:rsidRDefault="00002D3C" w:rsidP="00002D3C">
      <w:pPr>
        <w:pStyle w:val="BodyText"/>
      </w:pPr>
      <w:r w:rsidRPr="00002D3C">
        <w:t>The EA Expert Panel and the NEB Expert Panel have arguably been more aggressive than the Special Rapporteur in their recommendations to move towards FPIC. Among other things, the EA Expert Report recommends that Indigenous persons be entitled to “reasonably” withhold consent for projects, and that this reasonableness be assessed by an independent body (EA Expert Report at 29; Coates and Favel at 24).</w:t>
      </w:r>
    </w:p>
    <w:p w14:paraId="4CFD5339" w14:textId="77777777" w:rsidR="00002D3C" w:rsidRPr="00002D3C" w:rsidRDefault="00002D3C" w:rsidP="00002D3C">
      <w:pPr>
        <w:pStyle w:val="BodyText"/>
      </w:pPr>
      <w:r w:rsidRPr="00002D3C">
        <w:t xml:space="preserve">This report endorses </w:t>
      </w:r>
      <w:proofErr w:type="gramStart"/>
      <w:r w:rsidRPr="00002D3C">
        <w:t>both of these</w:t>
      </w:r>
      <w:proofErr w:type="gramEnd"/>
      <w:r w:rsidRPr="00002D3C">
        <w:t xml:space="preserve"> approaches, with the caveat that free, prior and informed consent will evolve and require reassessment as it becomes part of Canadian law.</w:t>
      </w:r>
    </w:p>
    <w:p w14:paraId="2D6E9C1B" w14:textId="77777777" w:rsidR="00002D3C" w:rsidRPr="00002D3C" w:rsidRDefault="00002D3C" w:rsidP="00002D3C">
      <w:pPr>
        <w:pStyle w:val="BodyText"/>
      </w:pPr>
      <w:r w:rsidRPr="00002D3C">
        <w:rPr>
          <w:i/>
          <w:iCs/>
        </w:rPr>
        <w:t>b. Transparency: Article 27</w:t>
      </w:r>
    </w:p>
    <w:p w14:paraId="07678EF4" w14:textId="77777777" w:rsidR="00002D3C" w:rsidRPr="00002D3C" w:rsidRDefault="00002D3C" w:rsidP="00002D3C">
      <w:pPr>
        <w:pStyle w:val="BodyText"/>
      </w:pPr>
      <w:r w:rsidRPr="00002D3C">
        <w:t xml:space="preserve">To increase transparency “[b]road, unstructured discretionary government powers over EAs must be withdrawn in favor of a transparent process with clear, easily understood requirements.” United Chiefs and Councils of </w:t>
      </w:r>
      <w:proofErr w:type="spellStart"/>
      <w:r w:rsidRPr="00002D3C">
        <w:t>Mnidoo</w:t>
      </w:r>
      <w:proofErr w:type="spellEnd"/>
      <w:r w:rsidRPr="00002D3C">
        <w:t xml:space="preserve"> </w:t>
      </w:r>
      <w:proofErr w:type="spellStart"/>
      <w:r w:rsidRPr="00002D3C">
        <w:t>Mnising</w:t>
      </w:r>
      <w:proofErr w:type="spellEnd"/>
      <w:r w:rsidRPr="00002D3C">
        <w:t>, “Review of Environmental Assessment Processes”.</w:t>
      </w:r>
    </w:p>
    <w:p w14:paraId="2AE3E3A2" w14:textId="77777777" w:rsidR="00002D3C" w:rsidRPr="00002D3C" w:rsidRDefault="00002D3C" w:rsidP="00002D3C">
      <w:pPr>
        <w:pStyle w:val="BodyText"/>
      </w:pPr>
      <w:r w:rsidRPr="00002D3C">
        <w:t xml:space="preserve">While governments are unlikely to withdraw entirely from the </w:t>
      </w:r>
      <w:proofErr w:type="gramStart"/>
      <w:r w:rsidRPr="00002D3C">
        <w:t>decision making</w:t>
      </w:r>
      <w:proofErr w:type="gramEnd"/>
      <w:r w:rsidRPr="00002D3C">
        <w:t xml:space="preserve"> process, there are avenues to increase transparency while maintaining democratic accountability. For example, the National Energy Board has suggested that politicians make their public interest decision prior to undertaking the EA process (NEB Expert Report at 21). In this way, politicians maintain a say in projects, but they cannot overrule the EAs findings (NEB Expert Report at 22).</w:t>
      </w:r>
    </w:p>
    <w:p w14:paraId="03A09226" w14:textId="1EB30375" w:rsidR="00002D3C" w:rsidRDefault="00002D3C" w:rsidP="00002D3C">
      <w:pPr>
        <w:pStyle w:val="BodyText"/>
      </w:pPr>
      <w:r w:rsidRPr="00002D3C">
        <w:t>Less drastic methods to increase are also possible. To start, requiring Cabinet provide detailed written reasons for all EA decisions would provide a clear understanding to interested parties, and form the basis for an application for judicial revie</w:t>
      </w:r>
      <w:r w:rsidR="005D7A7C">
        <w:t>w.</w:t>
      </w:r>
    </w:p>
    <w:p w14:paraId="732FD34B" w14:textId="77777777" w:rsidR="005D7A7C" w:rsidRDefault="005D7A7C" w:rsidP="00002D3C">
      <w:pPr>
        <w:pStyle w:val="BodyText"/>
      </w:pPr>
    </w:p>
    <w:p w14:paraId="34AD6B39" w14:textId="77777777" w:rsidR="005D7A7C" w:rsidRPr="00002D3C" w:rsidRDefault="005D7A7C" w:rsidP="00002D3C">
      <w:pPr>
        <w:pStyle w:val="BodyText"/>
      </w:pPr>
    </w:p>
    <w:p w14:paraId="42137C8B" w14:textId="77777777" w:rsidR="00002D3C" w:rsidRDefault="00002D3C" w:rsidP="00CF3325">
      <w:pPr>
        <w:pStyle w:val="Heading1"/>
        <w:ind w:right="855"/>
      </w:pPr>
      <w:r w:rsidRPr="00002D3C">
        <w:t>Conclusion</w:t>
      </w:r>
    </w:p>
    <w:p w14:paraId="5618585A" w14:textId="77777777" w:rsidR="005D7A7C" w:rsidRPr="00002D3C" w:rsidRDefault="005D7A7C" w:rsidP="00CF3325">
      <w:pPr>
        <w:pStyle w:val="Heading1"/>
        <w:ind w:right="855"/>
      </w:pPr>
    </w:p>
    <w:p w14:paraId="05A6FEA4" w14:textId="6BFEBF7A" w:rsidR="00FB1FF8" w:rsidRDefault="00002D3C" w:rsidP="005D7A7C">
      <w:pPr>
        <w:pStyle w:val="BodyText"/>
      </w:pPr>
      <w:r w:rsidRPr="00002D3C">
        <w:t xml:space="preserve">The changes outlined above require a shift in structure, perspectives, and power. By removing barriers to Indigenous participation in EAs, the government builds social licence for responsible development, aligns its practice with the spirit of meaningful consultation, and signals its dedication to reconciliation. By more effectively incorporating Indigenous perspectives into environmental assessment, Canadians will not only improve our environment, </w:t>
      </w:r>
      <w:proofErr w:type="gramStart"/>
      <w:r w:rsidRPr="00002D3C">
        <w:t>we</w:t>
      </w:r>
      <w:proofErr w:type="gramEnd"/>
      <w:r w:rsidRPr="00002D3C">
        <w:t xml:space="preserve"> help redefine the relationship Canada has with Indigenous peoples.</w:t>
      </w:r>
      <w:r w:rsidR="00FB1FF8">
        <w:br w:type="page"/>
      </w:r>
    </w:p>
    <w:p w14:paraId="7706BF8A" w14:textId="3942155B" w:rsidR="00BC5BA0" w:rsidRDefault="00CF3325" w:rsidP="002F7B0D">
      <w:pPr>
        <w:pStyle w:val="Heading1"/>
        <w:ind w:left="0"/>
      </w:pPr>
      <w:r>
        <w:lastRenderedPageBreak/>
        <w:t>Appendices</w:t>
      </w:r>
    </w:p>
    <w:p w14:paraId="2F2F5B6A" w14:textId="77777777" w:rsidR="00BC5BA0" w:rsidRPr="00BC5BA0" w:rsidRDefault="00BC5BA0" w:rsidP="00BC5BA0">
      <w:pPr>
        <w:tabs>
          <w:tab w:val="left" w:pos="1670"/>
          <w:tab w:val="left" w:pos="1671"/>
        </w:tabs>
        <w:ind w:left="360" w:right="1670"/>
        <w:jc w:val="center"/>
        <w:rPr>
          <w:b/>
          <w:bCs/>
          <w:sz w:val="32"/>
          <w:szCs w:val="32"/>
        </w:rPr>
      </w:pPr>
    </w:p>
    <w:p w14:paraId="065AEAA2" w14:textId="77777777" w:rsidR="001E192A" w:rsidRPr="00696B6F" w:rsidRDefault="001E192A" w:rsidP="00FB1FF8">
      <w:pPr>
        <w:pStyle w:val="BodyText"/>
        <w:rPr>
          <w:b/>
          <w:bCs/>
          <w:sz w:val="24"/>
          <w:szCs w:val="24"/>
        </w:rPr>
      </w:pPr>
      <w:r w:rsidRPr="00696B6F">
        <w:rPr>
          <w:b/>
          <w:bCs/>
          <w:sz w:val="24"/>
          <w:szCs w:val="24"/>
        </w:rPr>
        <w:t>Appendix A</w:t>
      </w:r>
    </w:p>
    <w:p w14:paraId="68E80E9C" w14:textId="77777777" w:rsidR="001E192A" w:rsidRPr="00696B6F" w:rsidRDefault="001E192A" w:rsidP="00FB1FF8">
      <w:pPr>
        <w:pStyle w:val="BodyText"/>
        <w:rPr>
          <w:b/>
          <w:bCs/>
        </w:rPr>
      </w:pPr>
      <w:r w:rsidRPr="00696B6F">
        <w:rPr>
          <w:b/>
          <w:bCs/>
        </w:rPr>
        <w:t>Additional Case Info on Duty to Consult</w:t>
      </w:r>
    </w:p>
    <w:p w14:paraId="298554A2" w14:textId="77777777" w:rsidR="001E192A" w:rsidRPr="001E192A" w:rsidRDefault="001E192A" w:rsidP="00FB1FF8">
      <w:pPr>
        <w:pStyle w:val="BodyText"/>
      </w:pPr>
      <w:r w:rsidRPr="001E192A">
        <w:t xml:space="preserve">1.      </w:t>
      </w:r>
      <w:r w:rsidRPr="001E192A">
        <w:rPr>
          <w:i/>
          <w:iCs/>
        </w:rPr>
        <w:t>Haida Nation v British Columbia (Minister of Forests</w:t>
      </w:r>
      <w:r w:rsidRPr="001E192A">
        <w:t>), 2004 SCC 73</w:t>
      </w:r>
    </w:p>
    <w:p w14:paraId="7B0C9C25" w14:textId="77777777" w:rsidR="001E192A" w:rsidRPr="001E192A" w:rsidRDefault="001E192A" w:rsidP="00FB1FF8">
      <w:pPr>
        <w:pStyle w:val="BodyText"/>
      </w:pPr>
      <w:r w:rsidRPr="001E192A">
        <w:t xml:space="preserve">In </w:t>
      </w:r>
      <w:r w:rsidRPr="001E192A">
        <w:rPr>
          <w:i/>
          <w:iCs/>
        </w:rPr>
        <w:t>Haida Nation v British Columbia (Minister of Forests</w:t>
      </w:r>
      <w:r w:rsidRPr="001E192A">
        <w:t xml:space="preserve">), 2004 SCC 73 the Haida Nation alleged that the provincial government acted improperly in failing to consult it before transferring a tree farm licence from one forestry company to another. They had claimed, but had not proven, Indigenous rights and title to the lands impacted by this transfer.  The </w:t>
      </w:r>
      <w:proofErr w:type="gramStart"/>
      <w:r w:rsidRPr="001E192A">
        <w:t>Province</w:t>
      </w:r>
      <w:proofErr w:type="gramEnd"/>
      <w:r w:rsidRPr="001E192A">
        <w:t xml:space="preserve"> argued that, until the claims were proven, it had no duty to consult with the impacted groups.</w:t>
      </w:r>
    </w:p>
    <w:p w14:paraId="2DCF3AB8" w14:textId="77777777" w:rsidR="001E192A" w:rsidRPr="001E192A" w:rsidRDefault="001E192A" w:rsidP="00FB1FF8">
      <w:pPr>
        <w:pStyle w:val="BodyText"/>
      </w:pPr>
      <w:r w:rsidRPr="001E192A">
        <w:t>The Supreme Court held that the provincial government had acted wrongfully. The provincial and federal governments have a duty to consult Indigenous peoples when it contemplates action that may adversely affect asserted Indigenous rights or title claims. These rights do not have to be proven for the duty to consult to be triggered. As a result of those consultations, there may be a duty to accommodate the Indigenous rights or claims.</w:t>
      </w:r>
    </w:p>
    <w:p w14:paraId="020C6151" w14:textId="77777777" w:rsidR="001E192A" w:rsidRPr="001E192A" w:rsidRDefault="001E192A" w:rsidP="00FB1FF8">
      <w:pPr>
        <w:pStyle w:val="BodyText"/>
      </w:pPr>
      <w:r w:rsidRPr="001E192A">
        <w:t>The duty to consult is triggered when the Crown has actual or constructive knowledge of a potential Indigenous claim or Indigenous or treaty rights that may be adversely affected by Crown conduct. The nature and extent of the consultation will depend on the asserted claim’s strength and the extent to which the claim right may be adversely affected by the governmental decision or action.</w:t>
      </w:r>
    </w:p>
    <w:p w14:paraId="2FFE03F1" w14:textId="77777777" w:rsidR="001E192A" w:rsidRPr="001E192A" w:rsidRDefault="001E192A" w:rsidP="00FB1FF8">
      <w:pPr>
        <w:pStyle w:val="BodyText"/>
      </w:pPr>
      <w:r w:rsidRPr="001E192A">
        <w:t>The court set out the following principles in respect of the duty of consultation:</w:t>
      </w:r>
    </w:p>
    <w:p w14:paraId="3EEA1224" w14:textId="77777777" w:rsidR="001E192A" w:rsidRPr="001E192A" w:rsidRDefault="001E192A" w:rsidP="001D3B77">
      <w:pPr>
        <w:pStyle w:val="BodyText"/>
        <w:numPr>
          <w:ilvl w:val="0"/>
          <w:numId w:val="255"/>
        </w:numPr>
      </w:pPr>
      <w:r w:rsidRPr="001E192A">
        <w:t xml:space="preserve">consultation must be proportionate to the degree of infringement that will </w:t>
      </w:r>
      <w:proofErr w:type="gramStart"/>
      <w:r w:rsidRPr="001E192A">
        <w:t>occur;</w:t>
      </w:r>
      <w:proofErr w:type="gramEnd"/>
    </w:p>
    <w:p w14:paraId="34C6B48A" w14:textId="77777777" w:rsidR="001E192A" w:rsidRPr="001E192A" w:rsidRDefault="001E192A" w:rsidP="001D3B77">
      <w:pPr>
        <w:pStyle w:val="BodyText"/>
        <w:numPr>
          <w:ilvl w:val="0"/>
          <w:numId w:val="255"/>
        </w:numPr>
      </w:pPr>
      <w:r w:rsidRPr="001E192A">
        <w:t xml:space="preserve">there must be flexibility regarding the depth of </w:t>
      </w:r>
      <w:proofErr w:type="gramStart"/>
      <w:r w:rsidRPr="001E192A">
        <w:t>consultation;</w:t>
      </w:r>
      <w:proofErr w:type="gramEnd"/>
    </w:p>
    <w:p w14:paraId="4608D438" w14:textId="77777777" w:rsidR="001E192A" w:rsidRPr="001E192A" w:rsidRDefault="001E192A" w:rsidP="001D3B77">
      <w:pPr>
        <w:pStyle w:val="BodyText"/>
        <w:numPr>
          <w:ilvl w:val="0"/>
          <w:numId w:val="255"/>
        </w:numPr>
      </w:pPr>
      <w:r w:rsidRPr="001E192A">
        <w:t xml:space="preserve">the honour of the Crown requires a meaningful, good faith consultation </w:t>
      </w:r>
      <w:proofErr w:type="gramStart"/>
      <w:r w:rsidRPr="001E192A">
        <w:t>process;</w:t>
      </w:r>
      <w:proofErr w:type="gramEnd"/>
    </w:p>
    <w:p w14:paraId="5BC24A20" w14:textId="77777777" w:rsidR="001E192A" w:rsidRPr="001E192A" w:rsidRDefault="001E192A" w:rsidP="001D3B77">
      <w:pPr>
        <w:pStyle w:val="BodyText"/>
        <w:numPr>
          <w:ilvl w:val="0"/>
          <w:numId w:val="255"/>
        </w:numPr>
      </w:pPr>
      <w:r w:rsidRPr="001E192A">
        <w:t xml:space="preserve">reconciliation is promoted by imposing obligations on the manner and approach of the </w:t>
      </w:r>
      <w:proofErr w:type="gramStart"/>
      <w:r w:rsidRPr="001E192A">
        <w:t>government;</w:t>
      </w:r>
      <w:proofErr w:type="gramEnd"/>
    </w:p>
    <w:p w14:paraId="47A2890A" w14:textId="77777777" w:rsidR="001E192A" w:rsidRPr="001E192A" w:rsidRDefault="001E192A" w:rsidP="001D3B77">
      <w:pPr>
        <w:pStyle w:val="BodyText"/>
        <w:numPr>
          <w:ilvl w:val="0"/>
          <w:numId w:val="255"/>
        </w:numPr>
      </w:pPr>
      <w:r w:rsidRPr="001E192A">
        <w:t>the duty to consult rests with the Crown; it is not owed by proponents. However, the Crown may delegate procedural aspects of consultation to proponents.</w:t>
      </w:r>
    </w:p>
    <w:p w14:paraId="41700F30" w14:textId="77777777" w:rsidR="001E192A" w:rsidRPr="001E192A" w:rsidRDefault="001E192A" w:rsidP="001D3B77">
      <w:pPr>
        <w:pStyle w:val="BodyText"/>
        <w:numPr>
          <w:ilvl w:val="0"/>
          <w:numId w:val="255"/>
        </w:numPr>
      </w:pPr>
      <w:r w:rsidRPr="001E192A">
        <w:t>written reasons will foster reconciliation by showing affected Indigenous peoples that their rights were considered and addressed, and</w:t>
      </w:r>
    </w:p>
    <w:p w14:paraId="03037404" w14:textId="77777777" w:rsidR="001E192A" w:rsidRPr="001E192A" w:rsidRDefault="001E192A" w:rsidP="001D3B77">
      <w:pPr>
        <w:pStyle w:val="BodyText"/>
        <w:numPr>
          <w:ilvl w:val="0"/>
          <w:numId w:val="255"/>
        </w:numPr>
      </w:pPr>
      <w:r w:rsidRPr="001E192A">
        <w:t>procedural protections may be required for meaningful consultation.</w:t>
      </w:r>
    </w:p>
    <w:p w14:paraId="36866D2F" w14:textId="77777777" w:rsidR="001E192A" w:rsidRPr="001E192A" w:rsidRDefault="001E192A" w:rsidP="00FB1FF8">
      <w:pPr>
        <w:pStyle w:val="BodyText"/>
      </w:pPr>
      <w:r w:rsidRPr="001E192A">
        <w:t xml:space="preserve">2.      </w:t>
      </w:r>
      <w:r w:rsidRPr="001E192A">
        <w:rPr>
          <w:i/>
          <w:iCs/>
        </w:rPr>
        <w:t>Clyde River (Hamlet) v Petroleum Geo-Services Inc.</w:t>
      </w:r>
      <w:r w:rsidRPr="001E192A">
        <w:t>, 2017 SCC 40 [</w:t>
      </w:r>
      <w:r w:rsidRPr="001E192A">
        <w:rPr>
          <w:i/>
          <w:iCs/>
        </w:rPr>
        <w:t>Clyde River</w:t>
      </w:r>
      <w:r w:rsidRPr="001E192A">
        <w:t>]</w:t>
      </w:r>
    </w:p>
    <w:p w14:paraId="5E17729A" w14:textId="77777777" w:rsidR="001E192A" w:rsidRPr="001E192A" w:rsidRDefault="001E192A" w:rsidP="00FB1FF8">
      <w:pPr>
        <w:pStyle w:val="BodyText"/>
      </w:pPr>
      <w:r w:rsidRPr="001E192A">
        <w:t xml:space="preserve">In </w:t>
      </w:r>
      <w:r w:rsidRPr="001E192A">
        <w:rPr>
          <w:i/>
          <w:iCs/>
        </w:rPr>
        <w:t>Clyde River</w:t>
      </w:r>
      <w:r w:rsidRPr="001E192A">
        <w:t xml:space="preserve">, the SCC considered whether the National Energy Board (NEB) had fulfilled the Crown’s duty to consult. It dealt with offshore seismic testing conducted near Baffin Island. The local Inuit population had treaty rights to harvest marine animals in that area. Some consultation efforts, including community meetings, were held with the impacted persons. The NEB </w:t>
      </w:r>
      <w:r w:rsidRPr="001E192A">
        <w:lastRenderedPageBreak/>
        <w:t xml:space="preserve">determined that adequate consultation had been conducted and that significant adverse environmental effects were not likely. It approved the </w:t>
      </w:r>
      <w:proofErr w:type="gramStart"/>
      <w:r w:rsidRPr="001E192A">
        <w:t>project</w:t>
      </w:r>
      <w:proofErr w:type="gramEnd"/>
      <w:r w:rsidRPr="001E192A">
        <w:t xml:space="preserve"> and the impacted community filed the action alleging a breach of the duty to consult.</w:t>
      </w:r>
    </w:p>
    <w:p w14:paraId="44945636" w14:textId="77777777" w:rsidR="001E192A" w:rsidRPr="001E192A" w:rsidRDefault="001E192A" w:rsidP="00FB1FF8">
      <w:pPr>
        <w:pStyle w:val="BodyText"/>
      </w:pPr>
      <w:r w:rsidRPr="001E192A">
        <w:t xml:space="preserve">The Court unanimously ruled that, while the NEB </w:t>
      </w:r>
      <w:proofErr w:type="gramStart"/>
      <w:r w:rsidRPr="001E192A">
        <w:t>is capable of conducting</w:t>
      </w:r>
      <w:proofErr w:type="gramEnd"/>
      <w:r w:rsidRPr="001E192A">
        <w:t xml:space="preserve"> and discharging the Crown’s consultative duties, it had failed to do in this case. The NEB failed to adequately consult impacted communities or assess the impact on treaty and Indigenous rights of the proposed oil and gas exploration project before approving it. The Court based its decision on a consideration of the principles developed in </w:t>
      </w:r>
      <w:proofErr w:type="gramStart"/>
      <w:r w:rsidRPr="001E192A">
        <w:t>a number of</w:t>
      </w:r>
      <w:proofErr w:type="gramEnd"/>
      <w:r w:rsidRPr="001E192A">
        <w:t xml:space="preserve"> cases. In </w:t>
      </w:r>
      <w:r w:rsidRPr="001E192A">
        <w:rPr>
          <w:i/>
          <w:iCs/>
        </w:rPr>
        <w:t>Tsilhqot’in</w:t>
      </w:r>
      <w:r w:rsidRPr="001E192A">
        <w:t xml:space="preserve">, the court ruled that the duty to consult must be fulfilled prior to the action that could adversely affect the right. In </w:t>
      </w:r>
      <w:r w:rsidRPr="001E192A">
        <w:rPr>
          <w:i/>
          <w:iCs/>
        </w:rPr>
        <w:t>Carrier Sekani</w:t>
      </w:r>
      <w:r w:rsidRPr="001E192A">
        <w:t>, the court ruled that the legislation empowers regulatory bodies to fulfill the Crown’s duty to consult; that consultation is “concerned with an ethic of ongoing relationships”, and that the goal of consultation is to identify, minimize, and address adverse impacts.</w:t>
      </w:r>
    </w:p>
    <w:p w14:paraId="09BC2E69" w14:textId="77777777" w:rsidR="001E192A" w:rsidRPr="001E192A" w:rsidRDefault="001E192A" w:rsidP="00FB1FF8">
      <w:pPr>
        <w:pStyle w:val="BodyText"/>
      </w:pPr>
      <w:r w:rsidRPr="001E192A">
        <w:t xml:space="preserve">Adequate consultation could include </w:t>
      </w:r>
      <w:proofErr w:type="gramStart"/>
      <w:r w:rsidRPr="001E192A">
        <w:t>a number of</w:t>
      </w:r>
      <w:proofErr w:type="gramEnd"/>
      <w:r w:rsidRPr="001E192A">
        <w:t xml:space="preserve"> things depending on the individual case and the circumstances. The SCC listed </w:t>
      </w:r>
      <w:proofErr w:type="gramStart"/>
      <w:r w:rsidRPr="001E192A">
        <w:t>a number of</w:t>
      </w:r>
      <w:proofErr w:type="gramEnd"/>
      <w:r w:rsidRPr="001E192A">
        <w:t xml:space="preserve"> factors that contribute to adequate consultation, but it is not limited to just these factors. In fact, a combination of these factors is most likely needed to achieve adequate consultation. The Government of Canada should always be striving to do the best that they can to fulfill as many factors as possible.</w:t>
      </w:r>
    </w:p>
    <w:p w14:paraId="134D2EFD" w14:textId="77777777" w:rsidR="001E192A" w:rsidRPr="001E192A" w:rsidRDefault="001E192A" w:rsidP="002D318D">
      <w:pPr>
        <w:pStyle w:val="BodyText"/>
        <w:numPr>
          <w:ilvl w:val="0"/>
          <w:numId w:val="256"/>
        </w:numPr>
      </w:pPr>
      <w:r w:rsidRPr="001E192A">
        <w:t>The level and depth of consultation must be decided upon.</w:t>
      </w:r>
    </w:p>
    <w:p w14:paraId="13106645" w14:textId="77777777" w:rsidR="001E192A" w:rsidRPr="001E192A" w:rsidRDefault="001E192A" w:rsidP="002D318D">
      <w:pPr>
        <w:pStyle w:val="BodyText"/>
        <w:numPr>
          <w:ilvl w:val="0"/>
          <w:numId w:val="256"/>
        </w:numPr>
      </w:pPr>
      <w:r w:rsidRPr="001E192A">
        <w:t>A consultative inquiry is to inquire into the impact on the right, and not just on the environmental effects.</w:t>
      </w:r>
    </w:p>
    <w:p w14:paraId="77302E0B" w14:textId="77777777" w:rsidR="001E192A" w:rsidRPr="001E192A" w:rsidRDefault="001E192A" w:rsidP="002D318D">
      <w:pPr>
        <w:pStyle w:val="BodyText"/>
        <w:numPr>
          <w:ilvl w:val="0"/>
          <w:numId w:val="256"/>
        </w:numPr>
      </w:pPr>
      <w:r w:rsidRPr="001E192A">
        <w:t>The process needs to be adequately explained to the Indigenous group, specifically about who (which regulatory body, government department, etc.) is fulfilling the Crown’s duty to consult.</w:t>
      </w:r>
    </w:p>
    <w:p w14:paraId="0E63590E" w14:textId="77777777" w:rsidR="001E192A" w:rsidRPr="001E192A" w:rsidRDefault="001E192A" w:rsidP="002D318D">
      <w:pPr>
        <w:pStyle w:val="BodyText"/>
        <w:numPr>
          <w:ilvl w:val="0"/>
          <w:numId w:val="256"/>
        </w:numPr>
      </w:pPr>
      <w:r w:rsidRPr="001E192A">
        <w:t>If deep consultation is required, it may entail an opportunity by the Indigenous group to make submissions for consideration—this may also involve provision of resources to do so.</w:t>
      </w:r>
    </w:p>
    <w:p w14:paraId="145C27B5" w14:textId="77777777" w:rsidR="001E192A" w:rsidRPr="001E192A" w:rsidRDefault="001E192A" w:rsidP="002D318D">
      <w:pPr>
        <w:pStyle w:val="BodyText"/>
        <w:numPr>
          <w:ilvl w:val="0"/>
          <w:numId w:val="256"/>
        </w:numPr>
      </w:pPr>
      <w:r w:rsidRPr="001E192A">
        <w:t>Opportunity to test the evidence of proponents.</w:t>
      </w:r>
    </w:p>
    <w:p w14:paraId="2E6C1862" w14:textId="77777777" w:rsidR="001E192A" w:rsidRPr="001E192A" w:rsidRDefault="001E192A" w:rsidP="002D318D">
      <w:pPr>
        <w:pStyle w:val="BodyText"/>
        <w:numPr>
          <w:ilvl w:val="0"/>
          <w:numId w:val="256"/>
        </w:numPr>
      </w:pPr>
      <w:r w:rsidRPr="001E192A">
        <w:t>Formal participation in the decision-making process.</w:t>
      </w:r>
    </w:p>
    <w:p w14:paraId="03F021FA" w14:textId="77777777" w:rsidR="001E192A" w:rsidRPr="001E192A" w:rsidRDefault="001E192A" w:rsidP="002D318D">
      <w:pPr>
        <w:pStyle w:val="BodyText"/>
        <w:numPr>
          <w:ilvl w:val="0"/>
          <w:numId w:val="256"/>
        </w:numPr>
      </w:pPr>
      <w:r w:rsidRPr="001E192A">
        <w:t>Provision of written reasons.</w:t>
      </w:r>
    </w:p>
    <w:p w14:paraId="2E54140A" w14:textId="77777777" w:rsidR="001E192A" w:rsidRPr="001E192A" w:rsidRDefault="001E192A" w:rsidP="002D318D">
      <w:pPr>
        <w:pStyle w:val="BodyText"/>
        <w:numPr>
          <w:ilvl w:val="0"/>
          <w:numId w:val="256"/>
        </w:numPr>
      </w:pPr>
      <w:r w:rsidRPr="001E192A">
        <w:t>Opportunities for participation and consultation, which include oral hearings and participant funding.</w:t>
      </w:r>
    </w:p>
    <w:p w14:paraId="6A91A184" w14:textId="77777777" w:rsidR="001E192A" w:rsidRPr="001E192A" w:rsidRDefault="001E192A" w:rsidP="002D318D">
      <w:pPr>
        <w:pStyle w:val="BodyText"/>
        <w:numPr>
          <w:ilvl w:val="0"/>
          <w:numId w:val="256"/>
        </w:numPr>
      </w:pPr>
      <w:r w:rsidRPr="001E192A">
        <w:t>Procedural safeguards while not always necessary, can be important – such as meaningful responses to questions or concerns, translation of documents, availability of documents in print and not just online since that may be inaccessible.</w:t>
      </w:r>
    </w:p>
    <w:p w14:paraId="6FEE35A5" w14:textId="77777777" w:rsidR="001E192A" w:rsidRPr="001E192A" w:rsidRDefault="001E192A" w:rsidP="002D318D">
      <w:pPr>
        <w:pStyle w:val="BodyText"/>
        <w:numPr>
          <w:ilvl w:val="0"/>
          <w:numId w:val="256"/>
        </w:numPr>
      </w:pPr>
      <w:r w:rsidRPr="001E192A">
        <w:t>The accommodations are legitimate concessions.</w:t>
      </w:r>
    </w:p>
    <w:p w14:paraId="208CDBFA" w14:textId="77777777" w:rsidR="001E192A" w:rsidRPr="001E192A" w:rsidRDefault="001E192A" w:rsidP="00FB1FF8">
      <w:pPr>
        <w:pStyle w:val="BodyText"/>
      </w:pPr>
      <w:r w:rsidRPr="001E192A">
        <w:t xml:space="preserve">3.      </w:t>
      </w:r>
      <w:r w:rsidRPr="001E192A">
        <w:rPr>
          <w:i/>
          <w:iCs/>
        </w:rPr>
        <w:t>Chippewas of the Thames First Nation v Enbridge Pipelines Inc</w:t>
      </w:r>
      <w:r w:rsidRPr="001E192A">
        <w:t>, 2017 SCC 41</w:t>
      </w:r>
    </w:p>
    <w:p w14:paraId="56DFC1FD" w14:textId="77777777" w:rsidR="001E192A" w:rsidRPr="001E192A" w:rsidRDefault="001E192A" w:rsidP="00FB1FF8">
      <w:pPr>
        <w:pStyle w:val="BodyText"/>
      </w:pPr>
      <w:r w:rsidRPr="001E192A">
        <w:rPr>
          <w:i/>
          <w:iCs/>
        </w:rPr>
        <w:t xml:space="preserve">Chippewas </w:t>
      </w:r>
      <w:r w:rsidRPr="001E192A">
        <w:t xml:space="preserve">was heard and released concurrently with released </w:t>
      </w:r>
      <w:r w:rsidRPr="001E192A">
        <w:rPr>
          <w:i/>
          <w:iCs/>
        </w:rPr>
        <w:t>Clyde River</w:t>
      </w:r>
      <w:r w:rsidRPr="001E192A">
        <w:t xml:space="preserve">. In this case, however, the Supreme Court held that consultations between the NEB and the Chippewas of the Thames </w:t>
      </w:r>
      <w:r w:rsidRPr="001E192A">
        <w:lastRenderedPageBreak/>
        <w:t>First Nation were adequate to discharge the duty to consult.</w:t>
      </w:r>
    </w:p>
    <w:p w14:paraId="6121DB47" w14:textId="77777777" w:rsidR="001E192A" w:rsidRPr="001E192A" w:rsidRDefault="001E192A" w:rsidP="00FB1FF8">
      <w:pPr>
        <w:pStyle w:val="BodyText"/>
      </w:pPr>
      <w:r w:rsidRPr="001E192A">
        <w:t xml:space="preserve">In both cases, the SCC ruled that the NEB is capable and allowed to fulfill the Crown's duty to consult Indigenous groups about development projects in their traditional territories, </w:t>
      </w:r>
      <w:proofErr w:type="gramStart"/>
      <w:r w:rsidRPr="001E192A">
        <w:t>as long as</w:t>
      </w:r>
      <w:proofErr w:type="gramEnd"/>
      <w:r w:rsidRPr="001E192A">
        <w:t xml:space="preserve"> that consultation is robust.  </w:t>
      </w:r>
    </w:p>
    <w:p w14:paraId="6AE620DC" w14:textId="77777777" w:rsidR="001E192A" w:rsidRPr="001E192A" w:rsidRDefault="001E192A" w:rsidP="00FB1FF8">
      <w:pPr>
        <w:pStyle w:val="BodyText"/>
      </w:pPr>
      <w:r w:rsidRPr="001E192A">
        <w:t xml:space="preserve">4.      </w:t>
      </w:r>
      <w:r w:rsidRPr="001E192A">
        <w:rPr>
          <w:i/>
          <w:iCs/>
        </w:rPr>
        <w:t>Mikisew Cree First Nation v Canada (Minister of Canadian Heritage)</w:t>
      </w:r>
      <w:r w:rsidRPr="001E192A">
        <w:t>, 2005 SCC 69</w:t>
      </w:r>
    </w:p>
    <w:p w14:paraId="1987919C" w14:textId="77777777" w:rsidR="001E192A" w:rsidRPr="001E192A" w:rsidRDefault="001E192A" w:rsidP="00FB1FF8">
      <w:pPr>
        <w:pStyle w:val="BodyText"/>
      </w:pPr>
      <w:r w:rsidRPr="001E192A">
        <w:t xml:space="preserve">In </w:t>
      </w:r>
      <w:r w:rsidRPr="001E192A">
        <w:rPr>
          <w:i/>
          <w:iCs/>
        </w:rPr>
        <w:t xml:space="preserve">Mikisew Cree, </w:t>
      </w:r>
      <w:r w:rsidRPr="001E192A">
        <w:t xml:space="preserve">the Supreme Court ruled that even if the Crown’s duty of consultation lies at the lower end of the spectrum, the Crown must still provide notice and engage directly with the affected Indigenous communities. This engagement includes “the provision of information about the project, addressing what the Crown knew to be the [First Nation group’s] interests and what the Crown anticipated might be the potential adverse impact on those interests. The Crown must also solicit and listen carefully to the [First Nation’s] </w:t>
      </w:r>
      <w:proofErr w:type="gramStart"/>
      <w:r w:rsidRPr="001E192A">
        <w:t>concerns, and</w:t>
      </w:r>
      <w:proofErr w:type="gramEnd"/>
      <w:r w:rsidRPr="001E192A">
        <w:t xml:space="preserve"> attempt to minimize adverse impacts on its treaty rights” (para 64). If the Crown makes unilateral decisions without showing that they intend to substantially address any Indigenous concern, then they have failed to discharge their duty of consultation (paras 64-67).</w:t>
      </w:r>
    </w:p>
    <w:p w14:paraId="00E9C08D" w14:textId="77777777" w:rsidR="001E192A" w:rsidRPr="001E192A" w:rsidRDefault="001E192A" w:rsidP="00FB1FF8">
      <w:pPr>
        <w:pStyle w:val="BodyText"/>
      </w:pPr>
      <w:r w:rsidRPr="001E192A">
        <w:t xml:space="preserve">5.      </w:t>
      </w:r>
      <w:r w:rsidRPr="001E192A">
        <w:rPr>
          <w:i/>
          <w:iCs/>
        </w:rPr>
        <w:t>Beckman v Little Salmon/</w:t>
      </w:r>
      <w:proofErr w:type="spellStart"/>
      <w:r w:rsidRPr="001E192A">
        <w:rPr>
          <w:i/>
          <w:iCs/>
        </w:rPr>
        <w:t>Carmacks</w:t>
      </w:r>
      <w:proofErr w:type="spellEnd"/>
      <w:r w:rsidRPr="001E192A">
        <w:rPr>
          <w:i/>
          <w:iCs/>
        </w:rPr>
        <w:t xml:space="preserve"> First Nation</w:t>
      </w:r>
      <w:r w:rsidRPr="001E192A">
        <w:t>, 2010 SCC 53 [</w:t>
      </w:r>
      <w:r w:rsidRPr="001E192A">
        <w:rPr>
          <w:i/>
          <w:iCs/>
        </w:rPr>
        <w:t>Little Salmon</w:t>
      </w:r>
      <w:r w:rsidRPr="001E192A">
        <w:t>]</w:t>
      </w:r>
    </w:p>
    <w:p w14:paraId="228CA183" w14:textId="77777777" w:rsidR="001E192A" w:rsidRPr="001E192A" w:rsidRDefault="001E192A" w:rsidP="00FB1FF8">
      <w:pPr>
        <w:pStyle w:val="BodyText"/>
      </w:pPr>
      <w:r w:rsidRPr="001E192A">
        <w:rPr>
          <w:i/>
          <w:iCs/>
        </w:rPr>
        <w:t xml:space="preserve">Little Salmon </w:t>
      </w:r>
      <w:r w:rsidRPr="001E192A">
        <w:t>dealt with a decision by the Director of the Agriculture Branch of the Yukon government to issue an agricultural land grant to a private citizen. The Little Salmon/</w:t>
      </w:r>
      <w:proofErr w:type="spellStart"/>
      <w:r w:rsidRPr="001E192A">
        <w:t>Carmacks</w:t>
      </w:r>
      <w:proofErr w:type="spellEnd"/>
      <w:r w:rsidRPr="001E192A">
        <w:t xml:space="preserve"> First Nation argued that this grant triggered the duty to consult, and that the consultations undertaken were inadequate. The government argued that a modern treaty can been concluded by the parties and any construct of the duty to consult would be confined within its terms. So long as the terms of that agreement were satisfied, no breach of the duty to consult existed.</w:t>
      </w:r>
    </w:p>
    <w:p w14:paraId="081CF297" w14:textId="77777777" w:rsidR="001E192A" w:rsidRPr="001E192A" w:rsidRDefault="001E192A" w:rsidP="00FB1FF8">
      <w:pPr>
        <w:pStyle w:val="BodyText"/>
      </w:pPr>
      <w:r w:rsidRPr="001E192A">
        <w:t>The Supreme Court confirmed that the duty to consult still applies when a treaty is in place.  The duty is external to any treaty or agreement – it cannot be confined within the terms of a treaty, nor can the Crown contract out of its duty of consultation. This duty is a “doctrine that applies independently of the intention of the parties as expressed or implied in the treaty itself”. The objective of reconciliation can only be achieved if consultation is conducted in a way that upholds the honour of the Crown and manages to maintain the important ongoing relationship between the government and Indigenous community.</w:t>
      </w:r>
    </w:p>
    <w:p w14:paraId="59933B38" w14:textId="77777777" w:rsidR="001E192A" w:rsidRPr="001E192A" w:rsidRDefault="001E192A" w:rsidP="00FB1FF8">
      <w:pPr>
        <w:pStyle w:val="BodyText"/>
      </w:pPr>
      <w:r w:rsidRPr="001E192A">
        <w:t xml:space="preserve">6.      </w:t>
      </w:r>
      <w:r w:rsidRPr="001E192A">
        <w:rPr>
          <w:i/>
          <w:iCs/>
        </w:rPr>
        <w:t>Rio Tinto Alcan Inc. v Carrier Sekani Tribal Council</w:t>
      </w:r>
      <w:r w:rsidRPr="001E192A">
        <w:t>, 2010 SCC 43 [</w:t>
      </w:r>
      <w:r w:rsidRPr="001E192A">
        <w:rPr>
          <w:i/>
          <w:iCs/>
        </w:rPr>
        <w:t>Rio Tinto</w:t>
      </w:r>
      <w:r w:rsidRPr="001E192A">
        <w:t>]</w:t>
      </w:r>
      <w:r w:rsidRPr="001E192A">
        <w:rPr>
          <w:i/>
          <w:iCs/>
        </w:rPr>
        <w:t xml:space="preserve"> </w:t>
      </w:r>
    </w:p>
    <w:p w14:paraId="0053C9EC" w14:textId="77777777" w:rsidR="001E192A" w:rsidRPr="001E192A" w:rsidRDefault="001E192A" w:rsidP="00FB1FF8">
      <w:pPr>
        <w:pStyle w:val="BodyText"/>
      </w:pPr>
      <w:r w:rsidRPr="001E192A">
        <w:t xml:space="preserve">In </w:t>
      </w:r>
      <w:r w:rsidRPr="001E192A">
        <w:rPr>
          <w:i/>
          <w:iCs/>
        </w:rPr>
        <w:t>Rio Tinto,</w:t>
      </w:r>
      <w:r w:rsidRPr="001E192A">
        <w:t xml:space="preserve"> the Carrier Sekani Tribal Counsel argued they were owed a duty of consultation when the British Columbia Utilities Commission renewed energy agreements for energy from a particular dam. That dam had originally been constructed in the 1950s without any meaningful consultation. The impacted communities argued that the approval was not in the public interest because no consultation had been undertaken with them, and that the proponent was unfairly benefiting from a historic infringement.</w:t>
      </w:r>
    </w:p>
    <w:p w14:paraId="29761430" w14:textId="77777777" w:rsidR="001E192A" w:rsidRPr="001E192A" w:rsidRDefault="001E192A" w:rsidP="00FB1FF8">
      <w:pPr>
        <w:pStyle w:val="BodyText"/>
      </w:pPr>
      <w:r w:rsidRPr="001E192A">
        <w:t>The Supreme Court of Canada held that, notwithstanding the historic infringement, the present approval was not enough to trigger the duty to consult.</w:t>
      </w:r>
    </w:p>
    <w:p w14:paraId="31F14AC9" w14:textId="77777777" w:rsidR="001E192A" w:rsidRPr="001E192A" w:rsidRDefault="001E192A" w:rsidP="00FB1FF8">
      <w:pPr>
        <w:pStyle w:val="BodyText"/>
      </w:pPr>
      <w:r w:rsidRPr="001E192A">
        <w:lastRenderedPageBreak/>
        <w:t xml:space="preserve">This case clarified the </w:t>
      </w:r>
      <w:r w:rsidRPr="001E192A">
        <w:rPr>
          <w:i/>
          <w:iCs/>
        </w:rPr>
        <w:t xml:space="preserve">Haida </w:t>
      </w:r>
      <w:r w:rsidRPr="001E192A">
        <w:t>explanation on triggering the duty to consult. There are three stages that must exist:</w:t>
      </w:r>
    </w:p>
    <w:p w14:paraId="10CEBE9D" w14:textId="77777777" w:rsidR="001E192A" w:rsidRPr="001E192A" w:rsidRDefault="001E192A" w:rsidP="003970C3">
      <w:pPr>
        <w:pStyle w:val="BodyText"/>
        <w:numPr>
          <w:ilvl w:val="0"/>
          <w:numId w:val="257"/>
        </w:numPr>
      </w:pPr>
      <w:r w:rsidRPr="001E192A">
        <w:t>The Crown must have real or constructive knowledge of a potential Indigenous claim or right. While the existence of a potential claim is essential, proof that the claim will succeed is not.</w:t>
      </w:r>
    </w:p>
    <w:p w14:paraId="66734C59" w14:textId="77777777" w:rsidR="001E192A" w:rsidRPr="001E192A" w:rsidRDefault="001E192A" w:rsidP="003970C3">
      <w:pPr>
        <w:pStyle w:val="BodyText"/>
        <w:numPr>
          <w:ilvl w:val="0"/>
          <w:numId w:val="257"/>
        </w:numPr>
      </w:pPr>
      <w:r w:rsidRPr="001E192A">
        <w:t xml:space="preserve">There must be Crown conduct or a Crown decision. It encompasses immediate impact on lands and resources to “strategic, </w:t>
      </w:r>
      <w:proofErr w:type="gramStart"/>
      <w:r w:rsidRPr="001E192A">
        <w:t>higher level</w:t>
      </w:r>
      <w:proofErr w:type="gramEnd"/>
      <w:r w:rsidRPr="001E192A">
        <w:t xml:space="preserve"> decisions” that may have an impact on Indigenous claims and rights.</w:t>
      </w:r>
    </w:p>
    <w:p w14:paraId="7044DED3" w14:textId="77777777" w:rsidR="001E192A" w:rsidRPr="001E192A" w:rsidRDefault="001E192A" w:rsidP="003970C3">
      <w:pPr>
        <w:pStyle w:val="BodyText"/>
        <w:numPr>
          <w:ilvl w:val="0"/>
          <w:numId w:val="257"/>
        </w:numPr>
      </w:pPr>
      <w:r w:rsidRPr="001E192A">
        <w:t>There must be a possibility that the Crown conduct may affect the Indigenous claim or right. A causal relationship must be shown between the proposed government conduct or decision and a potential for adverse impacts on pending Indigenous claims or rights.</w:t>
      </w:r>
    </w:p>
    <w:p w14:paraId="1D254575" w14:textId="77777777" w:rsidR="001E192A" w:rsidRPr="001E192A" w:rsidRDefault="001E192A" w:rsidP="00FB1FF8">
      <w:pPr>
        <w:pStyle w:val="BodyText"/>
      </w:pPr>
      <w:r w:rsidRPr="001E192A">
        <w:t xml:space="preserve">7.      </w:t>
      </w:r>
      <w:r w:rsidRPr="00BB3BEA">
        <w:rPr>
          <w:i/>
          <w:iCs/>
        </w:rPr>
        <w:t>Tsilhqot’in Nation v British Columbia</w:t>
      </w:r>
      <w:r w:rsidRPr="001E192A">
        <w:t>, 2014 SCC 44</w:t>
      </w:r>
    </w:p>
    <w:p w14:paraId="39E65645" w14:textId="77777777" w:rsidR="001E192A" w:rsidRPr="001E192A" w:rsidRDefault="001E192A" w:rsidP="00FB1FF8">
      <w:pPr>
        <w:pStyle w:val="BodyText"/>
      </w:pPr>
      <w:r w:rsidRPr="001E192A">
        <w:t>In response to proposed logging activities, the Tsilhqot'in Nation launched an action seeking, among other things, a declaration that Aboriginal title existed over a portion of their traditional territory.</w:t>
      </w:r>
    </w:p>
    <w:p w14:paraId="54887AD1" w14:textId="77777777" w:rsidR="001E192A" w:rsidRPr="001E192A" w:rsidRDefault="001E192A" w:rsidP="00FB1FF8">
      <w:pPr>
        <w:pStyle w:val="BodyText"/>
      </w:pPr>
      <w:r w:rsidRPr="001E192A">
        <w:t xml:space="preserve">The Supreme Court of Canada held that Aboriginal title was established over the disputed territory. Aboriginal title confers many rights of exclusive use and occupation to be held collectively by the Tsilhqot’in people. If the Crown wishes to conduct activities on this land, they must either obtain consent of the Tsilhqot’in people, or justify their infringement under section 35 of the </w:t>
      </w:r>
      <w:r w:rsidRPr="001E192A">
        <w:rPr>
          <w:i/>
          <w:iCs/>
        </w:rPr>
        <w:t xml:space="preserve">Constitution </w:t>
      </w:r>
      <w:r w:rsidRPr="001E192A">
        <w:t>by satisfying three questions:</w:t>
      </w:r>
    </w:p>
    <w:p w14:paraId="12DC9765" w14:textId="77777777" w:rsidR="001E192A" w:rsidRPr="001E192A" w:rsidRDefault="001E192A" w:rsidP="00BB3BEA">
      <w:pPr>
        <w:pStyle w:val="BodyText"/>
        <w:numPr>
          <w:ilvl w:val="0"/>
          <w:numId w:val="258"/>
        </w:numPr>
      </w:pPr>
      <w:r w:rsidRPr="001E192A">
        <w:t xml:space="preserve">Did the government discharge its procedural duty to consult and </w:t>
      </w:r>
      <w:proofErr w:type="gramStart"/>
      <w:r w:rsidRPr="001E192A">
        <w:t>accommodate;</w:t>
      </w:r>
      <w:proofErr w:type="gramEnd"/>
    </w:p>
    <w:p w14:paraId="33A8ADA6" w14:textId="77777777" w:rsidR="001E192A" w:rsidRPr="001E192A" w:rsidRDefault="001E192A" w:rsidP="00BB3BEA">
      <w:pPr>
        <w:pStyle w:val="BodyText"/>
        <w:numPr>
          <w:ilvl w:val="0"/>
          <w:numId w:val="258"/>
        </w:numPr>
      </w:pPr>
      <w:r w:rsidRPr="001E192A">
        <w:t>Were the government's actions backed by a compelling and substantial objective; and</w:t>
      </w:r>
    </w:p>
    <w:p w14:paraId="691A765E" w14:textId="77777777" w:rsidR="001E192A" w:rsidRPr="001E192A" w:rsidRDefault="001E192A" w:rsidP="00BB3BEA">
      <w:pPr>
        <w:pStyle w:val="BodyText"/>
        <w:numPr>
          <w:ilvl w:val="0"/>
          <w:numId w:val="258"/>
        </w:numPr>
      </w:pPr>
      <w:r w:rsidRPr="001E192A">
        <w:t>Is the governmental action consistent with the Crown's fiduciary obligation to the group?</w:t>
      </w:r>
    </w:p>
    <w:p w14:paraId="373BF5C6" w14:textId="2355D9E3" w:rsidR="001E192A" w:rsidRDefault="001E192A" w:rsidP="00BB3BEA">
      <w:pPr>
        <w:pStyle w:val="BodyText"/>
        <w:ind w:left="720"/>
      </w:pPr>
    </w:p>
    <w:p w14:paraId="03710EEA" w14:textId="77777777" w:rsidR="00BB3BEA" w:rsidRDefault="00BB3BEA" w:rsidP="00FB1FF8">
      <w:pPr>
        <w:pStyle w:val="BodyText"/>
      </w:pPr>
    </w:p>
    <w:p w14:paraId="72DB551B" w14:textId="77777777" w:rsidR="00BB3BEA" w:rsidRPr="001E192A" w:rsidRDefault="00BB3BEA" w:rsidP="00FB1FF8">
      <w:pPr>
        <w:pStyle w:val="BodyText"/>
      </w:pPr>
    </w:p>
    <w:p w14:paraId="12508FEA" w14:textId="77777777" w:rsidR="001E192A" w:rsidRPr="00BB3BEA" w:rsidRDefault="001E192A" w:rsidP="00FB1FF8">
      <w:pPr>
        <w:pStyle w:val="BodyText"/>
        <w:rPr>
          <w:b/>
          <w:bCs/>
          <w:sz w:val="24"/>
          <w:szCs w:val="24"/>
        </w:rPr>
      </w:pPr>
      <w:r w:rsidRPr="00BB3BEA">
        <w:rPr>
          <w:b/>
          <w:bCs/>
          <w:sz w:val="24"/>
          <w:szCs w:val="24"/>
        </w:rPr>
        <w:t>Appendix B</w:t>
      </w:r>
    </w:p>
    <w:p w14:paraId="37ADB576" w14:textId="77777777" w:rsidR="001E192A" w:rsidRPr="00BB3BEA" w:rsidRDefault="001E192A" w:rsidP="00FB1FF8">
      <w:pPr>
        <w:pStyle w:val="BodyText"/>
        <w:rPr>
          <w:b/>
          <w:bCs/>
        </w:rPr>
      </w:pPr>
      <w:r w:rsidRPr="00BB3BEA">
        <w:rPr>
          <w:b/>
          <w:bCs/>
        </w:rPr>
        <w:t>Detailed EA Processes</w:t>
      </w:r>
    </w:p>
    <w:p w14:paraId="1E174537" w14:textId="77777777" w:rsidR="001E192A" w:rsidRPr="001E192A" w:rsidRDefault="001E192A" w:rsidP="00FB1FF8">
      <w:pPr>
        <w:pStyle w:val="BodyText"/>
      </w:pPr>
      <w:r w:rsidRPr="001E192A">
        <w:t>1.      FEDERAL EA PROCESS</w:t>
      </w:r>
    </w:p>
    <w:p w14:paraId="7DC6FE2F" w14:textId="77777777" w:rsidR="001E192A" w:rsidRPr="001E192A" w:rsidRDefault="001E192A" w:rsidP="00FB1FF8">
      <w:pPr>
        <w:pStyle w:val="BodyText"/>
      </w:pPr>
      <w:r w:rsidRPr="001E192A">
        <w:t xml:space="preserve">Federal EAs are administered by the Canadian Environmental Assessment Agency. EAs are most often completed by the Agency, and in such cases, must be completed within 365 days of commencement. The National Energy Board (NEB) and Canadian Nuclear Safety Board (CNSB) also conduct federal EAs for projects that fall within their regulatory authority. Collectively, the Agency, the NEB and the CNSB are referred to as Responsible Authorities under the </w:t>
      </w:r>
      <w:r w:rsidRPr="001E192A">
        <w:rPr>
          <w:i/>
          <w:iCs/>
        </w:rPr>
        <w:t>Canadian Environmental Assessment Act</w:t>
      </w:r>
      <w:r w:rsidRPr="001E192A">
        <w:t>, 2012 (</w:t>
      </w:r>
      <w:r w:rsidRPr="001E192A">
        <w:rPr>
          <w:i/>
          <w:iCs/>
        </w:rPr>
        <w:t>CEAA</w:t>
      </w:r>
      <w:r w:rsidRPr="001E192A">
        <w:t>)</w:t>
      </w:r>
      <w:r w:rsidRPr="001E192A">
        <w:rPr>
          <w:i/>
          <w:iCs/>
        </w:rPr>
        <w:t xml:space="preserve"> </w:t>
      </w:r>
      <w:r w:rsidRPr="001E192A">
        <w:t>s 15.</w:t>
      </w:r>
    </w:p>
    <w:p w14:paraId="56123B8C" w14:textId="77777777" w:rsidR="001E192A" w:rsidRPr="001E192A" w:rsidRDefault="001E192A" w:rsidP="00FB1FF8">
      <w:pPr>
        <w:pStyle w:val="BodyText"/>
      </w:pPr>
      <w:r w:rsidRPr="001E192A">
        <w:t>The process can be summarized into 6 stages:</w:t>
      </w:r>
    </w:p>
    <w:p w14:paraId="1483480C" w14:textId="2513B720" w:rsidR="001E192A" w:rsidRDefault="001E192A" w:rsidP="00FB1FF8">
      <w:pPr>
        <w:pStyle w:val="BodyText"/>
      </w:pPr>
      <w:r w:rsidRPr="001E192A">
        <w:t xml:space="preserve">Determining if an EA is required. A proponent submits a project description to the Agency, and </w:t>
      </w:r>
      <w:r w:rsidRPr="001E192A">
        <w:lastRenderedPageBreak/>
        <w:t xml:space="preserve">the Agency has 45 days to determine if an EA is needed. This determination is made by reference to a schedule of designated projects that are likely to require an EA. This list includes, for example, projects related to the construction, expansion or abandonment of oil sands facilities; offshore drilling; oil refineries; pipelines; mines, nuclear facilities; pulp mills; pharmaceutical processing; dams; and electrical transmission lines. </w:t>
      </w:r>
      <w:hyperlink r:id="rId32" w:history="1">
        <w:r w:rsidRPr="001E192A">
          <w:rPr>
            <w:rStyle w:val="Hyperlink"/>
            <w:i/>
            <w:iCs/>
          </w:rPr>
          <w:t>Regulations Designating Physical Activities</w:t>
        </w:r>
      </w:hyperlink>
      <w:r w:rsidRPr="001E192A">
        <w:rPr>
          <w:i/>
          <w:iCs/>
        </w:rPr>
        <w:t>,</w:t>
      </w:r>
      <w:r w:rsidRPr="001E192A">
        <w:t xml:space="preserve"> SOR/2012-147 ss. 9,10, 14,15, 17, 20, 34. Projects must reach a threshold in size to trigger the EA requirements. </w:t>
      </w:r>
    </w:p>
    <w:p w14:paraId="417EB3B5" w14:textId="34C0F222" w:rsidR="007E436B" w:rsidRPr="001E192A" w:rsidRDefault="007E436B" w:rsidP="00FB1FF8">
      <w:pPr>
        <w:pStyle w:val="BodyText"/>
      </w:pPr>
      <w:r w:rsidRPr="001E192A">
        <w:t>The Agency may determine that an EA is required even if a proposed project does not fall within this schedule. A summary of the project description is posted online for a 20-day public comment period. These public comments are used to help the Agency determine if an EA is necessary. The Agency also considers the description of the project, the potential for adverse environmental impacts, and other regional studies ((</w:t>
      </w:r>
      <w:r w:rsidRPr="001E192A">
        <w:rPr>
          <w:i/>
          <w:iCs/>
        </w:rPr>
        <w:t xml:space="preserve">CEAA, </w:t>
      </w:r>
      <w:r w:rsidRPr="001E192A">
        <w:t xml:space="preserve">ss 13, 14) Canada, Canadian Environmental Assessment Agency, </w:t>
      </w:r>
      <w:hyperlink r:id="rId33" w:anchor="gen01" w:history="1">
        <w:r w:rsidRPr="001E192A">
          <w:rPr>
            <w:rStyle w:val="Hyperlink"/>
            <w:i/>
            <w:iCs/>
          </w:rPr>
          <w:t>Basics of Environmental Assessment</w:t>
        </w:r>
      </w:hyperlink>
      <w:r w:rsidRPr="001E192A">
        <w:t xml:space="preserve"> (Government of Canada, 2017) [Basics of EA]).</w:t>
      </w:r>
    </w:p>
    <w:p w14:paraId="0B6FB434" w14:textId="77777777" w:rsidR="001E192A" w:rsidRPr="001E192A" w:rsidRDefault="001E192A" w:rsidP="00FB1FF8">
      <w:pPr>
        <w:pStyle w:val="BodyText"/>
      </w:pPr>
      <w:r w:rsidRPr="001E192A">
        <w:t>Draft Environmental Impact Statement: If an EA is required, the proponent must prepare a draft Environmental Impact Statement (EIS), which is posted online for public comment. After the public comment period has ended, the Agency issues Environmental Impact Statement Guidelines. The proponent will modify their EIS in accordance with these guidelines (Basics of EA).</w:t>
      </w:r>
    </w:p>
    <w:p w14:paraId="57AF71EC" w14:textId="77777777" w:rsidR="007E436B" w:rsidRDefault="001E192A" w:rsidP="00FB1FF8">
      <w:pPr>
        <w:pStyle w:val="BodyText"/>
      </w:pPr>
      <w:r w:rsidRPr="001E192A">
        <w:t>(Optional) Referral and Appointment of Review Panel: The Agency has the discretion if it wishes to proceed with the EA via Review Panel. A Review Panel consists of independent experts selected by the Agency to oversee the EA process.</w:t>
      </w:r>
    </w:p>
    <w:p w14:paraId="1E59F1C3" w14:textId="3253E61B" w:rsidR="007E436B" w:rsidRDefault="001E192A" w:rsidP="00FB1FF8">
      <w:pPr>
        <w:pStyle w:val="BodyText"/>
      </w:pPr>
      <w:r w:rsidRPr="001E192A">
        <w:t xml:space="preserve">If no Review Panel is appointed, the Agency or other Responsible Authority continues handling the EA. When the Agency handles the EA, it must be completed within 365 days from the Agency’s decision that an EA is necessary (subject to </w:t>
      </w:r>
      <w:proofErr w:type="gramStart"/>
      <w:r w:rsidRPr="001E192A">
        <w:t>three month</w:t>
      </w:r>
      <w:proofErr w:type="gramEnd"/>
      <w:r w:rsidRPr="001E192A">
        <w:t xml:space="preserve"> extension).</w:t>
      </w:r>
    </w:p>
    <w:p w14:paraId="5760D913" w14:textId="2A6FCEB6" w:rsidR="001E192A" w:rsidRPr="001E192A" w:rsidRDefault="001E192A" w:rsidP="00FB1FF8">
      <w:pPr>
        <w:pStyle w:val="BodyText"/>
      </w:pPr>
      <w:r w:rsidRPr="001E192A">
        <w:t xml:space="preserve">If a Review Panel is appointed, its Terms of Reference (outlining authority and mandate) are set and opened for public comment prior to that appointment. The EA must be completed within 24 months from the Agency’s decision that an EA is necessary (subject to </w:t>
      </w:r>
      <w:proofErr w:type="gramStart"/>
      <w:r w:rsidRPr="001E192A">
        <w:t>three month</w:t>
      </w:r>
      <w:proofErr w:type="gramEnd"/>
      <w:r w:rsidRPr="001E192A">
        <w:t xml:space="preserve"> extension).</w:t>
      </w:r>
      <w:r w:rsidRPr="001E192A">
        <w:br/>
        <w:t xml:space="preserve">(Basics of EA, </w:t>
      </w:r>
      <w:r w:rsidRPr="001E192A">
        <w:rPr>
          <w:i/>
          <w:iCs/>
        </w:rPr>
        <w:t xml:space="preserve">CEAA </w:t>
      </w:r>
      <w:r w:rsidRPr="001E192A">
        <w:t>s 38)</w:t>
      </w:r>
    </w:p>
    <w:p w14:paraId="397491DB" w14:textId="77777777" w:rsidR="001E192A" w:rsidRPr="001E192A" w:rsidRDefault="001E192A" w:rsidP="00FB1FF8">
      <w:pPr>
        <w:pStyle w:val="BodyText"/>
      </w:pPr>
      <w:r w:rsidRPr="001E192A">
        <w:t>Participant Funding Period Commences: The Canadian Environmental Assessment Agency administers a Participant Funding Program, which supports individuals, non-profit organizations and Indigenous groups interested in participating in federal environmental assessments. To be eligible for participant funding, the applicant must demonstrate the value they will add by participating in an environmental assessment and meet at least one of the following criteria:</w:t>
      </w:r>
    </w:p>
    <w:p w14:paraId="480C643C" w14:textId="77777777" w:rsidR="001E192A" w:rsidRPr="001E192A" w:rsidRDefault="001E192A" w:rsidP="00F534EF">
      <w:pPr>
        <w:pStyle w:val="BodyText"/>
        <w:numPr>
          <w:ilvl w:val="0"/>
          <w:numId w:val="259"/>
        </w:numPr>
      </w:pPr>
      <w:r w:rsidRPr="001E192A">
        <w:t xml:space="preserve">Have a direct, local interest in the project, such as living or owning property in the project </w:t>
      </w:r>
      <w:proofErr w:type="gramStart"/>
      <w:r w:rsidRPr="001E192A">
        <w:t>area;</w:t>
      </w:r>
      <w:proofErr w:type="gramEnd"/>
    </w:p>
    <w:p w14:paraId="1E6E3E4C" w14:textId="77777777" w:rsidR="001E192A" w:rsidRPr="001E192A" w:rsidRDefault="001E192A" w:rsidP="00F534EF">
      <w:pPr>
        <w:pStyle w:val="BodyText"/>
        <w:numPr>
          <w:ilvl w:val="0"/>
          <w:numId w:val="259"/>
        </w:numPr>
      </w:pPr>
      <w:r w:rsidRPr="001E192A">
        <w:t xml:space="preserve">Have community knowledge or Indigenous traditional knowledge relevant to the environmental </w:t>
      </w:r>
      <w:proofErr w:type="gramStart"/>
      <w:r w:rsidRPr="001E192A">
        <w:t>assessment;</w:t>
      </w:r>
      <w:proofErr w:type="gramEnd"/>
    </w:p>
    <w:p w14:paraId="06589DB0" w14:textId="77777777" w:rsidR="001E192A" w:rsidRPr="001E192A" w:rsidRDefault="001E192A" w:rsidP="00F534EF">
      <w:pPr>
        <w:pStyle w:val="BodyText"/>
        <w:numPr>
          <w:ilvl w:val="0"/>
          <w:numId w:val="259"/>
        </w:numPr>
      </w:pPr>
      <w:r w:rsidRPr="001E192A">
        <w:lastRenderedPageBreak/>
        <w:t>Plan to provide expert information relevant to the anticipated environmental effects of the project; and/or</w:t>
      </w:r>
    </w:p>
    <w:p w14:paraId="10A625A2" w14:textId="77777777" w:rsidR="001E192A" w:rsidRPr="001E192A" w:rsidRDefault="001E192A" w:rsidP="00F534EF">
      <w:pPr>
        <w:pStyle w:val="BodyText"/>
        <w:numPr>
          <w:ilvl w:val="0"/>
          <w:numId w:val="259"/>
        </w:numPr>
      </w:pPr>
      <w:r w:rsidRPr="001E192A">
        <w:t>Have an interest in the potential impacts of the project on treaty lands, settlement lands or traditional territories and/or related claims and rights</w:t>
      </w:r>
    </w:p>
    <w:p w14:paraId="50FE7046" w14:textId="77777777" w:rsidR="001E192A" w:rsidRPr="001E192A" w:rsidRDefault="001E192A" w:rsidP="00FB1FF8">
      <w:pPr>
        <w:pStyle w:val="BodyText"/>
      </w:pPr>
      <w:r w:rsidRPr="001E192A">
        <w:t>(</w:t>
      </w:r>
      <w:r w:rsidRPr="001E192A">
        <w:rPr>
          <w:i/>
          <w:iCs/>
        </w:rPr>
        <w:t xml:space="preserve">CEAA, </w:t>
      </w:r>
      <w:r w:rsidRPr="001E192A">
        <w:t xml:space="preserve">s 57; Canada, Canadian Environmental Assessment Agency, </w:t>
      </w:r>
      <w:hyperlink r:id="rId34" w:history="1">
        <w:r w:rsidRPr="001E192A">
          <w:rPr>
            <w:rStyle w:val="Hyperlink"/>
            <w:i/>
            <w:iCs/>
          </w:rPr>
          <w:t>Participant Funding Application for an Environmental Assessment</w:t>
        </w:r>
        <w:r w:rsidRPr="001E192A">
          <w:rPr>
            <w:rStyle w:val="Hyperlink"/>
          </w:rPr>
          <w:t xml:space="preserve"> </w:t>
        </w:r>
      </w:hyperlink>
      <w:r w:rsidRPr="001E192A">
        <w:t>(Ottawa: Government of Canada, 2017)).</w:t>
      </w:r>
    </w:p>
    <w:p w14:paraId="4C25FEA7" w14:textId="77777777" w:rsidR="001E192A" w:rsidRPr="001E192A" w:rsidRDefault="001E192A" w:rsidP="00FB1FF8">
      <w:pPr>
        <w:pStyle w:val="BodyText"/>
      </w:pPr>
      <w:r w:rsidRPr="001E192A">
        <w:t xml:space="preserve">Considering the EIS: The Review Panel/Responsible Authority considers </w:t>
      </w:r>
      <w:proofErr w:type="gramStart"/>
      <w:r w:rsidRPr="001E192A">
        <w:t>whether or not</w:t>
      </w:r>
      <w:proofErr w:type="gramEnd"/>
      <w:r w:rsidRPr="001E192A">
        <w:t xml:space="preserve"> the proponent’s modified EIS is adequate to present to the public for comment. If inadequate, the proponent is required to provide more information. The EIS will include information on:</w:t>
      </w:r>
    </w:p>
    <w:p w14:paraId="68A7229C" w14:textId="77777777" w:rsidR="001E192A" w:rsidRPr="001E192A" w:rsidRDefault="001E192A" w:rsidP="00F534EF">
      <w:pPr>
        <w:pStyle w:val="BodyText"/>
        <w:numPr>
          <w:ilvl w:val="0"/>
          <w:numId w:val="260"/>
        </w:numPr>
      </w:pPr>
      <w:r w:rsidRPr="001E192A">
        <w:t>environmental effects, including environmental effects caused by accidents and malfunctions, and cumulative environmental effects</w:t>
      </w:r>
    </w:p>
    <w:p w14:paraId="6EE7A19F" w14:textId="77777777" w:rsidR="001E192A" w:rsidRPr="001E192A" w:rsidRDefault="001E192A" w:rsidP="00F534EF">
      <w:pPr>
        <w:pStyle w:val="BodyText"/>
        <w:numPr>
          <w:ilvl w:val="0"/>
          <w:numId w:val="260"/>
        </w:numPr>
      </w:pPr>
      <w:r w:rsidRPr="001E192A">
        <w:t>significance of those environmental effects</w:t>
      </w:r>
    </w:p>
    <w:p w14:paraId="473040A1" w14:textId="77777777" w:rsidR="001E192A" w:rsidRPr="001E192A" w:rsidRDefault="001E192A" w:rsidP="00F534EF">
      <w:pPr>
        <w:pStyle w:val="BodyText"/>
        <w:numPr>
          <w:ilvl w:val="0"/>
          <w:numId w:val="260"/>
        </w:numPr>
      </w:pPr>
      <w:r w:rsidRPr="001E192A">
        <w:t>public comments</w:t>
      </w:r>
    </w:p>
    <w:p w14:paraId="212C41AC" w14:textId="77777777" w:rsidR="001E192A" w:rsidRPr="001E192A" w:rsidRDefault="001E192A" w:rsidP="00F534EF">
      <w:pPr>
        <w:pStyle w:val="BodyText"/>
        <w:numPr>
          <w:ilvl w:val="0"/>
          <w:numId w:val="260"/>
        </w:numPr>
      </w:pPr>
      <w:r w:rsidRPr="001E192A">
        <w:t>mitigation measures and follow-up program requirements</w:t>
      </w:r>
    </w:p>
    <w:p w14:paraId="39E02D84" w14:textId="77777777" w:rsidR="001E192A" w:rsidRPr="001E192A" w:rsidRDefault="001E192A" w:rsidP="00F534EF">
      <w:pPr>
        <w:pStyle w:val="BodyText"/>
        <w:numPr>
          <w:ilvl w:val="0"/>
          <w:numId w:val="260"/>
        </w:numPr>
      </w:pPr>
      <w:r w:rsidRPr="001E192A">
        <w:t>purpose of the designated project</w:t>
      </w:r>
    </w:p>
    <w:p w14:paraId="683EE61C" w14:textId="77777777" w:rsidR="001E192A" w:rsidRPr="001E192A" w:rsidRDefault="001E192A" w:rsidP="00F534EF">
      <w:pPr>
        <w:pStyle w:val="BodyText"/>
        <w:numPr>
          <w:ilvl w:val="0"/>
          <w:numId w:val="260"/>
        </w:numPr>
      </w:pPr>
      <w:r w:rsidRPr="001E192A">
        <w:t>alternative means of carrying out the designated project</w:t>
      </w:r>
    </w:p>
    <w:p w14:paraId="500EB31C" w14:textId="77777777" w:rsidR="001E192A" w:rsidRPr="001E192A" w:rsidRDefault="001E192A" w:rsidP="00F534EF">
      <w:pPr>
        <w:pStyle w:val="BodyText"/>
        <w:numPr>
          <w:ilvl w:val="0"/>
          <w:numId w:val="260"/>
        </w:numPr>
      </w:pPr>
      <w:r w:rsidRPr="001E192A">
        <w:t>changes to the project caused by the environment</w:t>
      </w:r>
    </w:p>
    <w:p w14:paraId="5EFA2B70" w14:textId="77777777" w:rsidR="001E192A" w:rsidRPr="001E192A" w:rsidRDefault="001E192A" w:rsidP="00F534EF">
      <w:pPr>
        <w:pStyle w:val="BodyText"/>
        <w:numPr>
          <w:ilvl w:val="0"/>
          <w:numId w:val="260"/>
        </w:numPr>
      </w:pPr>
      <w:r w:rsidRPr="001E192A">
        <w:t>results of any relevant regional study</w:t>
      </w:r>
    </w:p>
    <w:p w14:paraId="3E61419A" w14:textId="77777777" w:rsidR="001E192A" w:rsidRPr="001E192A" w:rsidRDefault="001E192A" w:rsidP="00F534EF">
      <w:pPr>
        <w:pStyle w:val="BodyText"/>
        <w:numPr>
          <w:ilvl w:val="0"/>
          <w:numId w:val="260"/>
        </w:numPr>
      </w:pPr>
      <w:r w:rsidRPr="001E192A">
        <w:t>any other relevant matter</w:t>
      </w:r>
    </w:p>
    <w:p w14:paraId="341E8996" w14:textId="77777777" w:rsidR="001E192A" w:rsidRPr="001E192A" w:rsidRDefault="001E192A" w:rsidP="00FB1FF8">
      <w:pPr>
        <w:pStyle w:val="BodyText"/>
      </w:pPr>
      <w:r w:rsidRPr="001E192A">
        <w:t>(Basics of EA)</w:t>
      </w:r>
    </w:p>
    <w:p w14:paraId="129114C4" w14:textId="4BF363F8" w:rsidR="001E192A" w:rsidRPr="001E192A" w:rsidRDefault="001E192A" w:rsidP="00FB1FF8">
      <w:pPr>
        <w:pStyle w:val="BodyText"/>
      </w:pPr>
      <w:r w:rsidRPr="001E192A">
        <w:t>Public Comment / Public Hearings: Once the EIS is complete, in the case of a Review Panel process, public hearings are held. Where there is no Review Panel, the Responsible Authority posts the modified EIS online for comment.</w:t>
      </w:r>
    </w:p>
    <w:p w14:paraId="62D64B70" w14:textId="534EF8FC" w:rsidR="001E192A" w:rsidRPr="001E192A" w:rsidRDefault="001E192A" w:rsidP="00FB1FF8">
      <w:pPr>
        <w:pStyle w:val="BodyText"/>
      </w:pPr>
      <w:r w:rsidRPr="001E192A">
        <w:t xml:space="preserve">Report to the Minister: The Review Panel / Responsible Authority drafts a Report based on the EIS. This Report </w:t>
      </w:r>
      <w:proofErr w:type="spellStart"/>
      <w:r w:rsidRPr="001E192A">
        <w:t>report</w:t>
      </w:r>
      <w:proofErr w:type="spellEnd"/>
      <w:r w:rsidRPr="001E192A">
        <w:t xml:space="preserve"> includes the Agency's conclusions regarding the potential environmental effects of the project, the mitigation measures that were </w:t>
      </w:r>
      <w:proofErr w:type="gramStart"/>
      <w:r w:rsidRPr="001E192A">
        <w:t>taken into account</w:t>
      </w:r>
      <w:proofErr w:type="gramEnd"/>
      <w:r w:rsidRPr="001E192A">
        <w:t xml:space="preserve"> and the significance of the remaining adverse environmental effects as well as follow-up program requirements. Comments on the Report are solicited, after which it is submitted to the Minister of the Environment.</w:t>
      </w:r>
    </w:p>
    <w:p w14:paraId="5218F648" w14:textId="77777777" w:rsidR="001E192A" w:rsidRPr="001E192A" w:rsidRDefault="001E192A" w:rsidP="00FB1FF8">
      <w:pPr>
        <w:pStyle w:val="BodyText"/>
      </w:pPr>
      <w:r w:rsidRPr="001E192A">
        <w:t>Minister’s Decision: The Minister decides if the project is likely to cause significant adverse environmental effects. If so, it is referred to the Governor in Council (Cabinet) (</w:t>
      </w:r>
      <w:r w:rsidRPr="001E192A">
        <w:rPr>
          <w:i/>
          <w:iCs/>
        </w:rPr>
        <w:t xml:space="preserve">CEAA, </w:t>
      </w:r>
      <w:r w:rsidRPr="001E192A">
        <w:t>s 52(2)). Cabinet decides if the likely significant adverse environmental effects are justified in the circumstances (</w:t>
      </w:r>
      <w:r w:rsidRPr="001E192A">
        <w:rPr>
          <w:i/>
          <w:iCs/>
        </w:rPr>
        <w:t xml:space="preserve">CEAA, </w:t>
      </w:r>
      <w:r w:rsidRPr="001E192A">
        <w:t>s 52(4). Once this is decided, the Minister issues an environmental assessment decision statement with enforceable conditions. This could include mitigation measures and a follow up program (</w:t>
      </w:r>
      <w:r w:rsidRPr="001E192A">
        <w:rPr>
          <w:i/>
          <w:iCs/>
        </w:rPr>
        <w:t xml:space="preserve">CEAA, </w:t>
      </w:r>
      <w:r w:rsidRPr="001E192A">
        <w:t>s 54).</w:t>
      </w:r>
    </w:p>
    <w:p w14:paraId="22AD05E5" w14:textId="77777777" w:rsidR="001E192A" w:rsidRPr="001E192A" w:rsidRDefault="001E192A" w:rsidP="00FB1FF8">
      <w:pPr>
        <w:pStyle w:val="BodyText"/>
      </w:pPr>
      <w:r w:rsidRPr="001E192A">
        <w:t>(Basics of EA)</w:t>
      </w:r>
    </w:p>
    <w:p w14:paraId="62C7DE95" w14:textId="77777777" w:rsidR="001E192A" w:rsidRPr="001E192A" w:rsidRDefault="001E192A" w:rsidP="00FB1FF8">
      <w:pPr>
        <w:pStyle w:val="BodyText"/>
      </w:pPr>
      <w:r w:rsidRPr="001E192A">
        <w:lastRenderedPageBreak/>
        <w:t>There are four stages of the process where members of the public are encouraged to participate:</w:t>
      </w:r>
    </w:p>
    <w:p w14:paraId="28B2E368" w14:textId="77777777" w:rsidR="001E192A" w:rsidRPr="001E192A" w:rsidRDefault="001E192A" w:rsidP="00B74492">
      <w:pPr>
        <w:pStyle w:val="BodyText"/>
        <w:numPr>
          <w:ilvl w:val="0"/>
          <w:numId w:val="261"/>
        </w:numPr>
      </w:pPr>
      <w:r w:rsidRPr="001E192A">
        <w:t>Determination of whether an EA is required</w:t>
      </w:r>
    </w:p>
    <w:p w14:paraId="71CAC81F" w14:textId="77777777" w:rsidR="001E192A" w:rsidRPr="001E192A" w:rsidRDefault="001E192A" w:rsidP="00B74492">
      <w:pPr>
        <w:pStyle w:val="BodyText"/>
        <w:numPr>
          <w:ilvl w:val="0"/>
          <w:numId w:val="261"/>
        </w:numPr>
      </w:pPr>
      <w:r w:rsidRPr="001E192A">
        <w:t>Environmental impact statement guidelines (drafted by the Agency)</w:t>
      </w:r>
    </w:p>
    <w:p w14:paraId="0B6C4813" w14:textId="77777777" w:rsidR="001E192A" w:rsidRPr="001E192A" w:rsidRDefault="001E192A" w:rsidP="00B74492">
      <w:pPr>
        <w:pStyle w:val="BodyText"/>
        <w:numPr>
          <w:ilvl w:val="0"/>
          <w:numId w:val="261"/>
        </w:numPr>
      </w:pPr>
      <w:r w:rsidRPr="001E192A">
        <w:t>Environmental impact statement (drafted by the proponent)</w:t>
      </w:r>
    </w:p>
    <w:p w14:paraId="6376F6AB" w14:textId="77777777" w:rsidR="00B74492" w:rsidRDefault="001E192A" w:rsidP="00B74492">
      <w:pPr>
        <w:pStyle w:val="BodyText"/>
        <w:numPr>
          <w:ilvl w:val="0"/>
          <w:numId w:val="261"/>
        </w:numPr>
      </w:pPr>
      <w:r w:rsidRPr="001E192A">
        <w:t>Report to the Minister (Agency or review panel): the public can comment on the draft environmental assessment report. In the case of a Review Panel, this stage is supplemented with public hearings</w:t>
      </w:r>
      <w:r w:rsidR="00B74492">
        <w:t>.</w:t>
      </w:r>
    </w:p>
    <w:p w14:paraId="5415A94A" w14:textId="059C97C4" w:rsidR="001E192A" w:rsidRPr="001E192A" w:rsidRDefault="001E192A" w:rsidP="00FB1FF8">
      <w:pPr>
        <w:pStyle w:val="BodyText"/>
      </w:pPr>
      <w:r w:rsidRPr="001E192A">
        <w:t>(Basics of EA)</w:t>
      </w:r>
    </w:p>
    <w:p w14:paraId="5E0C520D" w14:textId="77777777" w:rsidR="001E192A" w:rsidRDefault="001E192A" w:rsidP="00FB1FF8">
      <w:pPr>
        <w:pStyle w:val="BodyText"/>
      </w:pPr>
      <w:r w:rsidRPr="001E192A">
        <w:t xml:space="preserve">In order to participate in the EA process, members of the public must make themselves aware of opportunities for public comment, public funding and the </w:t>
      </w:r>
      <w:hyperlink r:id="rId35" w:history="1">
        <w:r w:rsidRPr="001E192A">
          <w:rPr>
            <w:rStyle w:val="Hyperlink"/>
          </w:rPr>
          <w:t>Registry</w:t>
        </w:r>
      </w:hyperlink>
      <w:r w:rsidRPr="001E192A">
        <w:t>. Public participants do not necessarily get personal notice of a proposed project unless they are following closely with the projects reviewed by the government.</w:t>
      </w:r>
    </w:p>
    <w:p w14:paraId="5DFCC3C2" w14:textId="77777777" w:rsidR="00A4371B" w:rsidRPr="001E192A" w:rsidRDefault="00A4371B" w:rsidP="00FB1FF8">
      <w:pPr>
        <w:pStyle w:val="BodyText"/>
      </w:pPr>
    </w:p>
    <w:p w14:paraId="19B49238" w14:textId="77777777" w:rsidR="001E192A" w:rsidRPr="001E192A" w:rsidRDefault="001E192A" w:rsidP="00FB1FF8">
      <w:pPr>
        <w:pStyle w:val="BodyText"/>
      </w:pPr>
      <w:r w:rsidRPr="001E192A">
        <w:t>2.      PROVINCIAL EA PROCESS</w:t>
      </w:r>
    </w:p>
    <w:p w14:paraId="3F5A2B7C" w14:textId="77777777" w:rsidR="001E192A" w:rsidRPr="001E192A" w:rsidRDefault="001E192A" w:rsidP="00FB1FF8">
      <w:pPr>
        <w:pStyle w:val="BodyText"/>
      </w:pPr>
      <w:r w:rsidRPr="001E192A">
        <w:t xml:space="preserve">The </w:t>
      </w:r>
      <w:hyperlink r:id="rId36" w:history="1">
        <w:r w:rsidRPr="001E192A">
          <w:rPr>
            <w:rStyle w:val="Hyperlink"/>
            <w:i/>
            <w:iCs/>
          </w:rPr>
          <w:t>Environmental Protection and Enhancement Act</w:t>
        </w:r>
      </w:hyperlink>
      <w:r w:rsidRPr="001E192A">
        <w:t>, RSA 2000, c E-12 (</w:t>
      </w:r>
      <w:r w:rsidRPr="001E192A">
        <w:rPr>
          <w:i/>
          <w:iCs/>
        </w:rPr>
        <w:t>EPEA</w:t>
      </w:r>
      <w:r w:rsidRPr="001E192A">
        <w:t xml:space="preserve">) governs environmental impact assessments (EIAs) in Alberta. The </w:t>
      </w:r>
      <w:r w:rsidRPr="001E192A">
        <w:rPr>
          <w:i/>
          <w:iCs/>
        </w:rPr>
        <w:t>EPEA</w:t>
      </w:r>
      <w:r w:rsidRPr="001E192A">
        <w:t>’s purpose is to support and promote the protection, enhancement and wise use of the environment (</w:t>
      </w:r>
      <w:r w:rsidRPr="001E192A">
        <w:rPr>
          <w:i/>
          <w:iCs/>
        </w:rPr>
        <w:t xml:space="preserve">EPEA, </w:t>
      </w:r>
      <w:r w:rsidRPr="001E192A">
        <w:t xml:space="preserve">s 2). In addition, the </w:t>
      </w:r>
      <w:r w:rsidRPr="001E192A">
        <w:rPr>
          <w:i/>
          <w:iCs/>
        </w:rPr>
        <w:t>Water Act</w:t>
      </w:r>
      <w:r w:rsidRPr="001E192A">
        <w:t>, RSA 2000, c W-3 governs the regulatory process for any proposed projects affecting the conservation and management of water (</w:t>
      </w:r>
      <w:r w:rsidRPr="001E192A">
        <w:rPr>
          <w:i/>
          <w:iCs/>
        </w:rPr>
        <w:t xml:space="preserve">Water Act, </w:t>
      </w:r>
      <w:r w:rsidRPr="001E192A">
        <w:t>s 2).</w:t>
      </w:r>
    </w:p>
    <w:p w14:paraId="01431648" w14:textId="77777777" w:rsidR="001E192A" w:rsidRPr="001E192A" w:rsidRDefault="001E192A" w:rsidP="00FB1FF8">
      <w:pPr>
        <w:pStyle w:val="BodyText"/>
      </w:pPr>
      <w:r w:rsidRPr="001E192A">
        <w:t xml:space="preserve">Like the federal regime, provincial EIAs are required for certain types of projects that meet a certain threshold. This includes, for example, pulp mills, water reservoirs and dams, power plants, oil sands operations, and refineries that operate within Alberta. </w:t>
      </w:r>
      <w:r w:rsidRPr="001E192A">
        <w:rPr>
          <w:i/>
          <w:iCs/>
        </w:rPr>
        <w:t xml:space="preserve">Environmental Assessment (Mandatory and Exempted Activities) Regulation, </w:t>
      </w:r>
      <w:r w:rsidRPr="001E192A">
        <w:t>Alta Reg 111/1993.</w:t>
      </w:r>
    </w:p>
    <w:p w14:paraId="05BA80A8" w14:textId="77777777" w:rsidR="001E192A" w:rsidRPr="001E192A" w:rsidRDefault="001E192A" w:rsidP="00FB1FF8">
      <w:pPr>
        <w:pStyle w:val="BodyText"/>
      </w:pPr>
      <w:r w:rsidRPr="001E192A">
        <w:t xml:space="preserve">While EIAs are overseen by the </w:t>
      </w:r>
      <w:r w:rsidRPr="001E192A">
        <w:rPr>
          <w:i/>
          <w:iCs/>
        </w:rPr>
        <w:t>EPEA</w:t>
      </w:r>
      <w:r w:rsidRPr="001E192A">
        <w:t>, they are the responsibility of either:</w:t>
      </w:r>
    </w:p>
    <w:p w14:paraId="5EE65EDC" w14:textId="77777777" w:rsidR="001E192A" w:rsidRPr="001E192A" w:rsidRDefault="001E192A" w:rsidP="00A4371B">
      <w:pPr>
        <w:pStyle w:val="BodyText"/>
        <w:numPr>
          <w:ilvl w:val="0"/>
          <w:numId w:val="262"/>
        </w:numPr>
      </w:pPr>
      <w:r w:rsidRPr="001E192A">
        <w:t>The Alberta Energy Regulator (AER) - for EIAs related to energy resources activities.</w:t>
      </w:r>
    </w:p>
    <w:p w14:paraId="46D1FB3E" w14:textId="77777777" w:rsidR="001E192A" w:rsidRPr="001E192A" w:rsidRDefault="001E192A" w:rsidP="00A4371B">
      <w:pPr>
        <w:pStyle w:val="BodyText"/>
        <w:numPr>
          <w:ilvl w:val="0"/>
          <w:numId w:val="262"/>
        </w:numPr>
      </w:pPr>
      <w:r w:rsidRPr="001E192A">
        <w:t>Alberta Environment and Parks - for all other EIAs.</w:t>
      </w:r>
    </w:p>
    <w:p w14:paraId="00A04189" w14:textId="77777777" w:rsidR="001E192A" w:rsidRPr="001E192A" w:rsidRDefault="001E192A" w:rsidP="00FB1FF8">
      <w:pPr>
        <w:pStyle w:val="BodyText"/>
      </w:pPr>
      <w:r w:rsidRPr="001E192A">
        <w:t>(</w:t>
      </w:r>
      <w:hyperlink r:id="rId37" w:history="1">
        <w:r w:rsidRPr="001E192A">
          <w:rPr>
            <w:rStyle w:val="Hyperlink"/>
          </w:rPr>
          <w:t>Alberta Energy Regulator</w:t>
        </w:r>
      </w:hyperlink>
      <w:r w:rsidRPr="001E192A">
        <w:t xml:space="preserve">, Environmental Assessments). </w:t>
      </w:r>
    </w:p>
    <w:p w14:paraId="1EFEC73D" w14:textId="60B9D096" w:rsidR="001E192A" w:rsidRPr="001E192A" w:rsidRDefault="001E192A" w:rsidP="00FB1FF8">
      <w:pPr>
        <w:pStyle w:val="BodyText"/>
      </w:pPr>
      <w:r w:rsidRPr="001E192A">
        <w:t>The provincial process for environmental assessments can be grouped into 5 steps (Alberta, Alberta Environment and Parks, Alberta’s Environmental Assessment Process (December 2015) (Alberta, Alberta Environment and Parks, 2015) online:</w:t>
      </w:r>
      <w:r w:rsidR="00A526EC">
        <w:t xml:space="preserve"> </w:t>
      </w:r>
      <w:hyperlink r:id="rId38" w:history="1">
        <w:r w:rsidR="00A526EC" w:rsidRPr="00A86217">
          <w:rPr>
            <w:rStyle w:val="Hyperlink"/>
          </w:rPr>
          <w:t>&lt;open.alberta.ca/dataset/25654f70-8686-407b-b683-0a0521ba50d7/resource/2b4f7770-fd7a-499c-a81d-f0ac2fdee8c3/download/environmentalassessmentprocess-dec2015.pdf&gt;</w:t>
        </w:r>
      </w:hyperlink>
      <w:r w:rsidRPr="001E192A">
        <w:t xml:space="preserve"> [Provincial EA Process]:</w:t>
      </w:r>
    </w:p>
    <w:p w14:paraId="2F2E37EB" w14:textId="20D91B67" w:rsidR="001E192A" w:rsidRPr="001E192A" w:rsidRDefault="001E192A" w:rsidP="00FB1FF8">
      <w:pPr>
        <w:pStyle w:val="BodyText"/>
      </w:pPr>
      <w:r w:rsidRPr="001E192A">
        <w:t xml:space="preserve">Determining whether an Environmental Impact Assessment is Needed: The Environmental Assessment Director receives notice of a new project and determines if the project is one requiring a mandatory EIA or is exempted from an EIA. If it falls under neither heading, the </w:t>
      </w:r>
      <w:r w:rsidRPr="001E192A">
        <w:lastRenderedPageBreak/>
        <w:t xml:space="preserve">director has discretionary authority to order an EIA. The </w:t>
      </w:r>
      <w:r w:rsidRPr="001E192A">
        <w:rPr>
          <w:i/>
          <w:iCs/>
        </w:rPr>
        <w:t>Environmental Assessment (Mandatory and Exempted Activities) Regulation</w:t>
      </w:r>
      <w:r w:rsidRPr="001E192A">
        <w:t xml:space="preserve"> lists the mandatory and exempted activities. If an Environmental Impact Assessment report is required for a project, the Indigenous Consultation Office will also become involved (Provincial EA Process, </w:t>
      </w:r>
      <w:r w:rsidRPr="001E192A">
        <w:rPr>
          <w:i/>
          <w:iCs/>
        </w:rPr>
        <w:t xml:space="preserve">EPEA </w:t>
      </w:r>
      <w:r w:rsidRPr="001E192A">
        <w:t>s 45).</w:t>
      </w:r>
    </w:p>
    <w:p w14:paraId="1B23FFAA" w14:textId="512F5B94" w:rsidR="001E192A" w:rsidRPr="001E192A" w:rsidRDefault="001E192A" w:rsidP="00FB1FF8">
      <w:pPr>
        <w:pStyle w:val="BodyText"/>
      </w:pPr>
      <w:r w:rsidRPr="001E192A">
        <w:t xml:space="preserve">Setting Scope of EIA: If an EIA is required, the proponent will prepare two documents: Terms of Reference, which lays out the information needed for the EIA; and a First Nations Consultation Plan, which directly focuses on the consultation that will take place with potentially impacted Indigenous communities. The proponent will advertise the proposed Terms of Reference to allow for public participation. Once input is received, the Director determines the scope and information required to be included in the EIA Report (Provincial EA Process, </w:t>
      </w:r>
      <w:r w:rsidRPr="001E192A">
        <w:rPr>
          <w:i/>
          <w:iCs/>
        </w:rPr>
        <w:t xml:space="preserve">EPEA </w:t>
      </w:r>
      <w:r w:rsidRPr="001E192A">
        <w:t>s 48).</w:t>
      </w:r>
    </w:p>
    <w:p w14:paraId="4F13CAF3" w14:textId="43FD01B4" w:rsidR="001E192A" w:rsidRPr="001E192A" w:rsidRDefault="001E192A" w:rsidP="00FB1FF8">
      <w:pPr>
        <w:pStyle w:val="BodyText"/>
      </w:pPr>
      <w:r w:rsidRPr="001E192A">
        <w:t>Technical Review: The proponent submits a finalized EIA report to the Director. A regulatory review is conducted by either Alberta Environment and Parks or the Alberta Energy Regulator, which involves a multi-disciplinary team of provincial experts. The reviewers determine if there are remaining uncertainties, and if the terms of reference have been satisfied. If they have, the EIA report is submitted to the Director. The director then determines if the EIA is complete and refers it to an applicable board, or to the Minister.</w:t>
      </w:r>
    </w:p>
    <w:p w14:paraId="455DB896" w14:textId="5C373493" w:rsidR="001E192A" w:rsidRPr="001E192A" w:rsidRDefault="001E192A" w:rsidP="00FB1FF8">
      <w:pPr>
        <w:pStyle w:val="BodyText"/>
      </w:pPr>
      <w:r w:rsidRPr="001E192A">
        <w:t>Public Interest: If the matter has been referred to the Minister, he or she decides if the project is in the public interest. If it is not referred to the minister, the public interest determination is made by the appropriate Regulatory Board (Alberta Utilities Commission, Energy Resources Conservation Board or Natural Resources Conservation Board). A public hearing may be part of this determination.</w:t>
      </w:r>
    </w:p>
    <w:p w14:paraId="6E241832" w14:textId="77777777" w:rsidR="00EB2A7A" w:rsidRDefault="001E192A" w:rsidP="00FB1FF8">
      <w:pPr>
        <w:pStyle w:val="BodyText"/>
      </w:pPr>
      <w:r w:rsidRPr="001E192A">
        <w:t>Regulatory Approval: If a project is deemed to be in the public interest, the proponent moves forward with other regulatory approvals from applicable departments. This could include, for example, the Regulatory Board, Alberta Environment, Alberta Sustainable Resource Development and potentially several other government departments</w:t>
      </w:r>
      <w:r w:rsidR="00EB2A7A">
        <w:t>.</w:t>
      </w:r>
    </w:p>
    <w:p w14:paraId="377F2EA8" w14:textId="5621AFF8" w:rsidR="001E192A" w:rsidRPr="001E192A" w:rsidRDefault="001E192A" w:rsidP="00FB1FF8">
      <w:pPr>
        <w:pStyle w:val="BodyText"/>
      </w:pPr>
      <w:r w:rsidRPr="001E192A">
        <w:t xml:space="preserve">Alberta, Alberta </w:t>
      </w:r>
      <w:r w:rsidRPr="001E192A">
        <w:rPr>
          <w:i/>
          <w:iCs/>
        </w:rPr>
        <w:t>Environment</w:t>
      </w:r>
      <w:r w:rsidRPr="001E192A">
        <w:t xml:space="preserve"> and Parks, Environmental Assessment Programs, Frequently Asked Questions (Updated Feb 2010) (Alberta: Alberta Environment and Parks, 2010) online: </w:t>
      </w:r>
      <w:hyperlink r:id="rId39" w:history="1">
        <w:r w:rsidRPr="001E192A">
          <w:rPr>
            <w:rStyle w:val="Hyperlink"/>
          </w:rPr>
          <w:t>open.alberta.ca/dataset/e3cecb9a-a323-4761-9e98-e4be8f1dfe11/resource/53be76bc-a0e7-4baf-b5f3-7bc49312ea4b/download/4897712-2010-environmental-assessment-program-frequently-asked-questions-faq-updated-2010-02.pdf&gt;</w:t>
        </w:r>
      </w:hyperlink>
      <w:r w:rsidRPr="001E192A">
        <w:t xml:space="preserve"> [Alberta EA FAQ].</w:t>
      </w:r>
    </w:p>
    <w:p w14:paraId="3B0EC062" w14:textId="77777777" w:rsidR="00F52919" w:rsidRDefault="001E192A" w:rsidP="00FB1FF8">
      <w:pPr>
        <w:pStyle w:val="BodyText"/>
      </w:pPr>
      <w:r w:rsidRPr="001E192A">
        <w:t>As with the federal system, public participation is sought at various stages of the approval process. The proponent must advertise notices for public participation throughout the process, whenever it is required. Usually, these notices will appear in several newspapers and at least one Indigenous newspaper when Indigenous consultation is required. The proponent selects the newspaper and the Director gives approval (</w:t>
      </w:r>
      <w:hyperlink r:id="rId40" w:history="1">
        <w:r w:rsidRPr="001E192A">
          <w:rPr>
            <w:rStyle w:val="Hyperlink"/>
          </w:rPr>
          <w:t>Alberta</w:t>
        </w:r>
      </w:hyperlink>
      <w:r w:rsidRPr="001E192A">
        <w:t xml:space="preserve"> EA FAQ).</w:t>
      </w:r>
    </w:p>
    <w:p w14:paraId="252DA68B" w14:textId="3EE0399B" w:rsidR="001E192A" w:rsidRPr="001E192A" w:rsidRDefault="001E192A" w:rsidP="00FB1FF8">
      <w:pPr>
        <w:pStyle w:val="BodyText"/>
      </w:pPr>
      <w:r w:rsidRPr="001E192A">
        <w:t>The public can review the current projects</w:t>
      </w:r>
      <w:hyperlink r:id="rId41" w:tgtFrame="_blank" w:history="1">
        <w:r w:rsidRPr="001E192A">
          <w:rPr>
            <w:rStyle w:val="Hyperlink"/>
          </w:rPr>
          <w:t xml:space="preserve"> here. </w:t>
        </w:r>
      </w:hyperlink>
      <w:r w:rsidRPr="001E192A">
        <w:t xml:space="preserve">There is a list of the current projects, as well as a list of previous Environmental Impact Assessments as well. These can also be viewed in person </w:t>
      </w:r>
      <w:r w:rsidRPr="001E192A">
        <w:lastRenderedPageBreak/>
        <w:t>at the Alberta Government Library in Edmonton as well as through a library catalogue online.</w:t>
      </w:r>
    </w:p>
    <w:p w14:paraId="635AEF39" w14:textId="77777777" w:rsidR="001E192A" w:rsidRDefault="001E192A" w:rsidP="00FB1FF8">
      <w:pPr>
        <w:pStyle w:val="BodyText"/>
      </w:pPr>
      <w:r w:rsidRPr="001E192A">
        <w:t xml:space="preserve">The public usually has 30 days from the time of notice publication to submit any comments, but longer timelines may be specified within the notice. If comments are not submitted within the timeframe provided, the Director may not be able to consider them. As well, the comments must be submitted to the appropriate person. The publication </w:t>
      </w:r>
      <w:hyperlink r:id="rId42" w:tgtFrame="_blank" w:history="1">
        <w:r w:rsidRPr="001E192A">
          <w:rPr>
            <w:rStyle w:val="Hyperlink"/>
          </w:rPr>
          <w:t>here</w:t>
        </w:r>
      </w:hyperlink>
      <w:r w:rsidRPr="001E192A">
        <w:t> lists the address in which to submit comments.</w:t>
      </w:r>
    </w:p>
    <w:p w14:paraId="0A1D2481" w14:textId="77777777" w:rsidR="00F52919" w:rsidRDefault="00F52919" w:rsidP="00FB1FF8">
      <w:pPr>
        <w:pStyle w:val="BodyText"/>
      </w:pPr>
    </w:p>
    <w:p w14:paraId="0A92628D" w14:textId="77777777" w:rsidR="00F52919" w:rsidRPr="001E192A" w:rsidRDefault="00F52919" w:rsidP="00FB1FF8">
      <w:pPr>
        <w:pStyle w:val="BodyText"/>
      </w:pPr>
    </w:p>
    <w:p w14:paraId="3298378C" w14:textId="77777777" w:rsidR="001E192A" w:rsidRPr="00F52919" w:rsidRDefault="001E192A" w:rsidP="00FB1FF8">
      <w:pPr>
        <w:pStyle w:val="BodyText"/>
        <w:rPr>
          <w:b/>
          <w:bCs/>
          <w:sz w:val="24"/>
          <w:szCs w:val="24"/>
        </w:rPr>
      </w:pPr>
      <w:r w:rsidRPr="00F52919">
        <w:rPr>
          <w:b/>
          <w:bCs/>
          <w:sz w:val="24"/>
          <w:szCs w:val="24"/>
        </w:rPr>
        <w:t>Appendix C</w:t>
      </w:r>
    </w:p>
    <w:p w14:paraId="1497C789" w14:textId="77777777" w:rsidR="001E192A" w:rsidRPr="00F52919" w:rsidRDefault="001E192A" w:rsidP="00FB1FF8">
      <w:pPr>
        <w:pStyle w:val="BodyText"/>
        <w:rPr>
          <w:b/>
          <w:bCs/>
        </w:rPr>
      </w:pPr>
      <w:r w:rsidRPr="00F52919">
        <w:rPr>
          <w:b/>
          <w:bCs/>
        </w:rPr>
        <w:t>Detailed Consultation Frameworks</w:t>
      </w:r>
    </w:p>
    <w:p w14:paraId="1DCE85CC" w14:textId="1F7F2B10" w:rsidR="001E192A" w:rsidRPr="001E192A" w:rsidRDefault="001E192A" w:rsidP="00FB1FF8">
      <w:pPr>
        <w:pStyle w:val="BodyText"/>
      </w:pPr>
      <w:r w:rsidRPr="001E192A">
        <w:t xml:space="preserve">1. Government of Alberta’s Proponent Guide to First Nations and Métis Settlement Consultation Procedures </w:t>
      </w:r>
    </w:p>
    <w:p w14:paraId="16EFB156" w14:textId="6FAB27A2" w:rsidR="001E192A" w:rsidRPr="001E192A" w:rsidRDefault="001E192A" w:rsidP="00FB1FF8">
      <w:pPr>
        <w:pStyle w:val="BodyText"/>
      </w:pPr>
      <w:r w:rsidRPr="001E192A">
        <w:t xml:space="preserve">(Alberta, The Government of Alberta’s Proponent Guide to First Nations and Métis Settlement Consultation Procedures (Alberta, The Government of Alberta, 2016) online: </w:t>
      </w:r>
      <w:hyperlink r:id="rId43" w:history="1">
        <w:r w:rsidRPr="001E192A">
          <w:rPr>
            <w:rStyle w:val="Hyperlink"/>
          </w:rPr>
          <w:t>&lt;open.alberta.ca/dataset/40499ce0-dd05-4e7a-b7f5-42a02e71b8ec/resource/c0adf205-ac7d-4901-b825-6f0dfaad6d9d/download/2016-proponent-guide-to-first-nations-and-metis-settlements-consultation-procedures-2016-06-06.pdf,</w:t>
        </w:r>
      </w:hyperlink>
      <w:r w:rsidRPr="001E192A">
        <w:t xml:space="preserve"> [Alberta Proponent Guide]</w:t>
      </w:r>
    </w:p>
    <w:p w14:paraId="0472FC00" w14:textId="77777777" w:rsidR="001E192A" w:rsidRPr="001E192A" w:rsidRDefault="001E192A" w:rsidP="00FB1FF8">
      <w:pPr>
        <w:pStyle w:val="BodyText"/>
      </w:pPr>
      <w:r w:rsidRPr="001E192A">
        <w:t>The Alberta Proponent Guide provides detailed information to proponents engaged in consultation, including relevant timelines. Under the Alberta Proponent Guide, four different levels of consultation:</w:t>
      </w:r>
    </w:p>
    <w:p w14:paraId="4A3A319D" w14:textId="77777777" w:rsidR="001E192A" w:rsidRPr="001E192A" w:rsidRDefault="001E192A" w:rsidP="00FB1FF8">
      <w:pPr>
        <w:pStyle w:val="BodyText"/>
      </w:pPr>
      <w:r w:rsidRPr="001E192A">
        <w:t>Level 1: no consultation required</w:t>
      </w:r>
    </w:p>
    <w:p w14:paraId="358E34EB" w14:textId="77777777" w:rsidR="001E192A" w:rsidRPr="001E192A" w:rsidRDefault="001E192A" w:rsidP="00FB1FF8">
      <w:pPr>
        <w:pStyle w:val="BodyText"/>
      </w:pPr>
      <w:r w:rsidRPr="001E192A">
        <w:t>Level 2A: streamlined consultation</w:t>
      </w:r>
    </w:p>
    <w:p w14:paraId="0F61A8F8" w14:textId="77777777" w:rsidR="007714B3" w:rsidRDefault="001E192A" w:rsidP="00FB1FF8">
      <w:pPr>
        <w:pStyle w:val="BodyText"/>
      </w:pPr>
      <w:r w:rsidRPr="001E192A">
        <w:t>a. Notified Indigenous groups have up to 15 working days to respond to notification</w:t>
      </w:r>
      <w:r w:rsidRPr="001E192A">
        <w:br/>
        <w:t>b. If there is no response within 5 days of initial notification, the proponent will follow up with the Indigenous group</w:t>
      </w:r>
    </w:p>
    <w:p w14:paraId="2B90EFE4" w14:textId="3B9CF4A1" w:rsidR="001E192A" w:rsidRPr="001E192A" w:rsidRDefault="001E192A" w:rsidP="00FB1FF8">
      <w:pPr>
        <w:pStyle w:val="BodyText"/>
      </w:pPr>
      <w:r w:rsidRPr="001E192A">
        <w:t>c. If there is no response within 10 days, the proponent will follow up a second time</w:t>
      </w:r>
      <w:r w:rsidRPr="001E192A">
        <w:br/>
        <w:t>d. Once the 15-day notification has expired and there has been no response, the proponent will provide the Indigenous group with the consultation record and may ask the Indigenous Consultation Office to review it once the Indigenous group has had 5 days to review the record</w:t>
      </w:r>
    </w:p>
    <w:p w14:paraId="724FD378" w14:textId="77777777" w:rsidR="001E192A" w:rsidRPr="001E192A" w:rsidRDefault="001E192A" w:rsidP="00FB1FF8">
      <w:pPr>
        <w:pStyle w:val="BodyText"/>
      </w:pPr>
      <w:r w:rsidRPr="001E192A">
        <w:t>Level 2B: standard consultation – notified Indigenous groups have up to 15 working days to respond to notification</w:t>
      </w:r>
    </w:p>
    <w:p w14:paraId="2A577009" w14:textId="77777777" w:rsidR="007714B3" w:rsidRDefault="001E192A" w:rsidP="00FB1FF8">
      <w:pPr>
        <w:pStyle w:val="BodyText"/>
      </w:pPr>
      <w:r w:rsidRPr="001E192A">
        <w:t>a. Notified Indigenous groups have up to 15 working days to respond to notification</w:t>
      </w:r>
      <w:r w:rsidRPr="001E192A">
        <w:br/>
        <w:t>b. If there is no response within 5 days of initial notification, the proponent will follow up with the Indigenous group</w:t>
      </w:r>
    </w:p>
    <w:p w14:paraId="7B709408" w14:textId="6B189D4C" w:rsidR="001E192A" w:rsidRPr="001E192A" w:rsidRDefault="001E192A" w:rsidP="00FB1FF8">
      <w:pPr>
        <w:pStyle w:val="BodyText"/>
      </w:pPr>
      <w:r w:rsidRPr="001E192A">
        <w:t>c. If there is no response within 10 days, the proponent will follow up a second time</w:t>
      </w:r>
      <w:r w:rsidRPr="001E192A">
        <w:br/>
        <w:t xml:space="preserve">d. Once the 15-day notification has expired and there has been no response, the proponent will </w:t>
      </w:r>
      <w:r w:rsidRPr="001E192A">
        <w:lastRenderedPageBreak/>
        <w:t>provide the Indigenous group with the consultation record and may ask the Indigenous Consultation Office to review it once the Indigenous group has had 5 days to review the record</w:t>
      </w:r>
    </w:p>
    <w:p w14:paraId="28EBF769" w14:textId="77777777" w:rsidR="001E192A" w:rsidRPr="001E192A" w:rsidRDefault="001E192A" w:rsidP="00FB1FF8">
      <w:pPr>
        <w:pStyle w:val="BodyText"/>
      </w:pPr>
      <w:r w:rsidRPr="001E192A">
        <w:t>Level 3: extensive consultation</w:t>
      </w:r>
    </w:p>
    <w:p w14:paraId="7F7F3E66" w14:textId="77777777" w:rsidR="001E192A" w:rsidRPr="001E192A" w:rsidRDefault="001E192A" w:rsidP="00FB1FF8">
      <w:pPr>
        <w:pStyle w:val="BodyText"/>
      </w:pPr>
      <w:r w:rsidRPr="001E192A">
        <w:t>a. Notified Indigenous groups have up to 20 working days to respond to notification</w:t>
      </w:r>
      <w:r w:rsidRPr="001E192A">
        <w:br/>
        <w:t>b. If there is no response within 10 days, the proponent will follow up with the Indigenous group</w:t>
      </w:r>
      <w:r w:rsidRPr="001E192A">
        <w:br/>
        <w:t>c. If there is no response within 15 days, the proponent will follow up a second time</w:t>
      </w:r>
      <w:r w:rsidRPr="001E192A">
        <w:br/>
        <w:t xml:space="preserve">d. If the 20-day notification period has expired without response, the proponent will provide the Indigenous group with the consultation </w:t>
      </w:r>
      <w:proofErr w:type="gramStart"/>
      <w:r w:rsidRPr="001E192A">
        <w:t>record, and</w:t>
      </w:r>
      <w:proofErr w:type="gramEnd"/>
      <w:r w:rsidRPr="001E192A">
        <w:t xml:space="preserve"> may ask the Indigenous Consultation Office to review it once the Indigenous group has had 10 days to review the record.</w:t>
      </w:r>
    </w:p>
    <w:p w14:paraId="4F89C54A" w14:textId="77777777" w:rsidR="001E192A" w:rsidRPr="001E192A" w:rsidRDefault="001E192A" w:rsidP="00FB1FF8">
      <w:pPr>
        <w:pStyle w:val="BodyText"/>
      </w:pPr>
      <w:r w:rsidRPr="001E192A">
        <w:t>These timelines can be extended under the appropriate circumstances.</w:t>
      </w:r>
    </w:p>
    <w:p w14:paraId="736299FF" w14:textId="647FA842" w:rsidR="001E192A" w:rsidRPr="001E192A" w:rsidRDefault="001E192A" w:rsidP="00FB1FF8">
      <w:pPr>
        <w:pStyle w:val="BodyText"/>
      </w:pPr>
      <w:r w:rsidRPr="001E192A">
        <w:drawing>
          <wp:inline distT="0" distB="0" distL="0" distR="0" wp14:anchorId="5293ACD9" wp14:editId="2909C8A6">
            <wp:extent cx="5943600" cy="1577340"/>
            <wp:effectExtent l="0" t="0" r="0" b="3810"/>
            <wp:docPr id="23369974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99740" name="Picture 5" descr="A screenshot of a computer&#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1577340"/>
                    </a:xfrm>
                    <a:prstGeom prst="rect">
                      <a:avLst/>
                    </a:prstGeom>
                    <a:noFill/>
                    <a:ln>
                      <a:noFill/>
                    </a:ln>
                  </pic:spPr>
                </pic:pic>
              </a:graphicData>
            </a:graphic>
          </wp:inline>
        </w:drawing>
      </w:r>
    </w:p>
    <w:p w14:paraId="28BABDFB" w14:textId="77777777" w:rsidR="001E192A" w:rsidRPr="001E192A" w:rsidRDefault="001E192A" w:rsidP="00FB1FF8">
      <w:pPr>
        <w:pStyle w:val="BodyText"/>
      </w:pPr>
      <w:r w:rsidRPr="001E192A">
        <w:t>2.      Joint Operating Procedures for First Nations Consultation on Energy Resource Activities.</w:t>
      </w:r>
    </w:p>
    <w:p w14:paraId="1F1700DB" w14:textId="77777777" w:rsidR="001E192A" w:rsidRPr="001E192A" w:rsidRDefault="001E192A" w:rsidP="00FB1FF8">
      <w:pPr>
        <w:pStyle w:val="BodyText"/>
      </w:pPr>
      <w:r w:rsidRPr="001E192A">
        <w:t>The Indigenous Consultation Office [ACO] and the Alberta Energy Regulator [AER] often deal with one another, and as such, they have agreed to a set of procedures contained in the Joint Operating Procedures for First Nations Consultation on Energy Resource Activities. (Alberta, Alberta Energy Regulator and the Government of Alberta, Joint Operating Procedures for First Nations Consultation on Energy Resource Activities (Alberta, Alberta Energy Regulator, 2015) online: &lt;https://www.aer.ca/documents/actregs/JointOperatingProcedures.pdf&gt; [Joint Operating Procedures].</w:t>
      </w:r>
    </w:p>
    <w:p w14:paraId="50888DA7" w14:textId="77777777" w:rsidR="001E192A" w:rsidRDefault="001E192A" w:rsidP="00FB1FF8">
      <w:pPr>
        <w:pStyle w:val="BodyText"/>
      </w:pPr>
      <w:r w:rsidRPr="001E192A">
        <w:t>Under the Joint Operating Procedures, a potential project falls into one of 4 processes, and depending on the application type, there is a standard requirement of consultation that must be met. The four levels of consultation (Level 1, Level 2A, Level 2B, and Level 3) correspond to those contained in the Alberta Proponent Guide, discussed above.</w:t>
      </w:r>
    </w:p>
    <w:p w14:paraId="64D81539" w14:textId="77777777" w:rsidR="007714B3" w:rsidRDefault="007714B3" w:rsidP="00FB1FF8">
      <w:pPr>
        <w:pStyle w:val="BodyText"/>
      </w:pPr>
    </w:p>
    <w:p w14:paraId="041E6187" w14:textId="4EEEF631" w:rsidR="007714B3" w:rsidRDefault="007714B3">
      <w:pPr>
        <w:rPr>
          <w:sz w:val="20"/>
          <w:szCs w:val="20"/>
        </w:rPr>
      </w:pPr>
      <w:r>
        <w:br w:type="page"/>
      </w:r>
    </w:p>
    <w:p w14:paraId="40678FF1" w14:textId="77777777" w:rsidR="007714B3" w:rsidRDefault="007714B3" w:rsidP="00FB1FF8">
      <w:pPr>
        <w:pStyle w:val="BodyText"/>
      </w:pPr>
    </w:p>
    <w:p w14:paraId="62B7156B" w14:textId="77777777" w:rsidR="007714B3" w:rsidRPr="001E192A" w:rsidRDefault="007714B3" w:rsidP="00FB1FF8">
      <w:pPr>
        <w:pStyle w:val="BodyText"/>
      </w:pPr>
    </w:p>
    <w:p w14:paraId="21AF0D12" w14:textId="77777777" w:rsidR="001E192A" w:rsidRPr="007714B3" w:rsidRDefault="001E192A" w:rsidP="00FB1FF8">
      <w:pPr>
        <w:pStyle w:val="BodyText"/>
        <w:rPr>
          <w:b/>
          <w:bCs/>
          <w:sz w:val="24"/>
          <w:szCs w:val="24"/>
        </w:rPr>
      </w:pPr>
      <w:r w:rsidRPr="007714B3">
        <w:rPr>
          <w:b/>
          <w:bCs/>
          <w:sz w:val="24"/>
          <w:szCs w:val="24"/>
        </w:rPr>
        <w:t>Appendix D</w:t>
      </w:r>
    </w:p>
    <w:p w14:paraId="5395375E" w14:textId="77777777" w:rsidR="001E192A" w:rsidRPr="007714B3" w:rsidRDefault="001E192A" w:rsidP="00FB1FF8">
      <w:pPr>
        <w:pStyle w:val="BodyText"/>
        <w:rPr>
          <w:b/>
          <w:bCs/>
        </w:rPr>
      </w:pPr>
      <w:r w:rsidRPr="007714B3">
        <w:rPr>
          <w:b/>
          <w:bCs/>
        </w:rPr>
        <w:t>Oversight Mechanisms</w:t>
      </w:r>
    </w:p>
    <w:p w14:paraId="1E79E419" w14:textId="77777777" w:rsidR="001E192A" w:rsidRPr="005353B1" w:rsidRDefault="001E192A" w:rsidP="00FB1FF8">
      <w:pPr>
        <w:pStyle w:val="BodyText"/>
        <w:rPr>
          <w:u w:val="single"/>
        </w:rPr>
      </w:pPr>
      <w:r w:rsidRPr="005353B1">
        <w:rPr>
          <w:u w:val="single"/>
        </w:rPr>
        <w:t>Environmental Assessment Team – Alberta Environment and Parks</w:t>
      </w:r>
    </w:p>
    <w:p w14:paraId="4530497B" w14:textId="77777777" w:rsidR="001E192A" w:rsidRPr="001E192A" w:rsidRDefault="001E192A" w:rsidP="00FB1FF8">
      <w:pPr>
        <w:pStyle w:val="BodyText"/>
      </w:pPr>
      <w:r w:rsidRPr="001E192A">
        <w:t xml:space="preserve">The Environmental Assessment Team with Alberta Environment and Parks has an extensive FAQ page, that can be accessed </w:t>
      </w:r>
      <w:hyperlink r:id="rId45" w:history="1">
        <w:r w:rsidRPr="001E192A">
          <w:rPr>
            <w:rStyle w:val="Hyperlink"/>
          </w:rPr>
          <w:t>here</w:t>
        </w:r>
      </w:hyperlink>
      <w:r w:rsidRPr="001E192A">
        <w:t>, and they can be contacted via email: environmental.assessment@gov.ab.ca</w:t>
      </w:r>
    </w:p>
    <w:p w14:paraId="687FC893" w14:textId="77777777" w:rsidR="001E192A" w:rsidRPr="005353B1" w:rsidRDefault="001E192A" w:rsidP="00FB1FF8">
      <w:pPr>
        <w:pStyle w:val="BodyText"/>
        <w:rPr>
          <w:u w:val="single"/>
        </w:rPr>
      </w:pPr>
      <w:r w:rsidRPr="005353B1">
        <w:rPr>
          <w:u w:val="single"/>
        </w:rPr>
        <w:t>Alberta Energy Regulator</w:t>
      </w:r>
    </w:p>
    <w:p w14:paraId="093EA7E4" w14:textId="7DD8F1A0" w:rsidR="001E192A" w:rsidRPr="001E192A" w:rsidRDefault="001E192A" w:rsidP="00FB1FF8">
      <w:pPr>
        <w:pStyle w:val="BodyText"/>
      </w:pPr>
      <w:r w:rsidRPr="001E192A">
        <w:t>www.aer.ca/protecting-what-matters/protecting-the-environment/environmental-assessments</w:t>
      </w:r>
    </w:p>
    <w:p w14:paraId="43BB8C4D" w14:textId="77777777" w:rsidR="001E192A" w:rsidRPr="001E192A" w:rsidRDefault="001E192A" w:rsidP="00FB1FF8">
      <w:pPr>
        <w:pStyle w:val="BodyText"/>
      </w:pPr>
      <w:r w:rsidRPr="001E192A">
        <w:t xml:space="preserve">The Alberta Energy Regulator is responsible for making decisions on application for any energy related development or activities, and for monitoring compliance of these decisions. Specifically for environmental assessment in Alberta, they are responsible for any kind of energy resource </w:t>
      </w:r>
      <w:proofErr w:type="gramStart"/>
      <w:r w:rsidRPr="001E192A">
        <w:t>activity, and</w:t>
      </w:r>
      <w:proofErr w:type="gramEnd"/>
      <w:r w:rsidRPr="001E192A">
        <w:t xml:space="preserve"> ensuring that the environmental assessment process follows the appropriate procedures, which includes consultation with Indigenous peoples. They are not responsible for determining the adequacy of Crown consultation (this is done by the Indigenous Consultation Office).</w:t>
      </w:r>
    </w:p>
    <w:p w14:paraId="0D0241D7" w14:textId="77777777" w:rsidR="001E192A" w:rsidRPr="005353B1" w:rsidRDefault="001E192A" w:rsidP="00FB1FF8">
      <w:pPr>
        <w:pStyle w:val="BodyText"/>
        <w:rPr>
          <w:u w:val="single"/>
          <w:lang w:val="fr-CA"/>
        </w:rPr>
      </w:pPr>
      <w:proofErr w:type="spellStart"/>
      <w:r w:rsidRPr="005353B1">
        <w:rPr>
          <w:u w:val="single"/>
          <w:lang w:val="fr-CA"/>
        </w:rPr>
        <w:t>Indigenous</w:t>
      </w:r>
      <w:proofErr w:type="spellEnd"/>
      <w:r w:rsidRPr="005353B1">
        <w:rPr>
          <w:u w:val="single"/>
          <w:lang w:val="fr-CA"/>
        </w:rPr>
        <w:t xml:space="preserve"> Consultation Office</w:t>
      </w:r>
    </w:p>
    <w:p w14:paraId="2AA47CBF" w14:textId="77777777" w:rsidR="001E192A" w:rsidRPr="001E192A" w:rsidRDefault="001E192A" w:rsidP="00FB1FF8">
      <w:pPr>
        <w:pStyle w:val="BodyText"/>
        <w:rPr>
          <w:lang w:val="fr-CA"/>
        </w:rPr>
      </w:pPr>
      <w:hyperlink r:id="rId46" w:history="1">
        <w:r w:rsidRPr="001E192A">
          <w:rPr>
            <w:rStyle w:val="Hyperlink"/>
            <w:lang w:val="fr-CA"/>
          </w:rPr>
          <w:t>http://Indigenous.alberta.ca/573.cfm</w:t>
        </w:r>
      </w:hyperlink>
    </w:p>
    <w:p w14:paraId="63D92FED" w14:textId="0CA20D38" w:rsidR="00FB1FF8" w:rsidRDefault="001E192A" w:rsidP="00FB1FF8">
      <w:pPr>
        <w:pStyle w:val="BodyText"/>
      </w:pPr>
      <w:r w:rsidRPr="001E192A">
        <w:t>The Indigenous Consultation Office manages the consultation processes in Alberta. It exists under the Minister of Indigenous Relations. They have three primary functions: to provide pre-consultation assessment advice or direction, providing actual advice or direction during the consultation process, and evaluating consultation records and providing an assessment of consultation adequacy.</w:t>
      </w:r>
    </w:p>
    <w:p w14:paraId="3FE1CA3A" w14:textId="77777777" w:rsidR="00FB1FF8" w:rsidRDefault="00FB1FF8">
      <w:pPr>
        <w:rPr>
          <w:sz w:val="20"/>
          <w:szCs w:val="20"/>
        </w:rPr>
      </w:pPr>
      <w:r>
        <w:br w:type="page"/>
      </w:r>
    </w:p>
    <w:p w14:paraId="57F5630A" w14:textId="34B3B893" w:rsidR="00FE6CE9" w:rsidRPr="00FE6CE9" w:rsidRDefault="00C13983" w:rsidP="002F7B0D">
      <w:pPr>
        <w:pStyle w:val="Heading1"/>
        <w:ind w:left="0"/>
      </w:pPr>
      <w:r>
        <w:lastRenderedPageBreak/>
        <w:t>Bibliography</w:t>
      </w:r>
    </w:p>
    <w:p w14:paraId="27CB7DF1" w14:textId="77777777" w:rsidR="00FE6CE9" w:rsidRDefault="00FE6CE9" w:rsidP="00DC4E2E">
      <w:pPr>
        <w:tabs>
          <w:tab w:val="left" w:pos="1670"/>
          <w:tab w:val="left" w:pos="1671"/>
        </w:tabs>
        <w:ind w:left="360" w:right="1670"/>
        <w:jc w:val="both"/>
      </w:pPr>
    </w:p>
    <w:p w14:paraId="17BF7AE1" w14:textId="77777777" w:rsidR="00FE6CE9" w:rsidRPr="00FE32A4" w:rsidRDefault="00FE6CE9" w:rsidP="000434DD">
      <w:pPr>
        <w:pStyle w:val="BodyText"/>
        <w:rPr>
          <w:b/>
          <w:bCs/>
          <w:sz w:val="24"/>
          <w:szCs w:val="24"/>
        </w:rPr>
      </w:pPr>
      <w:r w:rsidRPr="00FE32A4">
        <w:rPr>
          <w:b/>
          <w:bCs/>
          <w:sz w:val="24"/>
          <w:szCs w:val="24"/>
        </w:rPr>
        <w:t>Legislation</w:t>
      </w:r>
    </w:p>
    <w:p w14:paraId="687BD941" w14:textId="77777777" w:rsidR="00C13983" w:rsidRPr="00C13983" w:rsidRDefault="00C13983" w:rsidP="00032A2E">
      <w:pPr>
        <w:pStyle w:val="BodyText"/>
        <w:jc w:val="left"/>
        <w:rPr>
          <w:i/>
          <w:iCs/>
        </w:rPr>
      </w:pPr>
      <w:r w:rsidRPr="00C13983">
        <w:rPr>
          <w:i/>
          <w:iCs/>
        </w:rPr>
        <w:t xml:space="preserve">Canadian Environmental Assessment Act, </w:t>
      </w:r>
      <w:r w:rsidRPr="00C13983">
        <w:t>2012, SC 2012, c 19.</w:t>
      </w:r>
    </w:p>
    <w:p w14:paraId="724A9223" w14:textId="77777777" w:rsidR="00C13983" w:rsidRPr="00C13983" w:rsidRDefault="00C13983" w:rsidP="00032A2E">
      <w:pPr>
        <w:pStyle w:val="BodyText"/>
        <w:jc w:val="left"/>
        <w:rPr>
          <w:i/>
          <w:iCs/>
        </w:rPr>
      </w:pPr>
      <w:r w:rsidRPr="00C13983">
        <w:rPr>
          <w:i/>
          <w:iCs/>
        </w:rPr>
        <w:t xml:space="preserve">Constitution Act, 1982, Schedule B to the Canada Act 1982 (UK), </w:t>
      </w:r>
      <w:r w:rsidRPr="00C13983">
        <w:t>1982, c 11.</w:t>
      </w:r>
    </w:p>
    <w:p w14:paraId="31D54EC3" w14:textId="77777777" w:rsidR="00C13983" w:rsidRPr="00C13983" w:rsidRDefault="00C13983" w:rsidP="00032A2E">
      <w:pPr>
        <w:pStyle w:val="BodyText"/>
        <w:jc w:val="left"/>
        <w:rPr>
          <w:i/>
          <w:iCs/>
        </w:rPr>
      </w:pPr>
      <w:r w:rsidRPr="00C13983">
        <w:rPr>
          <w:i/>
          <w:iCs/>
        </w:rPr>
        <w:t xml:space="preserve">Environmental Protection and Enhancement Act, </w:t>
      </w:r>
      <w:r w:rsidRPr="00C13983">
        <w:t>RSA 2000, c E-12.</w:t>
      </w:r>
    </w:p>
    <w:p w14:paraId="5F3B6707" w14:textId="7682DA3A" w:rsidR="00C13983" w:rsidRPr="00C13983" w:rsidRDefault="00C13983" w:rsidP="00032A2E">
      <w:pPr>
        <w:pStyle w:val="BodyText"/>
        <w:jc w:val="left"/>
        <w:rPr>
          <w:i/>
          <w:iCs/>
        </w:rPr>
      </w:pPr>
      <w:r w:rsidRPr="00C13983">
        <w:rPr>
          <w:i/>
          <w:iCs/>
        </w:rPr>
        <w:t>Indian Act</w:t>
      </w:r>
      <w:r w:rsidR="006611FA">
        <w:rPr>
          <w:i/>
          <w:iCs/>
        </w:rPr>
        <w:t>,</w:t>
      </w:r>
      <w:r w:rsidRPr="00C13983">
        <w:rPr>
          <w:i/>
          <w:iCs/>
        </w:rPr>
        <w:t xml:space="preserve"> </w:t>
      </w:r>
      <w:r w:rsidRPr="00C13983">
        <w:t>RSC, 1985, c I-5.</w:t>
      </w:r>
    </w:p>
    <w:p w14:paraId="04EC6FBB" w14:textId="77777777" w:rsidR="00C13983" w:rsidRPr="00C13983" w:rsidRDefault="00C13983" w:rsidP="00032A2E">
      <w:pPr>
        <w:pStyle w:val="BodyText"/>
        <w:jc w:val="left"/>
        <w:rPr>
          <w:i/>
          <w:iCs/>
        </w:rPr>
      </w:pPr>
      <w:r w:rsidRPr="00C13983">
        <w:rPr>
          <w:i/>
          <w:iCs/>
        </w:rPr>
        <w:t xml:space="preserve">National Energy Board Act, </w:t>
      </w:r>
      <w:r w:rsidRPr="00C13983">
        <w:t>RSC 1985, c N-7.</w:t>
      </w:r>
    </w:p>
    <w:p w14:paraId="7D8719E5" w14:textId="77777777" w:rsidR="00C13983" w:rsidRPr="00C13983" w:rsidRDefault="00C13983" w:rsidP="00032A2E">
      <w:pPr>
        <w:pStyle w:val="BodyText"/>
        <w:jc w:val="left"/>
        <w:rPr>
          <w:i/>
          <w:iCs/>
        </w:rPr>
      </w:pPr>
      <w:r w:rsidRPr="00C13983">
        <w:rPr>
          <w:i/>
          <w:iCs/>
        </w:rPr>
        <w:t xml:space="preserve">Nuclear Safety and Control Act, </w:t>
      </w:r>
      <w:r w:rsidRPr="00C13983">
        <w:t>SC 1997, c 9.</w:t>
      </w:r>
    </w:p>
    <w:p w14:paraId="42F9528A" w14:textId="77777777" w:rsidR="00C13983" w:rsidRPr="00C13983" w:rsidRDefault="00C13983" w:rsidP="00032A2E">
      <w:pPr>
        <w:pStyle w:val="BodyText"/>
        <w:jc w:val="left"/>
        <w:rPr>
          <w:i/>
          <w:iCs/>
          <w:lang w:val="fr-CA"/>
        </w:rPr>
      </w:pPr>
      <w:r w:rsidRPr="00C13983">
        <w:rPr>
          <w:i/>
          <w:iCs/>
          <w:lang w:val="fr-CA"/>
        </w:rPr>
        <w:t xml:space="preserve">Royal Proclamation (1763), </w:t>
      </w:r>
      <w:r w:rsidRPr="00C13983">
        <w:rPr>
          <w:lang w:val="fr-CA"/>
        </w:rPr>
        <w:t>RSC 1985, App. II, No 1.</w:t>
      </w:r>
    </w:p>
    <w:p w14:paraId="71E044C8" w14:textId="77777777" w:rsidR="00C13983" w:rsidRDefault="00C13983" w:rsidP="00032A2E">
      <w:pPr>
        <w:pStyle w:val="BodyText"/>
        <w:jc w:val="left"/>
        <w:rPr>
          <w:i/>
          <w:iCs/>
        </w:rPr>
      </w:pPr>
      <w:r w:rsidRPr="00C13983">
        <w:rPr>
          <w:i/>
          <w:iCs/>
        </w:rPr>
        <w:t xml:space="preserve">Water Act, </w:t>
      </w:r>
      <w:r w:rsidRPr="00C13983">
        <w:t>RSA 2000, c W-3.</w:t>
      </w:r>
    </w:p>
    <w:p w14:paraId="1DBA6C89" w14:textId="77777777" w:rsidR="00FB1FF8" w:rsidRPr="00C13983" w:rsidRDefault="00FB1FF8" w:rsidP="00032A2E">
      <w:pPr>
        <w:pStyle w:val="BodyText"/>
        <w:jc w:val="left"/>
        <w:rPr>
          <w:i/>
          <w:iCs/>
        </w:rPr>
      </w:pPr>
    </w:p>
    <w:p w14:paraId="43BBA5E4" w14:textId="5F1C4F7F" w:rsidR="00C13983" w:rsidRPr="00C13983" w:rsidRDefault="00C13983" w:rsidP="00032A2E">
      <w:pPr>
        <w:pStyle w:val="BodyText"/>
        <w:jc w:val="left"/>
        <w:rPr>
          <w:b/>
          <w:bCs/>
          <w:sz w:val="24"/>
          <w:szCs w:val="24"/>
        </w:rPr>
      </w:pPr>
      <w:r w:rsidRPr="00C13983">
        <w:rPr>
          <w:b/>
          <w:bCs/>
          <w:sz w:val="24"/>
          <w:szCs w:val="24"/>
        </w:rPr>
        <w:t>R</w:t>
      </w:r>
      <w:r w:rsidR="006611FA">
        <w:rPr>
          <w:b/>
          <w:bCs/>
          <w:sz w:val="24"/>
          <w:szCs w:val="24"/>
        </w:rPr>
        <w:t>egulations</w:t>
      </w:r>
    </w:p>
    <w:p w14:paraId="10D7F1C6" w14:textId="77777777" w:rsidR="00C13983" w:rsidRPr="00C13983" w:rsidRDefault="00C13983" w:rsidP="00032A2E">
      <w:pPr>
        <w:pStyle w:val="BodyText"/>
        <w:jc w:val="left"/>
        <w:rPr>
          <w:i/>
          <w:iCs/>
        </w:rPr>
      </w:pPr>
      <w:r w:rsidRPr="00C13983">
        <w:rPr>
          <w:i/>
          <w:iCs/>
        </w:rPr>
        <w:t xml:space="preserve">Environmental Assessment (Mandatory and Exempted Activities) Regulation, </w:t>
      </w:r>
      <w:r w:rsidRPr="00C13983">
        <w:t>Alta Reg 111/1993.</w:t>
      </w:r>
    </w:p>
    <w:p w14:paraId="4762F985" w14:textId="77777777" w:rsidR="00C13983" w:rsidRPr="00C13983" w:rsidRDefault="00C13983" w:rsidP="00032A2E">
      <w:pPr>
        <w:pStyle w:val="BodyText"/>
        <w:jc w:val="left"/>
        <w:rPr>
          <w:i/>
          <w:iCs/>
        </w:rPr>
      </w:pPr>
      <w:r w:rsidRPr="00C13983">
        <w:rPr>
          <w:i/>
          <w:iCs/>
        </w:rPr>
        <w:t xml:space="preserve">Environmental Assessment Regulation, </w:t>
      </w:r>
      <w:r w:rsidRPr="00C13983">
        <w:t>Alta Reg 112/1993.</w:t>
      </w:r>
    </w:p>
    <w:p w14:paraId="3B0B2CD2" w14:textId="77777777" w:rsidR="00C13983" w:rsidRDefault="00C13983" w:rsidP="00032A2E">
      <w:pPr>
        <w:pStyle w:val="BodyText"/>
        <w:jc w:val="left"/>
        <w:rPr>
          <w:i/>
          <w:iCs/>
        </w:rPr>
      </w:pPr>
      <w:r w:rsidRPr="00C13983">
        <w:rPr>
          <w:i/>
          <w:iCs/>
        </w:rPr>
        <w:t xml:space="preserve">Regulations Designating Physical Activities, </w:t>
      </w:r>
      <w:r w:rsidRPr="00C13983">
        <w:t>SOR/2012-147.</w:t>
      </w:r>
    </w:p>
    <w:p w14:paraId="44D5D612" w14:textId="77777777" w:rsidR="006611FA" w:rsidRPr="00C13983" w:rsidRDefault="006611FA" w:rsidP="00032A2E">
      <w:pPr>
        <w:pStyle w:val="BodyText"/>
        <w:jc w:val="left"/>
        <w:rPr>
          <w:i/>
          <w:iCs/>
        </w:rPr>
      </w:pPr>
    </w:p>
    <w:p w14:paraId="36C35566" w14:textId="29DF1C0A" w:rsidR="00C13983" w:rsidRPr="00C13983" w:rsidRDefault="00C13983" w:rsidP="00032A2E">
      <w:pPr>
        <w:pStyle w:val="BodyText"/>
        <w:jc w:val="left"/>
        <w:rPr>
          <w:b/>
          <w:bCs/>
          <w:sz w:val="24"/>
          <w:szCs w:val="24"/>
          <w:lang w:val="fr-CA"/>
        </w:rPr>
      </w:pPr>
      <w:r w:rsidRPr="00C13983">
        <w:rPr>
          <w:b/>
          <w:bCs/>
          <w:sz w:val="24"/>
          <w:szCs w:val="24"/>
          <w:lang w:val="fr-CA"/>
        </w:rPr>
        <w:t>J</w:t>
      </w:r>
      <w:r w:rsidR="006611FA">
        <w:rPr>
          <w:b/>
          <w:bCs/>
          <w:sz w:val="24"/>
          <w:szCs w:val="24"/>
          <w:lang w:val="fr-CA"/>
        </w:rPr>
        <w:t>urisprudence</w:t>
      </w:r>
    </w:p>
    <w:p w14:paraId="7EAFED1D" w14:textId="77777777" w:rsidR="00C13983" w:rsidRPr="00C13983" w:rsidRDefault="00C13983" w:rsidP="00032A2E">
      <w:pPr>
        <w:pStyle w:val="BodyText"/>
        <w:jc w:val="left"/>
        <w:rPr>
          <w:i/>
          <w:iCs/>
          <w:lang w:val="fr-CA"/>
        </w:rPr>
      </w:pPr>
      <w:r w:rsidRPr="00C13983">
        <w:rPr>
          <w:i/>
          <w:iCs/>
          <w:lang w:val="fr-CA"/>
        </w:rPr>
        <w:t>Adam v Canada (</w:t>
      </w:r>
      <w:proofErr w:type="spellStart"/>
      <w:r w:rsidRPr="00C13983">
        <w:rPr>
          <w:i/>
          <w:iCs/>
          <w:lang w:val="fr-CA"/>
        </w:rPr>
        <w:t>Environment</w:t>
      </w:r>
      <w:proofErr w:type="spellEnd"/>
      <w:r w:rsidRPr="00C13983">
        <w:rPr>
          <w:i/>
          <w:iCs/>
          <w:lang w:val="fr-CA"/>
        </w:rPr>
        <w:t xml:space="preserve">), </w:t>
      </w:r>
      <w:r w:rsidRPr="00C13983">
        <w:rPr>
          <w:lang w:val="fr-CA"/>
        </w:rPr>
        <w:t>FC 2014 1185 (</w:t>
      </w:r>
      <w:proofErr w:type="spellStart"/>
      <w:r w:rsidRPr="00C13983">
        <w:rPr>
          <w:lang w:val="fr-CA"/>
        </w:rPr>
        <w:t>Canlii</w:t>
      </w:r>
      <w:proofErr w:type="spellEnd"/>
      <w:r w:rsidRPr="00C13983">
        <w:rPr>
          <w:lang w:val="fr-CA"/>
        </w:rPr>
        <w:t>).</w:t>
      </w:r>
    </w:p>
    <w:p w14:paraId="3E28612E" w14:textId="77777777" w:rsidR="00C13983" w:rsidRPr="00C13983" w:rsidRDefault="00C13983" w:rsidP="00032A2E">
      <w:pPr>
        <w:pStyle w:val="BodyText"/>
        <w:jc w:val="left"/>
        <w:rPr>
          <w:i/>
          <w:iCs/>
        </w:rPr>
      </w:pPr>
      <w:r w:rsidRPr="00C13983">
        <w:rPr>
          <w:i/>
          <w:iCs/>
        </w:rPr>
        <w:t>Behn v Moulton Contracting Ltd,</w:t>
      </w:r>
      <w:r w:rsidRPr="00C13983">
        <w:t xml:space="preserve"> 2013 SCC 26.</w:t>
      </w:r>
    </w:p>
    <w:p w14:paraId="2E24EE10" w14:textId="77777777" w:rsidR="00C13983" w:rsidRPr="00C13983" w:rsidRDefault="00C13983" w:rsidP="00032A2E">
      <w:pPr>
        <w:pStyle w:val="BodyText"/>
        <w:jc w:val="left"/>
        <w:rPr>
          <w:i/>
          <w:iCs/>
        </w:rPr>
      </w:pPr>
      <w:proofErr w:type="spellStart"/>
      <w:r w:rsidRPr="00C13983">
        <w:rPr>
          <w:i/>
          <w:iCs/>
        </w:rPr>
        <w:t>Brokenhead</w:t>
      </w:r>
      <w:proofErr w:type="spellEnd"/>
      <w:r w:rsidRPr="00C13983">
        <w:rPr>
          <w:i/>
          <w:iCs/>
        </w:rPr>
        <w:t xml:space="preserve"> Ojibway Nation v Canada (Attorney General), </w:t>
      </w:r>
      <w:r w:rsidRPr="00C13983">
        <w:t>2009 FC 484 (</w:t>
      </w:r>
      <w:proofErr w:type="spellStart"/>
      <w:r w:rsidRPr="00C13983">
        <w:t>Canlii</w:t>
      </w:r>
      <w:proofErr w:type="spellEnd"/>
      <w:r w:rsidRPr="00C13983">
        <w:t>).</w:t>
      </w:r>
    </w:p>
    <w:p w14:paraId="59CDB92C" w14:textId="77777777" w:rsidR="00C13983" w:rsidRPr="00C13983" w:rsidRDefault="00C13983" w:rsidP="00032A2E">
      <w:pPr>
        <w:pStyle w:val="BodyText"/>
        <w:jc w:val="left"/>
        <w:rPr>
          <w:i/>
          <w:iCs/>
        </w:rPr>
      </w:pPr>
      <w:r w:rsidRPr="00C13983">
        <w:rPr>
          <w:i/>
          <w:iCs/>
        </w:rPr>
        <w:t>Clyde River (Hamlet) v Petroleum Geo</w:t>
      </w:r>
      <w:r w:rsidRPr="00C13983">
        <w:rPr>
          <w:i/>
          <w:iCs/>
        </w:rPr>
        <w:noBreakHyphen/>
        <w:t xml:space="preserve">Services Inc, </w:t>
      </w:r>
      <w:r w:rsidRPr="00C13983">
        <w:t>2017 SCC 40.</w:t>
      </w:r>
    </w:p>
    <w:p w14:paraId="4445B343" w14:textId="77777777" w:rsidR="00C13983" w:rsidRPr="00C13983" w:rsidRDefault="00C13983" w:rsidP="00032A2E">
      <w:pPr>
        <w:pStyle w:val="BodyText"/>
        <w:jc w:val="left"/>
        <w:rPr>
          <w:i/>
          <w:iCs/>
        </w:rPr>
      </w:pPr>
      <w:r w:rsidRPr="00C13983">
        <w:rPr>
          <w:i/>
          <w:iCs/>
        </w:rPr>
        <w:t xml:space="preserve">Delgamuukw v. British Columbia, </w:t>
      </w:r>
      <w:r w:rsidRPr="00C13983">
        <w:t>[1997] 3 SCR 1010.</w:t>
      </w:r>
    </w:p>
    <w:p w14:paraId="40FAE8DB" w14:textId="77777777" w:rsidR="00C13983" w:rsidRPr="00C13983" w:rsidRDefault="00C13983" w:rsidP="00032A2E">
      <w:pPr>
        <w:pStyle w:val="BodyText"/>
        <w:jc w:val="left"/>
      </w:pPr>
      <w:r w:rsidRPr="00C13983">
        <w:rPr>
          <w:i/>
          <w:iCs/>
        </w:rPr>
        <w:t xml:space="preserve">Friends of the Oldman River Society v. Canada (Minister of Transport), </w:t>
      </w:r>
      <w:r w:rsidRPr="00C13983">
        <w:t>[1992] 1 SCR 3.</w:t>
      </w:r>
    </w:p>
    <w:p w14:paraId="74C3F964" w14:textId="77777777" w:rsidR="00C13983" w:rsidRPr="00C13983" w:rsidRDefault="00C13983" w:rsidP="00032A2E">
      <w:pPr>
        <w:pStyle w:val="BodyText"/>
        <w:jc w:val="left"/>
        <w:rPr>
          <w:i/>
          <w:iCs/>
        </w:rPr>
      </w:pPr>
      <w:r w:rsidRPr="00C13983">
        <w:rPr>
          <w:i/>
          <w:iCs/>
        </w:rPr>
        <w:t xml:space="preserve">Haida Nation v. British Columbia (Minister of Forests), </w:t>
      </w:r>
      <w:r w:rsidRPr="00C13983">
        <w:t>[2004] 3 SCR 511.</w:t>
      </w:r>
    </w:p>
    <w:p w14:paraId="1D435762" w14:textId="77777777" w:rsidR="00C13983" w:rsidRPr="00C13983" w:rsidRDefault="00C13983" w:rsidP="00032A2E">
      <w:pPr>
        <w:pStyle w:val="BodyText"/>
        <w:jc w:val="left"/>
        <w:rPr>
          <w:i/>
          <w:iCs/>
        </w:rPr>
      </w:pPr>
      <w:r w:rsidRPr="00C13983">
        <w:rPr>
          <w:i/>
          <w:iCs/>
        </w:rPr>
        <w:t xml:space="preserve">Hupacasath First Nation v. Canada (Attorney General), </w:t>
      </w:r>
      <w:r w:rsidRPr="00C13983">
        <w:t>2015 FCA 4 (</w:t>
      </w:r>
      <w:proofErr w:type="spellStart"/>
      <w:r w:rsidRPr="00C13983">
        <w:t>Canlii</w:t>
      </w:r>
      <w:proofErr w:type="spellEnd"/>
      <w:r w:rsidRPr="00C13983">
        <w:t>).</w:t>
      </w:r>
    </w:p>
    <w:p w14:paraId="3B7C0D5D" w14:textId="77777777" w:rsidR="00C13983" w:rsidRPr="00C13983" w:rsidRDefault="00C13983" w:rsidP="00032A2E">
      <w:pPr>
        <w:pStyle w:val="BodyText"/>
        <w:jc w:val="left"/>
        <w:rPr>
          <w:i/>
          <w:iCs/>
        </w:rPr>
      </w:pPr>
      <w:r w:rsidRPr="00C13983">
        <w:rPr>
          <w:i/>
          <w:iCs/>
        </w:rPr>
        <w:t xml:space="preserve">Mikisew Cree First Nation v. Canada (Minister of Canadian Heritage, </w:t>
      </w:r>
      <w:r w:rsidRPr="00C13983">
        <w:t>[2005] 3 SCR 388.</w:t>
      </w:r>
    </w:p>
    <w:p w14:paraId="21197C8F" w14:textId="77777777" w:rsidR="00C13983" w:rsidRPr="00C13983" w:rsidRDefault="00C13983" w:rsidP="00032A2E">
      <w:pPr>
        <w:pStyle w:val="BodyText"/>
        <w:jc w:val="left"/>
        <w:rPr>
          <w:i/>
          <w:iCs/>
        </w:rPr>
      </w:pPr>
      <w:r w:rsidRPr="00C13983">
        <w:rPr>
          <w:i/>
          <w:iCs/>
        </w:rPr>
        <w:t xml:space="preserve">R v Douglas, </w:t>
      </w:r>
      <w:r w:rsidRPr="00C13983">
        <w:t>2007 BCCA 265, 278 DLR (4th) 653.</w:t>
      </w:r>
    </w:p>
    <w:p w14:paraId="69CC3045" w14:textId="77777777" w:rsidR="00C13983" w:rsidRPr="00C13983" w:rsidRDefault="00C13983" w:rsidP="00032A2E">
      <w:pPr>
        <w:pStyle w:val="BodyText"/>
        <w:jc w:val="left"/>
        <w:rPr>
          <w:i/>
          <w:iCs/>
        </w:rPr>
      </w:pPr>
      <w:r w:rsidRPr="00C13983">
        <w:rPr>
          <w:i/>
          <w:iCs/>
        </w:rPr>
        <w:t xml:space="preserve">R v Sparrow, </w:t>
      </w:r>
      <w:r w:rsidRPr="00C13983">
        <w:t>[1990] 1 SCR 1075.</w:t>
      </w:r>
    </w:p>
    <w:p w14:paraId="5964BB5B" w14:textId="77777777" w:rsidR="00C13983" w:rsidRPr="00C13983" w:rsidRDefault="00C13983" w:rsidP="00032A2E">
      <w:pPr>
        <w:pStyle w:val="BodyText"/>
        <w:jc w:val="left"/>
        <w:rPr>
          <w:i/>
          <w:iCs/>
        </w:rPr>
      </w:pPr>
      <w:r w:rsidRPr="00C13983">
        <w:rPr>
          <w:i/>
          <w:iCs/>
        </w:rPr>
        <w:t xml:space="preserve">R v Van der Peet, </w:t>
      </w:r>
      <w:r w:rsidRPr="00C13983">
        <w:t>[1996] 2 SCR 507.</w:t>
      </w:r>
    </w:p>
    <w:p w14:paraId="0874684E" w14:textId="77777777" w:rsidR="00C13983" w:rsidRPr="00C13983" w:rsidRDefault="00C13983" w:rsidP="00032A2E">
      <w:pPr>
        <w:pStyle w:val="BodyText"/>
        <w:jc w:val="left"/>
        <w:rPr>
          <w:i/>
          <w:iCs/>
        </w:rPr>
      </w:pPr>
      <w:r w:rsidRPr="00C13983">
        <w:rPr>
          <w:i/>
          <w:iCs/>
        </w:rPr>
        <w:t xml:space="preserve">Rio Tinto Alcan Inc. v. Carrier Sekani Tribal Council, </w:t>
      </w:r>
      <w:r w:rsidRPr="00C13983">
        <w:t>[2010] 2 SCR 650.</w:t>
      </w:r>
    </w:p>
    <w:p w14:paraId="74D22E6E" w14:textId="77777777" w:rsidR="00C13983" w:rsidRDefault="00C13983" w:rsidP="00032A2E">
      <w:pPr>
        <w:pStyle w:val="BodyText"/>
        <w:jc w:val="left"/>
      </w:pPr>
      <w:r w:rsidRPr="00C13983">
        <w:rPr>
          <w:i/>
          <w:iCs/>
        </w:rPr>
        <w:t xml:space="preserve">Taku River Tlingit First Nation v. British Columbia (Project Assessment Director), </w:t>
      </w:r>
      <w:r w:rsidRPr="00C13983">
        <w:t>2004 SCC 74.</w:t>
      </w:r>
    </w:p>
    <w:p w14:paraId="771ECF7C" w14:textId="77777777" w:rsidR="006611FA" w:rsidRPr="00C13983" w:rsidRDefault="006611FA" w:rsidP="00032A2E">
      <w:pPr>
        <w:pStyle w:val="BodyText"/>
        <w:jc w:val="left"/>
        <w:rPr>
          <w:i/>
          <w:iCs/>
        </w:rPr>
      </w:pPr>
    </w:p>
    <w:p w14:paraId="3E4C37B5" w14:textId="6530C525" w:rsidR="00C13983" w:rsidRPr="00C13983" w:rsidRDefault="00C13983" w:rsidP="00032A2E">
      <w:pPr>
        <w:pStyle w:val="BodyText"/>
        <w:jc w:val="left"/>
        <w:rPr>
          <w:b/>
          <w:bCs/>
          <w:sz w:val="24"/>
          <w:szCs w:val="24"/>
        </w:rPr>
      </w:pPr>
      <w:r w:rsidRPr="00C13983">
        <w:rPr>
          <w:b/>
          <w:bCs/>
          <w:sz w:val="24"/>
          <w:szCs w:val="24"/>
        </w:rPr>
        <w:t>B</w:t>
      </w:r>
      <w:r w:rsidR="006611FA">
        <w:rPr>
          <w:b/>
          <w:bCs/>
          <w:sz w:val="24"/>
          <w:szCs w:val="24"/>
        </w:rPr>
        <w:t>ooks</w:t>
      </w:r>
    </w:p>
    <w:p w14:paraId="0D01FD70" w14:textId="77777777" w:rsidR="00C13983" w:rsidRPr="00C13983" w:rsidRDefault="00C13983" w:rsidP="00032A2E">
      <w:pPr>
        <w:pStyle w:val="BodyText"/>
        <w:jc w:val="left"/>
        <w:rPr>
          <w:i/>
          <w:iCs/>
        </w:rPr>
      </w:pPr>
      <w:r w:rsidRPr="00C13983">
        <w:t>Bone, Robert and Anderson, Robert,</w:t>
      </w:r>
      <w:r w:rsidRPr="00C13983">
        <w:rPr>
          <w:i/>
          <w:iCs/>
        </w:rPr>
        <w:t xml:space="preserve"> Aboriginal Consultation, Environmental Assessment, and Regulatory Review in Canada </w:t>
      </w:r>
      <w:r w:rsidRPr="00C13983">
        <w:t xml:space="preserve">(West Concord, </w:t>
      </w:r>
      <w:proofErr w:type="spellStart"/>
      <w:r w:rsidRPr="00C13983">
        <w:t>Captus</w:t>
      </w:r>
      <w:proofErr w:type="spellEnd"/>
      <w:r w:rsidRPr="00C13983">
        <w:t xml:space="preserve"> Press Inc, 2017).</w:t>
      </w:r>
    </w:p>
    <w:p w14:paraId="20646DA2" w14:textId="77777777" w:rsidR="00C13983" w:rsidRPr="00C13983" w:rsidRDefault="00C13983" w:rsidP="00032A2E">
      <w:pPr>
        <w:pStyle w:val="BodyText"/>
        <w:jc w:val="left"/>
        <w:rPr>
          <w:i/>
          <w:iCs/>
        </w:rPr>
      </w:pPr>
      <w:proofErr w:type="spellStart"/>
      <w:r w:rsidRPr="00C13983">
        <w:lastRenderedPageBreak/>
        <w:t>Dokis</w:t>
      </w:r>
      <w:proofErr w:type="spellEnd"/>
      <w:r w:rsidRPr="00C13983">
        <w:t>, Carly A,</w:t>
      </w:r>
      <w:r w:rsidRPr="00C13983">
        <w:rPr>
          <w:i/>
          <w:iCs/>
        </w:rPr>
        <w:t xml:space="preserve"> Where the Rivers Meet: Pipelines, Participatory Resource Management and Aboriginal-State Relations in the Northern Territories, </w:t>
      </w:r>
      <w:r w:rsidRPr="00C13983">
        <w:t>(Vancouver: UBC Press, 2015).</w:t>
      </w:r>
    </w:p>
    <w:p w14:paraId="47CE9F51" w14:textId="77777777" w:rsidR="00C13983" w:rsidRPr="00C13983" w:rsidRDefault="00C13983" w:rsidP="00032A2E">
      <w:pPr>
        <w:pStyle w:val="BodyText"/>
        <w:jc w:val="left"/>
        <w:rPr>
          <w:i/>
          <w:iCs/>
        </w:rPr>
      </w:pPr>
      <w:r w:rsidRPr="00C13983">
        <w:t>Lambrecht QC, Kirk N</w:t>
      </w:r>
      <w:r w:rsidRPr="00C13983">
        <w:rPr>
          <w:i/>
          <w:iCs/>
        </w:rPr>
        <w:t xml:space="preserve">, Aboriginal Consultation, Environmental Assessment and Regulatory Review in Canada </w:t>
      </w:r>
      <w:r w:rsidRPr="00C13983">
        <w:t>(Regina: U of R Press, 2013).</w:t>
      </w:r>
    </w:p>
    <w:p w14:paraId="5CC2BA7E" w14:textId="77777777" w:rsidR="00C13983" w:rsidRDefault="00C13983" w:rsidP="00032A2E">
      <w:pPr>
        <w:pStyle w:val="BodyText"/>
        <w:jc w:val="left"/>
      </w:pPr>
      <w:r w:rsidRPr="00C13983">
        <w:t>Newman, Dwight G</w:t>
      </w:r>
      <w:r w:rsidRPr="00C13983">
        <w:rPr>
          <w:i/>
          <w:iCs/>
        </w:rPr>
        <w:t xml:space="preserve">, Revisiting the Duty to Consult Aboriginal Peoples </w:t>
      </w:r>
      <w:r w:rsidRPr="00C13983">
        <w:t xml:space="preserve">(Saskatoon: </w:t>
      </w:r>
      <w:proofErr w:type="spellStart"/>
      <w:r w:rsidRPr="00C13983">
        <w:t>Purich</w:t>
      </w:r>
      <w:proofErr w:type="spellEnd"/>
      <w:r w:rsidRPr="00C13983">
        <w:t xml:space="preserve"> Publishing Ltd, 2014).</w:t>
      </w:r>
    </w:p>
    <w:p w14:paraId="1D23A6F3" w14:textId="77777777" w:rsidR="006611FA" w:rsidRPr="00C13983" w:rsidRDefault="006611FA" w:rsidP="00032A2E">
      <w:pPr>
        <w:pStyle w:val="BodyText"/>
        <w:jc w:val="left"/>
        <w:rPr>
          <w:i/>
          <w:iCs/>
        </w:rPr>
      </w:pPr>
    </w:p>
    <w:p w14:paraId="35796C56" w14:textId="14B6E9B0" w:rsidR="00C13983" w:rsidRPr="00C13983" w:rsidRDefault="00C13983" w:rsidP="00032A2E">
      <w:pPr>
        <w:pStyle w:val="BodyText"/>
        <w:jc w:val="left"/>
        <w:rPr>
          <w:b/>
          <w:bCs/>
          <w:sz w:val="24"/>
          <w:szCs w:val="24"/>
        </w:rPr>
      </w:pPr>
      <w:r w:rsidRPr="00C13983">
        <w:rPr>
          <w:b/>
          <w:bCs/>
          <w:sz w:val="24"/>
          <w:szCs w:val="24"/>
        </w:rPr>
        <w:t>A</w:t>
      </w:r>
      <w:r w:rsidR="006611FA">
        <w:rPr>
          <w:b/>
          <w:bCs/>
          <w:sz w:val="24"/>
          <w:szCs w:val="24"/>
        </w:rPr>
        <w:t>rticles/Papers</w:t>
      </w:r>
    </w:p>
    <w:p w14:paraId="0E3DDCB0" w14:textId="5FC136A2" w:rsidR="00C13983" w:rsidRPr="00C13983" w:rsidRDefault="00C13983" w:rsidP="00032A2E">
      <w:pPr>
        <w:pStyle w:val="BodyText"/>
        <w:jc w:val="left"/>
        <w:rPr>
          <w:i/>
          <w:iCs/>
        </w:rPr>
      </w:pPr>
      <w:r w:rsidRPr="00C13983">
        <w:t>Assembly of First Nations Environmental Stewardship Unit,</w:t>
      </w:r>
      <w:r w:rsidRPr="00C13983">
        <w:rPr>
          <w:i/>
          <w:iCs/>
        </w:rPr>
        <w:t xml:space="preserve"> Overview of Environmental Issues facing First Nations: Context for Participation in Nuclear Fuel Waste Management Issues </w:t>
      </w:r>
      <w:r w:rsidRPr="00C13983">
        <w:t>(Background Paper), (Assembly of First Nations Environmental Stewardship Unit, 31 March 2005) online: &lt;</w:t>
      </w:r>
      <w:hyperlink r:id="rId47" w:history="1">
        <w:r w:rsidR="001B4DEB" w:rsidRPr="00C13983">
          <w:rPr>
            <w:rStyle w:val="Hyperlink"/>
          </w:rPr>
          <w:t>www.nwmo.ca/en/~/media/Site/Files/PDFs/2015/11/04/17/30/406_11-AFN-10.ashx</w:t>
        </w:r>
      </w:hyperlink>
      <w:r w:rsidRPr="00C13983">
        <w:t>&gt;.</w:t>
      </w:r>
    </w:p>
    <w:p w14:paraId="7647FD50" w14:textId="77777777" w:rsidR="00C13983" w:rsidRPr="00C13983" w:rsidRDefault="00C13983" w:rsidP="00032A2E">
      <w:pPr>
        <w:pStyle w:val="BodyText"/>
        <w:jc w:val="left"/>
        <w:rPr>
          <w:i/>
          <w:iCs/>
        </w:rPr>
      </w:pPr>
      <w:r w:rsidRPr="00C13983">
        <w:t>Calgary Chamber of Commerce</w:t>
      </w:r>
      <w:r w:rsidRPr="00C13983">
        <w:rPr>
          <w:i/>
          <w:iCs/>
        </w:rPr>
        <w:t>, The Consultation Conundrum: Examining Aboriginal Consultation in Alberta, (Calgary).</w:t>
      </w:r>
    </w:p>
    <w:p w14:paraId="42CDDACD" w14:textId="32677AF6" w:rsidR="00C13983" w:rsidRPr="00C13983" w:rsidRDefault="00C13983" w:rsidP="00032A2E">
      <w:pPr>
        <w:pStyle w:val="BodyText"/>
        <w:jc w:val="left"/>
        <w:rPr>
          <w:i/>
          <w:iCs/>
        </w:rPr>
      </w:pPr>
      <w:r w:rsidRPr="00C13983">
        <w:t>Canadian Institute of Resources Law,</w:t>
      </w:r>
      <w:r w:rsidRPr="00C13983">
        <w:rPr>
          <w:i/>
          <w:iCs/>
        </w:rPr>
        <w:t xml:space="preserve"> Sharing Land Stewardship in Alberta: The Role of Aboriginal Peoples, by David Laidlaw and Monique M </w:t>
      </w:r>
      <w:proofErr w:type="spellStart"/>
      <w:r w:rsidRPr="00C13983">
        <w:rPr>
          <w:i/>
          <w:iCs/>
        </w:rPr>
        <w:t>Passelac</w:t>
      </w:r>
      <w:proofErr w:type="spellEnd"/>
      <w:r w:rsidRPr="00C13983">
        <w:rPr>
          <w:i/>
          <w:iCs/>
        </w:rPr>
        <w:t xml:space="preserve">-Ross </w:t>
      </w:r>
      <w:r w:rsidRPr="00C13983">
        <w:t>(Calgary: Canadian Institute of Resources Law University of Calgary, 2012) online: &lt;</w:t>
      </w:r>
      <w:hyperlink r:id="rId48" w:history="1">
        <w:r w:rsidRPr="00C13983">
          <w:rPr>
            <w:rStyle w:val="Hyperlink"/>
          </w:rPr>
          <w:t>dspace.ucalgary.ca/bitstream/1880/48941/1/CoManagementOP38w.pdf</w:t>
        </w:r>
      </w:hyperlink>
      <w:r w:rsidRPr="00C13983">
        <w:t xml:space="preserve"> &gt;.</w:t>
      </w:r>
    </w:p>
    <w:p w14:paraId="6E4FC44F" w14:textId="02ADCBD5" w:rsidR="00C13983" w:rsidRPr="00C13983" w:rsidRDefault="00C13983" w:rsidP="00032A2E">
      <w:pPr>
        <w:pStyle w:val="BodyText"/>
        <w:jc w:val="left"/>
      </w:pPr>
      <w:r w:rsidRPr="00C13983">
        <w:t>Craik, Alastair Neil</w:t>
      </w:r>
      <w:r w:rsidRPr="00C13983">
        <w:rPr>
          <w:i/>
          <w:iCs/>
        </w:rPr>
        <w:t xml:space="preserve">, "Process and Reconciliation: Integrating the Duty to Consult with Environmental Assessment" </w:t>
      </w:r>
      <w:r w:rsidRPr="00C13983">
        <w:t>(2016) Osgoode Legal Studies Research Paper Series 122 online: &lt;</w:t>
      </w:r>
      <w:hyperlink r:id="rId49" w:history="1">
        <w:r w:rsidR="00A20858" w:rsidRPr="00C13983">
          <w:rPr>
            <w:rStyle w:val="Hyperlink"/>
          </w:rPr>
          <w:t>digitalcommons.osgoode.yorku.ca/cgi/viewcontent.cgi?article=1125&amp;context=olsrps</w:t>
        </w:r>
      </w:hyperlink>
      <w:r w:rsidRPr="00C13983">
        <w:t>&gt;.</w:t>
      </w:r>
    </w:p>
    <w:p w14:paraId="052B02BD" w14:textId="4F9F8CE4" w:rsidR="00C13983" w:rsidRPr="00C13983" w:rsidRDefault="00C13983" w:rsidP="00032A2E">
      <w:pPr>
        <w:pStyle w:val="BodyText"/>
        <w:jc w:val="left"/>
        <w:rPr>
          <w:i/>
          <w:iCs/>
        </w:rPr>
      </w:pPr>
      <w:r w:rsidRPr="00C13983">
        <w:t>MacDonald-Laurier Institute,</w:t>
      </w:r>
      <w:r w:rsidRPr="00C13983">
        <w:rPr>
          <w:i/>
          <w:iCs/>
        </w:rPr>
        <w:t xml:space="preserve"> Getting the Big Picture: How regional assessment can pave the way for more Inclusive and Effective Environmental Assessments: #3 in series Aboriginal People and Environmental Stewardship, by Bram Noble </w:t>
      </w:r>
      <w:r w:rsidRPr="00C13983">
        <w:t>(Ottawa: MacDonald-Laurier Institute, June 2017) online: &lt;</w:t>
      </w:r>
      <w:hyperlink r:id="rId50" w:history="1">
        <w:r w:rsidRPr="00C13983">
          <w:rPr>
            <w:rStyle w:val="Hyperlink"/>
          </w:rPr>
          <w:t>macdonaldlaurier.ca/files/pdf/Noble_Aboriginal%233Study_FinalWeb.pdf</w:t>
        </w:r>
      </w:hyperlink>
      <w:r w:rsidRPr="00C13983">
        <w:t>&gt;.</w:t>
      </w:r>
    </w:p>
    <w:p w14:paraId="5E14BFD6" w14:textId="5563BDA4" w:rsidR="00C13983" w:rsidRPr="00C13983" w:rsidRDefault="00C13983" w:rsidP="00032A2E">
      <w:pPr>
        <w:pStyle w:val="BodyText"/>
        <w:jc w:val="left"/>
        <w:rPr>
          <w:i/>
          <w:iCs/>
        </w:rPr>
      </w:pPr>
      <w:r w:rsidRPr="00C13983">
        <w:t>MacDonald-Laurier Institute,</w:t>
      </w:r>
      <w:r w:rsidRPr="00C13983">
        <w:rPr>
          <w:i/>
          <w:iCs/>
        </w:rPr>
        <w:t xml:space="preserve"> Learning to Listen: Snapshots of Aboriginal Participation in Environmental Assessment, by Bram Noble </w:t>
      </w:r>
      <w:r w:rsidRPr="00C13983">
        <w:t>(Ottawa: MacDonald-Laurier Institute, July 2016), online: &lt;</w:t>
      </w:r>
      <w:hyperlink r:id="rId51" w:history="1">
        <w:r w:rsidR="00A20858" w:rsidRPr="00C13983">
          <w:rPr>
            <w:rStyle w:val="Hyperlink"/>
          </w:rPr>
          <w:t>www.macdonaldlaurier.ca/files/pdf/Noble_StewardshipCaseStudies_F_web.pdf</w:t>
        </w:r>
      </w:hyperlink>
      <w:r w:rsidRPr="00C13983">
        <w:t>&gt;.</w:t>
      </w:r>
    </w:p>
    <w:p w14:paraId="5D1050E7" w14:textId="77777777" w:rsidR="00C13983" w:rsidRPr="00C13983" w:rsidRDefault="00C13983" w:rsidP="00032A2E">
      <w:pPr>
        <w:pStyle w:val="BodyText"/>
        <w:jc w:val="left"/>
        <w:rPr>
          <w:i/>
          <w:iCs/>
        </w:rPr>
      </w:pPr>
      <w:r w:rsidRPr="00C13983">
        <w:t>MacDonald-Laurier Institute,</w:t>
      </w:r>
      <w:r w:rsidRPr="00C13983">
        <w:rPr>
          <w:i/>
          <w:iCs/>
        </w:rPr>
        <w:t xml:space="preserve"> Protectors of the Land: Towards an EA Process that Works for Aboriginal Communities and Developers, by Bram Noble and </w:t>
      </w:r>
      <w:proofErr w:type="spellStart"/>
      <w:r w:rsidRPr="00C13983">
        <w:rPr>
          <w:i/>
          <w:iCs/>
        </w:rPr>
        <w:t>Aniekan</w:t>
      </w:r>
      <w:proofErr w:type="spellEnd"/>
      <w:r w:rsidRPr="00C13983">
        <w:rPr>
          <w:i/>
          <w:iCs/>
        </w:rPr>
        <w:t xml:space="preserve"> Udofia </w:t>
      </w:r>
      <w:r w:rsidRPr="00C13983">
        <w:t>(Ottawa: MacDonald-Laurier Institute, October 2015) online: &lt;</w:t>
      </w:r>
      <w:hyperlink r:id="rId52" w:history="1">
        <w:r w:rsidRPr="00C13983">
          <w:rPr>
            <w:rStyle w:val="Hyperlink"/>
          </w:rPr>
          <w:t>file:///C:/Users/User/Downloads/Noble-EAs-Final.pdf</w:t>
        </w:r>
      </w:hyperlink>
      <w:r w:rsidRPr="00C13983">
        <w:t>&gt;.</w:t>
      </w:r>
    </w:p>
    <w:p w14:paraId="55FC97CA" w14:textId="77777777" w:rsidR="00C13983" w:rsidRPr="00C13983" w:rsidRDefault="00C13983" w:rsidP="00032A2E">
      <w:pPr>
        <w:pStyle w:val="BodyText"/>
        <w:jc w:val="left"/>
        <w:rPr>
          <w:i/>
          <w:iCs/>
        </w:rPr>
      </w:pPr>
      <w:r w:rsidRPr="00C13983">
        <w:t>MacDonald-Laurier Institute</w:t>
      </w:r>
      <w:r w:rsidRPr="00C13983">
        <w:rPr>
          <w:i/>
          <w:iCs/>
        </w:rPr>
        <w:t xml:space="preserve">, Understanding FPIC: From assertion and assumption on free prior and informed consent to a new model for indigenous engagement on resource development, by Ken S Coates and Blaine Favel </w:t>
      </w:r>
      <w:r w:rsidRPr="00C13983">
        <w:t>(Ottawa: MacDonald-Laurier Institute, April 2016) online: &lt;</w:t>
      </w:r>
      <w:r w:rsidRPr="00C13983">
        <w:rPr>
          <w:i/>
          <w:iCs/>
        </w:rPr>
        <w:t xml:space="preserve"> </w:t>
      </w:r>
      <w:r w:rsidRPr="00C13983">
        <w:lastRenderedPageBreak/>
        <w:t>http://www.macdonaldlaurier.ca/files/pdf/MLINumber9-FPICCoates-Flavel04-29-WebReady.pdf&gt;.</w:t>
      </w:r>
    </w:p>
    <w:p w14:paraId="56581379" w14:textId="46E3E6DA" w:rsidR="00C13983" w:rsidRDefault="00C13983" w:rsidP="00032A2E">
      <w:pPr>
        <w:pStyle w:val="BodyText"/>
        <w:jc w:val="left"/>
      </w:pPr>
      <w:r w:rsidRPr="00C13983">
        <w:t>University of British Columbia</w:t>
      </w:r>
      <w:r w:rsidRPr="00C13983">
        <w:rPr>
          <w:i/>
          <w:iCs/>
        </w:rPr>
        <w:t xml:space="preserve">, Independent Environmental Oversight: A Report for the Giant Mine Remediation Environmental Assessment, by Dr. Natasha Affolder, Katy Allen and Sascha </w:t>
      </w:r>
      <w:proofErr w:type="spellStart"/>
      <w:r w:rsidRPr="00C13983">
        <w:rPr>
          <w:i/>
          <w:iCs/>
        </w:rPr>
        <w:t>Paruk</w:t>
      </w:r>
      <w:proofErr w:type="spellEnd"/>
      <w:r w:rsidRPr="00C13983">
        <w:rPr>
          <w:i/>
          <w:iCs/>
        </w:rPr>
        <w:t xml:space="preserve"> (Vancouver: University of British Columbia, February 2011) </w:t>
      </w:r>
      <w:r w:rsidRPr="00C13983">
        <w:t xml:space="preserve">online: &lt; </w:t>
      </w:r>
      <w:hyperlink r:id="rId53" w:history="1">
        <w:r w:rsidRPr="00C13983">
          <w:rPr>
            <w:rStyle w:val="Hyperlink"/>
          </w:rPr>
          <w:t>reviewboard.ca/upload/project_document/EA0809-001_Independent_Environmental_Oversight_Report_1328898833.PDF</w:t>
        </w:r>
      </w:hyperlink>
      <w:r w:rsidRPr="00C13983">
        <w:t>&gt;.</w:t>
      </w:r>
    </w:p>
    <w:p w14:paraId="3D55B17F" w14:textId="77777777" w:rsidR="00691ACD" w:rsidRPr="00C13983" w:rsidRDefault="00691ACD" w:rsidP="00032A2E">
      <w:pPr>
        <w:pStyle w:val="BodyText"/>
        <w:jc w:val="left"/>
        <w:rPr>
          <w:i/>
          <w:iCs/>
        </w:rPr>
      </w:pPr>
    </w:p>
    <w:p w14:paraId="0BEFE2CD" w14:textId="77D5287D" w:rsidR="00C13983" w:rsidRPr="00C13983" w:rsidRDefault="00C13983" w:rsidP="00032A2E">
      <w:pPr>
        <w:pStyle w:val="BodyText"/>
        <w:jc w:val="left"/>
        <w:rPr>
          <w:b/>
          <w:bCs/>
          <w:sz w:val="24"/>
          <w:szCs w:val="24"/>
        </w:rPr>
      </w:pPr>
      <w:r w:rsidRPr="00C13983">
        <w:rPr>
          <w:b/>
          <w:bCs/>
          <w:sz w:val="24"/>
          <w:szCs w:val="24"/>
        </w:rPr>
        <w:t>G</w:t>
      </w:r>
      <w:r w:rsidR="00691ACD">
        <w:rPr>
          <w:b/>
          <w:bCs/>
          <w:sz w:val="24"/>
          <w:szCs w:val="24"/>
        </w:rPr>
        <w:t>overnment Reports</w:t>
      </w:r>
    </w:p>
    <w:p w14:paraId="0CDC7DC9" w14:textId="77777777" w:rsidR="00C13983" w:rsidRPr="00C13983" w:rsidRDefault="00C13983" w:rsidP="00032A2E">
      <w:pPr>
        <w:pStyle w:val="BodyText"/>
        <w:jc w:val="left"/>
      </w:pPr>
      <w:r w:rsidRPr="00C13983">
        <w:t>Alberta, Alberta Energy Regulator</w:t>
      </w:r>
      <w:r w:rsidRPr="00C13983">
        <w:rPr>
          <w:i/>
          <w:iCs/>
        </w:rPr>
        <w:t xml:space="preserve">, Environmental Assessments </w:t>
      </w:r>
      <w:r w:rsidRPr="00C13983">
        <w:t xml:space="preserve">(Alberta, Alberta Energy Regulator, 2014) online: </w:t>
      </w:r>
      <w:hyperlink r:id="rId54" w:history="1">
        <w:r w:rsidRPr="00C13983">
          <w:rPr>
            <w:rStyle w:val="Hyperlink"/>
          </w:rPr>
          <w:t>https://www.aer.ca/protecting-what-matters/protecting-the-environment/environmental-assessments&gt;.</w:t>
        </w:r>
      </w:hyperlink>
    </w:p>
    <w:p w14:paraId="01D23B0D" w14:textId="77777777" w:rsidR="00C13983" w:rsidRPr="00C13983" w:rsidRDefault="00C13983" w:rsidP="00032A2E">
      <w:pPr>
        <w:pStyle w:val="BodyText"/>
        <w:jc w:val="left"/>
        <w:rPr>
          <w:i/>
          <w:iCs/>
        </w:rPr>
      </w:pPr>
      <w:r w:rsidRPr="00C13983">
        <w:t>Alberta, Alberta Energy Regulator and the Government of Alberta</w:t>
      </w:r>
      <w:r w:rsidRPr="00C13983">
        <w:rPr>
          <w:i/>
          <w:iCs/>
        </w:rPr>
        <w:t xml:space="preserve">, Joint Operating Procedures for First Nations Consultation on Energy Resource Activities </w:t>
      </w:r>
      <w:r w:rsidRPr="00C13983">
        <w:t xml:space="preserve">(Alberta, Alberta Energy Regulator, 2015) online: </w:t>
      </w:r>
      <w:hyperlink r:id="rId55" w:history="1">
        <w:r w:rsidRPr="00C13983">
          <w:rPr>
            <w:rStyle w:val="Hyperlink"/>
          </w:rPr>
          <w:t>&lt;https://www.aer.ca/documents/actregs/JointOperatingProcedures.pdf&gt;.</w:t>
        </w:r>
      </w:hyperlink>
    </w:p>
    <w:p w14:paraId="79300995" w14:textId="77777777" w:rsidR="00C13983" w:rsidRPr="00C13983" w:rsidRDefault="00C13983" w:rsidP="00032A2E">
      <w:pPr>
        <w:pStyle w:val="BodyText"/>
        <w:jc w:val="left"/>
        <w:rPr>
          <w:i/>
          <w:iCs/>
        </w:rPr>
      </w:pPr>
      <w:r w:rsidRPr="00C13983">
        <w:t>Alberta, Alberta Environment and Parks</w:t>
      </w:r>
      <w:r w:rsidRPr="00C13983">
        <w:rPr>
          <w:i/>
          <w:iCs/>
        </w:rPr>
        <w:t xml:space="preserve">, Alberta’s Environmental Assessment Process (December 2015) </w:t>
      </w:r>
      <w:r w:rsidRPr="00C13983">
        <w:t>(Alberta, Alberta Environment and Parks, 2015) online: &lt;</w:t>
      </w:r>
      <w:hyperlink r:id="rId56" w:history="1">
        <w:r w:rsidRPr="00C13983">
          <w:rPr>
            <w:rStyle w:val="Hyperlink"/>
          </w:rPr>
          <w:t>https://open.alberta.ca/dataset/25654f70-8686-407b-b683-0a0521ba50d7/resource/2b4f7770-fd7a-499c-a81d-f0ac2fdee8c3/download/environmentalassessmentprocess-dec2015.pdf</w:t>
        </w:r>
      </w:hyperlink>
      <w:r w:rsidRPr="00C13983">
        <w:t>&gt;.</w:t>
      </w:r>
      <w:r w:rsidRPr="00C13983">
        <w:rPr>
          <w:i/>
          <w:iCs/>
        </w:rPr>
        <w:t xml:space="preserve"> </w:t>
      </w:r>
    </w:p>
    <w:p w14:paraId="42EC8B3F" w14:textId="77777777" w:rsidR="00C13983" w:rsidRPr="00C13983" w:rsidRDefault="00C13983" w:rsidP="00032A2E">
      <w:pPr>
        <w:pStyle w:val="BodyText"/>
        <w:jc w:val="left"/>
        <w:rPr>
          <w:i/>
          <w:iCs/>
        </w:rPr>
      </w:pPr>
      <w:r w:rsidRPr="00C13983">
        <w:t>Alberta, Alberta Environment and Parks</w:t>
      </w:r>
      <w:r w:rsidRPr="00C13983">
        <w:rPr>
          <w:i/>
          <w:iCs/>
        </w:rPr>
        <w:t xml:space="preserve">, Environmental Assessment Programs, Frequently Asked Questions (Updated Feb 2010) </w:t>
      </w:r>
      <w:r w:rsidRPr="00C13983">
        <w:t>(Alberta: Alberta Environment and Parks, 2010) online: &lt;</w:t>
      </w:r>
      <w:hyperlink r:id="rId57" w:history="1">
        <w:r w:rsidRPr="00C13983">
          <w:rPr>
            <w:rStyle w:val="Hyperlink"/>
          </w:rPr>
          <w:t>https://open.alberta.ca/dataset/e3cecb9a-a323-4761-9e98-e4be8f1dfe11/resource/53be76bc-a0e7-4baf-b5f3-7bc49312ea4b/download/4897712-2010-environmental-assessment-program-frequently-asked-questions-faq-updated-2010-02.pdf</w:t>
        </w:r>
      </w:hyperlink>
      <w:r w:rsidRPr="00C13983">
        <w:t xml:space="preserve">&gt;. </w:t>
      </w:r>
    </w:p>
    <w:p w14:paraId="07A6D2DF" w14:textId="4059D3FD" w:rsidR="00C13983" w:rsidRPr="00C13983" w:rsidRDefault="00C13983" w:rsidP="00032A2E">
      <w:pPr>
        <w:pStyle w:val="BodyText"/>
        <w:jc w:val="left"/>
        <w:rPr>
          <w:i/>
          <w:iCs/>
        </w:rPr>
      </w:pPr>
      <w:r w:rsidRPr="00C13983">
        <w:t>Alberta</w:t>
      </w:r>
      <w:r w:rsidRPr="00C13983">
        <w:rPr>
          <w:i/>
          <w:iCs/>
        </w:rPr>
        <w:t xml:space="preserve">, The Government of Alberta’s Guidelines on Consultation with First Nations on Land and Natural Resource Management (Guidelines) </w:t>
      </w:r>
      <w:r w:rsidRPr="00C13983">
        <w:t>(Alberta, 2014)</w:t>
      </w:r>
      <w:r w:rsidR="002E20A9">
        <w:t xml:space="preserve">, </w:t>
      </w:r>
      <w:r w:rsidRPr="00C13983">
        <w:t>online:  &lt;</w:t>
      </w:r>
      <w:hyperlink r:id="rId58" w:history="1">
        <w:r w:rsidRPr="00C13983">
          <w:rPr>
            <w:rStyle w:val="Hyperlink"/>
          </w:rPr>
          <w:t>http://indigenous.alberta.ca/documents/First_Nations_Consultation_Guidelines_LNRD.pdf.pdf?0.18964671553674162</w:t>
        </w:r>
      </w:hyperlink>
      <w:r w:rsidRPr="00C13983">
        <w:t>&gt;.</w:t>
      </w:r>
    </w:p>
    <w:p w14:paraId="25F46677" w14:textId="77777777" w:rsidR="00C13983" w:rsidRPr="00C13983" w:rsidRDefault="00C13983" w:rsidP="00032A2E">
      <w:pPr>
        <w:pStyle w:val="BodyText"/>
        <w:jc w:val="left"/>
        <w:rPr>
          <w:i/>
          <w:iCs/>
        </w:rPr>
      </w:pPr>
      <w:r w:rsidRPr="00C13983">
        <w:t>Alberta</w:t>
      </w:r>
      <w:r w:rsidRPr="00C13983">
        <w:rPr>
          <w:i/>
          <w:iCs/>
        </w:rPr>
        <w:t xml:space="preserve">, The Government of Alberta’s Guidelines on Consultation with Metis Settlements on Land and Natural Resource Management, 2016 (Guidelines) </w:t>
      </w:r>
      <w:r w:rsidRPr="00C13983">
        <w:t>(Alberta, 2016) online: &lt;</w:t>
      </w:r>
      <w:hyperlink r:id="rId59" w:history="1">
        <w:r w:rsidRPr="00C13983">
          <w:rPr>
            <w:rStyle w:val="Hyperlink"/>
          </w:rPr>
          <w:t>http://indigenous.alberta.ca/documents/Updated_Metis_Settlements_Consultation_Guidelines.pdf?0.29849827015724717</w:t>
        </w:r>
      </w:hyperlink>
      <w:r w:rsidRPr="00C13983">
        <w:t>&gt;.</w:t>
      </w:r>
      <w:r w:rsidRPr="00C13983">
        <w:rPr>
          <w:i/>
          <w:iCs/>
        </w:rPr>
        <w:t> </w:t>
      </w:r>
    </w:p>
    <w:p w14:paraId="2C0BB893" w14:textId="62CA131A" w:rsidR="00C13983" w:rsidRPr="00C13983" w:rsidRDefault="00C13983" w:rsidP="00032A2E">
      <w:pPr>
        <w:pStyle w:val="BodyText"/>
        <w:jc w:val="left"/>
        <w:rPr>
          <w:i/>
          <w:iCs/>
        </w:rPr>
      </w:pPr>
      <w:r w:rsidRPr="00C13983">
        <w:t>Alberta,</w:t>
      </w:r>
      <w:r w:rsidRPr="00C13983">
        <w:rPr>
          <w:i/>
          <w:iCs/>
        </w:rPr>
        <w:t xml:space="preserve"> The Government of Alberta’s Policy on Consultation with First Nations on Land and Natural Resource Management (Policy) </w:t>
      </w:r>
      <w:r w:rsidRPr="00C13983">
        <w:t>(Alberta, 2013) online: &lt;</w:t>
      </w:r>
      <w:hyperlink r:id="rId60" w:history="1">
        <w:r w:rsidRPr="00C13983">
          <w:rPr>
            <w:rStyle w:val="Hyperlink"/>
          </w:rPr>
          <w:t>indigenous.alberta.ca/documents/GoAPolicy-FNConsultation-2013.pdf?0.225320417088124</w:t>
        </w:r>
      </w:hyperlink>
      <w:r w:rsidRPr="00C13983">
        <w:t>&gt;.</w:t>
      </w:r>
    </w:p>
    <w:p w14:paraId="58B4B4F8" w14:textId="77777777" w:rsidR="00C13983" w:rsidRPr="00C13983" w:rsidRDefault="00C13983" w:rsidP="00032A2E">
      <w:pPr>
        <w:pStyle w:val="BodyText"/>
        <w:jc w:val="left"/>
        <w:rPr>
          <w:i/>
          <w:iCs/>
        </w:rPr>
      </w:pPr>
      <w:r w:rsidRPr="00C13983">
        <w:lastRenderedPageBreak/>
        <w:t>Alberta,</w:t>
      </w:r>
      <w:r w:rsidRPr="00C13983">
        <w:rPr>
          <w:i/>
          <w:iCs/>
        </w:rPr>
        <w:t xml:space="preserve"> The Government of Alberta’s Policy on Consultation with Metis Settlements on Land and Natural Resource Management, 2015 (Policy) </w:t>
      </w:r>
      <w:r w:rsidRPr="00C13983">
        <w:t>(Alberta, 2015) online: &lt;</w:t>
      </w:r>
      <w:hyperlink r:id="rId61" w:history="1">
        <w:r w:rsidRPr="00C13983">
          <w:rPr>
            <w:rStyle w:val="Hyperlink"/>
          </w:rPr>
          <w:t>http://indigenous.alberta.ca/documents/GOA-Policy-Consultation-Metis-LandNaturalResourceManagement-2015.pdf?0.40983610689358163</w:t>
        </w:r>
      </w:hyperlink>
      <w:r w:rsidRPr="00C13983">
        <w:t>&gt;.</w:t>
      </w:r>
      <w:r w:rsidRPr="00C13983">
        <w:rPr>
          <w:i/>
          <w:iCs/>
        </w:rPr>
        <w:t xml:space="preserve"> </w:t>
      </w:r>
    </w:p>
    <w:p w14:paraId="278F7892" w14:textId="77777777" w:rsidR="00C13983" w:rsidRPr="00C13983" w:rsidRDefault="00C13983" w:rsidP="00032A2E">
      <w:pPr>
        <w:pStyle w:val="BodyText"/>
        <w:jc w:val="left"/>
        <w:rPr>
          <w:i/>
          <w:iCs/>
        </w:rPr>
      </w:pPr>
      <w:r w:rsidRPr="00C13983">
        <w:t>Alberta,</w:t>
      </w:r>
      <w:r w:rsidRPr="00C13983">
        <w:rPr>
          <w:i/>
          <w:iCs/>
        </w:rPr>
        <w:t xml:space="preserve"> The Government of Alberta’s Proponent Guide to First Nationals Consultation Procedures for Land Dispositions </w:t>
      </w:r>
      <w:r w:rsidRPr="00C13983">
        <w:t>(Alberta, The Government of Alberta, 2015) online: &lt;</w:t>
      </w:r>
      <w:hyperlink r:id="rId62" w:history="1">
        <w:r w:rsidRPr="00C13983">
          <w:rPr>
            <w:rStyle w:val="Hyperlink"/>
          </w:rPr>
          <w:t>https://open.alberta.ca/publications/proponent-guide-to-first-nations-consultation-procedures-for-land-dispositions&gt;.</w:t>
        </w:r>
      </w:hyperlink>
      <w:r w:rsidRPr="00C13983">
        <w:rPr>
          <w:i/>
          <w:iCs/>
        </w:rPr>
        <w:t xml:space="preserve"> </w:t>
      </w:r>
    </w:p>
    <w:p w14:paraId="461130C9" w14:textId="77777777" w:rsidR="00C13983" w:rsidRPr="00C13983" w:rsidRDefault="00C13983" w:rsidP="00032A2E">
      <w:pPr>
        <w:pStyle w:val="BodyText"/>
        <w:jc w:val="left"/>
        <w:rPr>
          <w:i/>
          <w:iCs/>
        </w:rPr>
      </w:pPr>
      <w:r w:rsidRPr="00C13983">
        <w:t>Alberta,</w:t>
      </w:r>
      <w:r w:rsidRPr="00C13983">
        <w:rPr>
          <w:i/>
          <w:iCs/>
        </w:rPr>
        <w:t xml:space="preserve"> Guidelines Corrections </w:t>
      </w:r>
      <w:r w:rsidRPr="00C13983">
        <w:t>(Alberta, 2014) online: &lt;</w:t>
      </w:r>
      <w:hyperlink r:id="rId63" w:history="1">
        <w:r w:rsidRPr="00C13983">
          <w:rPr>
            <w:rStyle w:val="Hyperlink"/>
          </w:rPr>
          <w:t>http://indigenous.alberta.ca/documents/Guidelines_Correction.pdf?0.16631719203608997</w:t>
        </w:r>
      </w:hyperlink>
      <w:r w:rsidRPr="00C13983">
        <w:t xml:space="preserve">&gt;. </w:t>
      </w:r>
    </w:p>
    <w:p w14:paraId="1C896E42" w14:textId="77777777" w:rsidR="00C13983" w:rsidRPr="00C13983" w:rsidRDefault="00C13983" w:rsidP="00032A2E">
      <w:pPr>
        <w:pStyle w:val="BodyText"/>
        <w:jc w:val="left"/>
        <w:rPr>
          <w:i/>
          <w:iCs/>
        </w:rPr>
      </w:pPr>
      <w:r w:rsidRPr="00C13983">
        <w:t>Canada</w:t>
      </w:r>
      <w:r w:rsidRPr="00C13983">
        <w:rPr>
          <w:i/>
          <w:iCs/>
        </w:rPr>
        <w:t xml:space="preserve">, Aboriginal Consultation and Accommodation: Updated Guidelines for Government Officials to Fulfill the Duty to Consult - </w:t>
      </w:r>
      <w:r w:rsidRPr="00C13983">
        <w:t>March 2011 online: &lt;</w:t>
      </w:r>
      <w:hyperlink r:id="rId64" w:history="1">
        <w:r w:rsidRPr="00C13983">
          <w:rPr>
            <w:rStyle w:val="Hyperlink"/>
          </w:rPr>
          <w:t>https://www.rcaanc-cirnac.gc.ca/eng/1100100014664/1609421824729&gt;.</w:t>
        </w:r>
      </w:hyperlink>
      <w:r w:rsidRPr="00C13983">
        <w:rPr>
          <w:i/>
          <w:iCs/>
        </w:rPr>
        <w:t xml:space="preserve"> </w:t>
      </w:r>
    </w:p>
    <w:p w14:paraId="5F578848" w14:textId="77777777" w:rsidR="00C13983" w:rsidRPr="00C13983" w:rsidRDefault="00C13983" w:rsidP="00032A2E">
      <w:pPr>
        <w:pStyle w:val="BodyText"/>
        <w:jc w:val="left"/>
        <w:rPr>
          <w:i/>
          <w:iCs/>
        </w:rPr>
      </w:pPr>
      <w:r w:rsidRPr="00C13983">
        <w:t>Canada</w:t>
      </w:r>
      <w:r w:rsidRPr="00C13983">
        <w:rPr>
          <w:i/>
          <w:iCs/>
        </w:rPr>
        <w:t xml:space="preserve">, Canadian Environmental Assessment Agency, Aboriginal Consultation in Federal Environmental Assessment </w:t>
      </w:r>
      <w:r w:rsidRPr="00C13983">
        <w:t>(Government of Canada, 2016) online: &lt;</w:t>
      </w:r>
      <w:hyperlink r:id="rId65" w:history="1">
        <w:r w:rsidRPr="00C13983">
          <w:rPr>
            <w:rStyle w:val="Hyperlink"/>
          </w:rPr>
          <w:t>https://www.canada.ca/en/environmental-assessment-agency/programs/aboriginal-consultation-federal-environmental-assessment.html</w:t>
        </w:r>
      </w:hyperlink>
      <w:r w:rsidRPr="00C13983">
        <w:t>&gt;.</w:t>
      </w:r>
      <w:r w:rsidRPr="00C13983">
        <w:rPr>
          <w:i/>
          <w:iCs/>
        </w:rPr>
        <w:t xml:space="preserve"> </w:t>
      </w:r>
    </w:p>
    <w:p w14:paraId="3C1415BD" w14:textId="77777777" w:rsidR="00C13983" w:rsidRPr="00C13983" w:rsidRDefault="00C13983" w:rsidP="00032A2E">
      <w:pPr>
        <w:pStyle w:val="BodyText"/>
        <w:jc w:val="left"/>
        <w:rPr>
          <w:i/>
          <w:iCs/>
        </w:rPr>
      </w:pPr>
      <w:r w:rsidRPr="00C13983">
        <w:t>Canada, Canadian Environmental Assessment Agency</w:t>
      </w:r>
      <w:r w:rsidRPr="00C13983">
        <w:rPr>
          <w:i/>
          <w:iCs/>
        </w:rPr>
        <w:t xml:space="preserve">, Basics of Environmental Assessment </w:t>
      </w:r>
      <w:r w:rsidRPr="00C13983">
        <w:t>(Government of Canada, 2017) online: &lt;</w:t>
      </w:r>
      <w:hyperlink r:id="rId66" w:anchor="gen01" w:history="1">
        <w:r w:rsidRPr="00C13983">
          <w:rPr>
            <w:rStyle w:val="Hyperlink"/>
          </w:rPr>
          <w:t>https://www.canada.ca/en/environmental-assessment-agency/services/environmental-assessments/basics-environmental-assessment.html#gen01</w:t>
        </w:r>
      </w:hyperlink>
      <w:r w:rsidRPr="00C13983">
        <w:t>&gt;.</w:t>
      </w:r>
    </w:p>
    <w:p w14:paraId="6992B67E" w14:textId="77777777" w:rsidR="00C13983" w:rsidRPr="00C13983" w:rsidRDefault="00C13983" w:rsidP="00032A2E">
      <w:pPr>
        <w:pStyle w:val="BodyText"/>
        <w:jc w:val="left"/>
        <w:rPr>
          <w:i/>
          <w:iCs/>
        </w:rPr>
      </w:pPr>
      <w:r w:rsidRPr="00C13983">
        <w:t>Canada, Canadian Environmental Assessment Agency,</w:t>
      </w:r>
      <w:r w:rsidRPr="00C13983">
        <w:rPr>
          <w:i/>
          <w:iCs/>
        </w:rPr>
        <w:t xml:space="preserve"> Canadian Environmental Assessment Act 2012 </w:t>
      </w:r>
      <w:r w:rsidRPr="00C13983">
        <w:t>(Government of Canada, 2016) online: &lt;https://www.canada.ca/en/environmental-assessment-agency/corporate/acts-regulations/legislation-regulations/canadian-environmental-assessment-act-2012.html&gt;.</w:t>
      </w:r>
    </w:p>
    <w:p w14:paraId="3C7000E0" w14:textId="77777777" w:rsidR="00C13983" w:rsidRPr="00C13983" w:rsidRDefault="00C13983" w:rsidP="00032A2E">
      <w:pPr>
        <w:pStyle w:val="BodyText"/>
        <w:jc w:val="left"/>
        <w:rPr>
          <w:i/>
          <w:iCs/>
        </w:rPr>
      </w:pPr>
      <w:r w:rsidRPr="00C13983">
        <w:t>Canada, Canadian Environmental Assessment Agency</w:t>
      </w:r>
      <w:r w:rsidRPr="00C13983">
        <w:rPr>
          <w:i/>
          <w:iCs/>
        </w:rPr>
        <w:t xml:space="preserve">, Canada Alberta Agreement on Environmental Assessment (2005) </w:t>
      </w:r>
      <w:r w:rsidRPr="00C13983">
        <w:t>(Government of Canada, 2005) online: &lt;</w:t>
      </w:r>
      <w:hyperlink r:id="rId67" w:history="1">
        <w:r w:rsidRPr="00C13983">
          <w:rPr>
            <w:rStyle w:val="Hyperlink"/>
          </w:rPr>
          <w:t>https://www.canada.ca/en/environmental-assessment-agency/corporate/acts-regulations/legislation-regulations/canada-alberta-agreement-environmental-assessment-cooperation/canada-alberta-agreement-environmental-assessment-cooperation-2005.html</w:t>
        </w:r>
      </w:hyperlink>
      <w:r w:rsidRPr="00C13983">
        <w:t xml:space="preserve">&gt;. </w:t>
      </w:r>
    </w:p>
    <w:p w14:paraId="2FDE69F1" w14:textId="77777777" w:rsidR="00C13983" w:rsidRPr="00C13983" w:rsidRDefault="00C13983" w:rsidP="00032A2E">
      <w:pPr>
        <w:pStyle w:val="BodyText"/>
        <w:jc w:val="left"/>
        <w:rPr>
          <w:i/>
          <w:iCs/>
        </w:rPr>
      </w:pPr>
      <w:r w:rsidRPr="00C13983">
        <w:t>Canada, Canadian Environmental Assessment Agency,</w:t>
      </w:r>
      <w:r w:rsidRPr="00C13983">
        <w:rPr>
          <w:i/>
          <w:iCs/>
        </w:rPr>
        <w:t xml:space="preserve"> Participant Funding Application for an Environmental Assessment </w:t>
      </w:r>
      <w:r w:rsidRPr="00C13983">
        <w:t>(Ottawa: Government of Canada, 2017) online: &lt;</w:t>
      </w:r>
      <w:hyperlink r:id="rId68" w:history="1">
        <w:r w:rsidRPr="00C13983">
          <w:rPr>
            <w:rStyle w:val="Hyperlink"/>
          </w:rPr>
          <w:t>https://www.canada.ca/en/environmental-assessment-agency/services/public-participation/participant-funding-application-environmental-assessment.html</w:t>
        </w:r>
      </w:hyperlink>
      <w:r w:rsidRPr="00C13983">
        <w:t>&gt;.</w:t>
      </w:r>
    </w:p>
    <w:p w14:paraId="029310DB" w14:textId="77777777" w:rsidR="00C13983" w:rsidRPr="00C13983" w:rsidRDefault="00C13983" w:rsidP="00032A2E">
      <w:pPr>
        <w:pStyle w:val="BodyText"/>
        <w:jc w:val="left"/>
      </w:pPr>
      <w:r w:rsidRPr="00C13983">
        <w:t>Canada</w:t>
      </w:r>
      <w:r w:rsidRPr="00C13983">
        <w:rPr>
          <w:i/>
          <w:iCs/>
        </w:rPr>
        <w:t xml:space="preserve">, Environmental and Regulatory Reviews: Discussion Paper </w:t>
      </w:r>
      <w:r w:rsidRPr="00C13983">
        <w:t>(Ottawa: Government of Canada, 2017) online: &lt;</w:t>
      </w:r>
      <w:hyperlink r:id="rId69" w:history="1">
        <w:r w:rsidRPr="00C13983">
          <w:rPr>
            <w:rStyle w:val="Hyperlink"/>
          </w:rPr>
          <w:t>https://www.canada.ca/content/dam/themes/environment/conservation/environmental-reviews/share-your-views/proposed-approach/discussion-paper-june-2017-eng.pdf</w:t>
        </w:r>
      </w:hyperlink>
      <w:r w:rsidRPr="00C13983">
        <w:t xml:space="preserve">&gt;. </w:t>
      </w:r>
    </w:p>
    <w:p w14:paraId="5EFA4DEA" w14:textId="77777777" w:rsidR="00C13983" w:rsidRPr="00C13983" w:rsidRDefault="00C13983" w:rsidP="00032A2E">
      <w:pPr>
        <w:pStyle w:val="BodyText"/>
        <w:jc w:val="left"/>
        <w:rPr>
          <w:i/>
          <w:iCs/>
        </w:rPr>
      </w:pPr>
      <w:r w:rsidRPr="00C13983">
        <w:lastRenderedPageBreak/>
        <w:t>Canada, Indigenous and Northern Affairs Canada</w:t>
      </w:r>
      <w:r w:rsidRPr="00C13983">
        <w:rPr>
          <w:i/>
          <w:iCs/>
        </w:rPr>
        <w:t xml:space="preserve">, Government of Canada and the Duty to Consult </w:t>
      </w:r>
      <w:r w:rsidRPr="00C13983">
        <w:t>(Ottawa: Indigenous and Northern Affairs Canada, 2016) online: &lt;</w:t>
      </w:r>
      <w:hyperlink r:id="rId70" w:history="1">
        <w:r w:rsidRPr="00C13983">
          <w:rPr>
            <w:rStyle w:val="Hyperlink"/>
          </w:rPr>
          <w:t>https://www.aadnc-aandc.gc.ca/eng/1331832510888/1331832636303</w:t>
        </w:r>
      </w:hyperlink>
      <w:r w:rsidRPr="00C13983">
        <w:t>&gt;).</w:t>
      </w:r>
    </w:p>
    <w:p w14:paraId="438BF83B" w14:textId="77777777" w:rsidR="00C13983" w:rsidRPr="00C13983" w:rsidRDefault="00C13983" w:rsidP="00032A2E">
      <w:pPr>
        <w:pStyle w:val="BodyText"/>
        <w:jc w:val="left"/>
        <w:rPr>
          <w:i/>
          <w:iCs/>
        </w:rPr>
      </w:pPr>
      <w:r w:rsidRPr="00C13983">
        <w:t>Canada, Indigenous and Northern Affairs Canada</w:t>
      </w:r>
      <w:r w:rsidRPr="00C13983">
        <w:rPr>
          <w:i/>
          <w:iCs/>
        </w:rPr>
        <w:t xml:space="preserve">, Indigenous Peoples and Communities, </w:t>
      </w:r>
      <w:r w:rsidRPr="00C13983">
        <w:t>(Ottawa: Indigenous and Northern Affairs Canada, 2016) online: &lt;</w:t>
      </w:r>
      <w:hyperlink r:id="rId71" w:history="1">
        <w:r w:rsidRPr="00C13983">
          <w:rPr>
            <w:rStyle w:val="Hyperlink"/>
          </w:rPr>
          <w:t>https://www.aadnc-aandc.gc.ca/eng/1100100013785/1304467449155</w:t>
        </w:r>
      </w:hyperlink>
      <w:r w:rsidRPr="00C13983">
        <w:t>)&gt;.</w:t>
      </w:r>
    </w:p>
    <w:p w14:paraId="6BBEC154" w14:textId="77777777" w:rsidR="00C13983" w:rsidRPr="00C13983" w:rsidRDefault="00C13983" w:rsidP="00032A2E">
      <w:pPr>
        <w:pStyle w:val="BodyText"/>
        <w:jc w:val="left"/>
        <w:rPr>
          <w:i/>
          <w:iCs/>
        </w:rPr>
      </w:pPr>
      <w:r w:rsidRPr="00C13983">
        <w:t>Canada, Indigenous and Northern Affairs Canada</w:t>
      </w:r>
      <w:r w:rsidRPr="00C13983">
        <w:rPr>
          <w:i/>
          <w:iCs/>
        </w:rPr>
        <w:t xml:space="preserve">, United Nations Declaration on the Rights of Indigenous Peoples </w:t>
      </w:r>
      <w:r w:rsidRPr="00C13983">
        <w:t>(Ottawa: Indigenous and Northern Affairs Canada, 2017) online: &lt;</w:t>
      </w:r>
      <w:hyperlink r:id="rId72" w:history="1">
        <w:r w:rsidRPr="00C13983">
          <w:rPr>
            <w:rStyle w:val="Hyperlink"/>
          </w:rPr>
          <w:t>https://www.aadnc-aandc.gc.ca/eng/1309374407406/1309374458958</w:t>
        </w:r>
      </w:hyperlink>
      <w:r w:rsidRPr="00C13983">
        <w:t>&gt;.</w:t>
      </w:r>
      <w:r w:rsidRPr="00C13983">
        <w:rPr>
          <w:i/>
          <w:iCs/>
        </w:rPr>
        <w:t xml:space="preserve"> </w:t>
      </w:r>
    </w:p>
    <w:p w14:paraId="100BA1D0" w14:textId="77777777" w:rsidR="00C13983" w:rsidRPr="00C13983" w:rsidRDefault="00C13983" w:rsidP="00032A2E">
      <w:pPr>
        <w:pStyle w:val="BodyText"/>
        <w:jc w:val="left"/>
        <w:rPr>
          <w:i/>
          <w:iCs/>
        </w:rPr>
      </w:pPr>
      <w:r w:rsidRPr="00C13983">
        <w:t>Canada, Minister of Environment and Climate Change</w:t>
      </w:r>
      <w:r w:rsidRPr="00C13983">
        <w:rPr>
          <w:i/>
          <w:iCs/>
        </w:rPr>
        <w:t xml:space="preserve">, Building Common Ground: A New Vision for Impact Assessment in Canada, The Final Report of the Expert Panel for the Review of Environmental Assessment Processes </w:t>
      </w:r>
      <w:r w:rsidRPr="00C13983">
        <w:t>(Ottawa: Her Majesty the Queen in Right of Canada, as Represented by the Minister of Environment and Climate Change, 2017) online: &lt;</w:t>
      </w:r>
      <w:hyperlink r:id="rId73" w:history="1">
        <w:r w:rsidRPr="00C13983">
          <w:rPr>
            <w:rStyle w:val="Hyperlink"/>
          </w:rPr>
          <w:t>https://www.canada.ca/content/dam/themes/environment/conservation/environmental-reviews/building-common-ground/building-common-ground.pdf</w:t>
        </w:r>
      </w:hyperlink>
      <w:r w:rsidRPr="00C13983">
        <w:t>&gt;.</w:t>
      </w:r>
      <w:r w:rsidRPr="00C13983">
        <w:rPr>
          <w:i/>
          <w:iCs/>
        </w:rPr>
        <w:t xml:space="preserve"> </w:t>
      </w:r>
    </w:p>
    <w:p w14:paraId="294B6A6D" w14:textId="77777777" w:rsidR="00C13983" w:rsidRDefault="00C13983" w:rsidP="00032A2E">
      <w:pPr>
        <w:pStyle w:val="BodyText"/>
        <w:jc w:val="left"/>
      </w:pPr>
      <w:r w:rsidRPr="00C13983">
        <w:t>Canada, Minister of Natural Resources</w:t>
      </w:r>
      <w:r w:rsidRPr="00C13983">
        <w:rPr>
          <w:i/>
          <w:iCs/>
        </w:rPr>
        <w:t xml:space="preserve">, Report of the Expert Panel on the Modernization of the National Energy Board, Forward, Together: Enabling Canada’s Clean, Safe and Secure Energy Future </w:t>
      </w:r>
      <w:r w:rsidRPr="00C13983">
        <w:t>(Ottawa: Minister of Natural Resources, 2017) online: &lt;</w:t>
      </w:r>
      <w:hyperlink r:id="rId74" w:history="1">
        <w:r w:rsidRPr="00C13983">
          <w:rPr>
            <w:rStyle w:val="Hyperlink"/>
          </w:rPr>
          <w:t>https://www.nrcan.gc.ca/sites/www.nrcan.gc.ca/files/pdf/NEB-Modernization-Report-EN-WebReady.pdf</w:t>
        </w:r>
      </w:hyperlink>
      <w:r w:rsidRPr="00C13983">
        <w:t>&gt;.</w:t>
      </w:r>
    </w:p>
    <w:p w14:paraId="3BE33E1E" w14:textId="77777777" w:rsidR="00306E85" w:rsidRPr="00C13983" w:rsidRDefault="00306E85" w:rsidP="00032A2E">
      <w:pPr>
        <w:pStyle w:val="BodyText"/>
        <w:jc w:val="left"/>
        <w:rPr>
          <w:i/>
          <w:iCs/>
        </w:rPr>
      </w:pPr>
    </w:p>
    <w:p w14:paraId="4D3EA479" w14:textId="01EC6EC9" w:rsidR="00C13983" w:rsidRPr="00C13983" w:rsidRDefault="00C13983" w:rsidP="00032A2E">
      <w:pPr>
        <w:pStyle w:val="BodyText"/>
        <w:jc w:val="left"/>
        <w:rPr>
          <w:b/>
          <w:bCs/>
          <w:sz w:val="24"/>
          <w:szCs w:val="24"/>
        </w:rPr>
      </w:pPr>
      <w:r w:rsidRPr="00C13983">
        <w:rPr>
          <w:b/>
          <w:bCs/>
          <w:sz w:val="24"/>
          <w:szCs w:val="24"/>
        </w:rPr>
        <w:t>M</w:t>
      </w:r>
      <w:r w:rsidR="00E012F5">
        <w:rPr>
          <w:b/>
          <w:bCs/>
          <w:sz w:val="24"/>
          <w:szCs w:val="24"/>
        </w:rPr>
        <w:t>agazine</w:t>
      </w:r>
      <w:r w:rsidRPr="00C13983">
        <w:rPr>
          <w:b/>
          <w:bCs/>
          <w:sz w:val="24"/>
          <w:szCs w:val="24"/>
        </w:rPr>
        <w:t xml:space="preserve"> / N</w:t>
      </w:r>
      <w:r w:rsidR="00E012F5">
        <w:rPr>
          <w:b/>
          <w:bCs/>
          <w:sz w:val="24"/>
          <w:szCs w:val="24"/>
        </w:rPr>
        <w:t>ewspaper Articles</w:t>
      </w:r>
    </w:p>
    <w:p w14:paraId="77389DBB" w14:textId="77777777" w:rsidR="00C13983" w:rsidRPr="00C13983" w:rsidRDefault="00C13983" w:rsidP="00032A2E">
      <w:pPr>
        <w:pStyle w:val="BodyText"/>
        <w:jc w:val="left"/>
        <w:rPr>
          <w:i/>
          <w:iCs/>
        </w:rPr>
      </w:pPr>
      <w:r w:rsidRPr="00C13983">
        <w:t>Jackson, Kenneth</w:t>
      </w:r>
      <w:r w:rsidRPr="00C13983">
        <w:rPr>
          <w:i/>
          <w:iCs/>
        </w:rPr>
        <w:t xml:space="preserve">, “AFN slams brakes on environmental talks with Trudeau over Secrecy” APT News </w:t>
      </w:r>
      <w:r w:rsidRPr="00C13983">
        <w:t>(19 October 2017), online: &lt;</w:t>
      </w:r>
      <w:hyperlink r:id="rId75" w:history="1">
        <w:r w:rsidRPr="00C13983">
          <w:rPr>
            <w:rStyle w:val="Hyperlink"/>
          </w:rPr>
          <w:t>http://aptnnews.ca/2017/10/19/afn-slams-brakes-on-environmental-talks-with-trudeau-over-secrecy/</w:t>
        </w:r>
      </w:hyperlink>
      <w:r w:rsidRPr="00C13983">
        <w:t>&gt;.</w:t>
      </w:r>
    </w:p>
    <w:p w14:paraId="5207FEBA" w14:textId="77777777" w:rsidR="00C13983" w:rsidRPr="00C13983" w:rsidRDefault="00C13983" w:rsidP="00032A2E">
      <w:pPr>
        <w:pStyle w:val="BodyText"/>
        <w:jc w:val="left"/>
        <w:rPr>
          <w:i/>
          <w:iCs/>
        </w:rPr>
      </w:pPr>
      <w:r w:rsidRPr="00C13983">
        <w:t>Joseph, Bob,</w:t>
      </w:r>
      <w:r w:rsidRPr="00C13983">
        <w:rPr>
          <w:i/>
          <w:iCs/>
        </w:rPr>
        <w:t xml:space="preserve"> “Indigenous or Aboriginal: Which is correct?” </w:t>
      </w:r>
      <w:r w:rsidRPr="00C13983">
        <w:t>CBC News (15 September 2017), online: &lt;</w:t>
      </w:r>
      <w:hyperlink r:id="rId76" w:history="1">
        <w:r w:rsidRPr="00C13983">
          <w:rPr>
            <w:rStyle w:val="Hyperlink"/>
          </w:rPr>
          <w:t>http://www.cbc.ca/news/indigenous/indigenous-aboriginal-which-is-correct-1.3771433</w:t>
        </w:r>
      </w:hyperlink>
      <w:r w:rsidRPr="00C13983">
        <w:t>&gt;.</w:t>
      </w:r>
    </w:p>
    <w:p w14:paraId="17C3FFB6" w14:textId="77777777" w:rsidR="00C13983" w:rsidRPr="00C13983" w:rsidRDefault="00C13983" w:rsidP="00032A2E">
      <w:pPr>
        <w:pStyle w:val="BodyText"/>
        <w:jc w:val="left"/>
        <w:rPr>
          <w:i/>
          <w:iCs/>
        </w:rPr>
      </w:pPr>
      <w:r w:rsidRPr="00C13983">
        <w:t>Marks, Don,</w:t>
      </w:r>
      <w:r w:rsidRPr="00C13983">
        <w:rPr>
          <w:i/>
          <w:iCs/>
        </w:rPr>
        <w:t xml:space="preserve"> “What's in a name: Indian, Native, Aboriginal or Indigenous?” </w:t>
      </w:r>
      <w:r w:rsidRPr="00C13983">
        <w:t>CBC News (2 October 2014) online: &lt;</w:t>
      </w:r>
      <w:hyperlink r:id="rId77" w:history="1">
        <w:r w:rsidRPr="00C13983">
          <w:rPr>
            <w:rStyle w:val="Hyperlink"/>
          </w:rPr>
          <w:t>http://www.cbc.ca/news/canada/manitoba/what-s-in-a-name-indian-native-aboriginal-or-indigenous-1.2784518</w:t>
        </w:r>
      </w:hyperlink>
      <w:r w:rsidRPr="00C13983">
        <w:t>&gt;.</w:t>
      </w:r>
      <w:r w:rsidRPr="00C13983">
        <w:rPr>
          <w:i/>
          <w:iCs/>
        </w:rPr>
        <w:t xml:space="preserve"> </w:t>
      </w:r>
    </w:p>
    <w:p w14:paraId="5535B04C" w14:textId="2D12EEC4" w:rsidR="00C13983" w:rsidRPr="00C13983" w:rsidRDefault="00C13983" w:rsidP="00032A2E">
      <w:pPr>
        <w:pStyle w:val="BodyText"/>
        <w:jc w:val="left"/>
        <w:rPr>
          <w:i/>
          <w:iCs/>
        </w:rPr>
      </w:pPr>
      <w:r w:rsidRPr="00C13983">
        <w:t>O’Donnell, Erin and Talbot-Jones, Julia</w:t>
      </w:r>
      <w:r w:rsidRPr="00C13983">
        <w:rPr>
          <w:i/>
          <w:iCs/>
        </w:rPr>
        <w:t xml:space="preserve"> “Three rivers are now legally people – but that’s just the start of looking after them” </w:t>
      </w:r>
      <w:r w:rsidRPr="00C13983">
        <w:t xml:space="preserve">The Current (23 March 2017), online:&lt; </w:t>
      </w:r>
      <w:hyperlink r:id="rId78" w:history="1">
        <w:r w:rsidRPr="00C13983">
          <w:rPr>
            <w:rStyle w:val="Hyperlink"/>
          </w:rPr>
          <w:t>theconversation.com/three-rivers-are-now-legally-people-but-thats-just-the-start-of-looking-after-them-74983</w:t>
        </w:r>
      </w:hyperlink>
      <w:r w:rsidRPr="00C13983">
        <w:t>&gt;.</w:t>
      </w:r>
      <w:r w:rsidRPr="00C13983">
        <w:rPr>
          <w:i/>
          <w:iCs/>
        </w:rPr>
        <w:t xml:space="preserve"> </w:t>
      </w:r>
    </w:p>
    <w:p w14:paraId="07B942E2" w14:textId="77777777" w:rsidR="00C13983" w:rsidRPr="00C13983" w:rsidRDefault="00C13983" w:rsidP="00032A2E">
      <w:pPr>
        <w:pStyle w:val="BodyText"/>
        <w:jc w:val="left"/>
        <w:rPr>
          <w:i/>
          <w:iCs/>
        </w:rPr>
      </w:pPr>
      <w:r w:rsidRPr="00C13983">
        <w:t>Roy, Eleanor Ainge,</w:t>
      </w:r>
      <w:r w:rsidRPr="00C13983">
        <w:rPr>
          <w:i/>
          <w:iCs/>
        </w:rPr>
        <w:t xml:space="preserve"> “New Zealand river granted same legal rights as human being</w:t>
      </w:r>
      <w:r w:rsidRPr="00C13983">
        <w:t>” The Guardian (156 March 2017) online: &lt;</w:t>
      </w:r>
      <w:hyperlink r:id="rId79" w:history="1">
        <w:r w:rsidRPr="00C13983">
          <w:rPr>
            <w:rStyle w:val="Hyperlink"/>
          </w:rPr>
          <w:t>https://www.theguardian.com/world/2017/mar/16/new-zealand-</w:t>
        </w:r>
        <w:r w:rsidRPr="00C13983">
          <w:rPr>
            <w:rStyle w:val="Hyperlink"/>
          </w:rPr>
          <w:lastRenderedPageBreak/>
          <w:t>river-granted-same-legal-rights-as-human-being</w:t>
        </w:r>
      </w:hyperlink>
      <w:r w:rsidRPr="00C13983">
        <w:rPr>
          <w:i/>
          <w:iCs/>
        </w:rPr>
        <w:t>&gt;.</w:t>
      </w:r>
    </w:p>
    <w:p w14:paraId="69478176" w14:textId="77777777" w:rsidR="00C13983" w:rsidRDefault="00C13983" w:rsidP="00032A2E">
      <w:pPr>
        <w:pStyle w:val="BodyText"/>
        <w:jc w:val="left"/>
      </w:pPr>
      <w:r w:rsidRPr="00C13983">
        <w:t>Tremonti, Anna Maria</w:t>
      </w:r>
      <w:r w:rsidRPr="00C13983">
        <w:rPr>
          <w:i/>
          <w:iCs/>
        </w:rPr>
        <w:t xml:space="preserve">, “Colorado River should have same legal status as a person: lawsuit” </w:t>
      </w:r>
      <w:r w:rsidRPr="00C13983">
        <w:t>The Current: CBC Radio (10 October 2017) online: &lt;</w:t>
      </w:r>
      <w:hyperlink r:id="rId80" w:history="1">
        <w:r w:rsidRPr="00C13983">
          <w:rPr>
            <w:rStyle w:val="Hyperlink"/>
          </w:rPr>
          <w:t>http://www.cbc.ca/radio/thecurrent/the-current-for-october-10-2017-1.4346695/colorado-river-should-have-same-legal-status-as-a-person-lawsuit-1.4347258</w:t>
        </w:r>
      </w:hyperlink>
      <w:r w:rsidRPr="00C13983">
        <w:t xml:space="preserve">&gt;. </w:t>
      </w:r>
    </w:p>
    <w:p w14:paraId="72FE46BE" w14:textId="77777777" w:rsidR="004D66B7" w:rsidRPr="00C13983" w:rsidRDefault="004D66B7" w:rsidP="00032A2E">
      <w:pPr>
        <w:pStyle w:val="BodyText"/>
        <w:jc w:val="left"/>
        <w:rPr>
          <w:i/>
          <w:iCs/>
        </w:rPr>
      </w:pPr>
    </w:p>
    <w:p w14:paraId="773E6FE5" w14:textId="0069884F" w:rsidR="00C13983" w:rsidRPr="00C13983" w:rsidRDefault="00C13983" w:rsidP="00032A2E">
      <w:pPr>
        <w:pStyle w:val="BodyText"/>
        <w:jc w:val="left"/>
        <w:rPr>
          <w:b/>
          <w:bCs/>
          <w:sz w:val="24"/>
          <w:szCs w:val="24"/>
        </w:rPr>
      </w:pPr>
      <w:r w:rsidRPr="00C13983">
        <w:rPr>
          <w:b/>
          <w:bCs/>
          <w:sz w:val="24"/>
          <w:szCs w:val="24"/>
        </w:rPr>
        <w:t>B</w:t>
      </w:r>
      <w:r w:rsidR="004D66B7">
        <w:rPr>
          <w:b/>
          <w:bCs/>
          <w:sz w:val="24"/>
          <w:szCs w:val="24"/>
        </w:rPr>
        <w:t>log Posts</w:t>
      </w:r>
    </w:p>
    <w:p w14:paraId="315790D7" w14:textId="77777777" w:rsidR="00C13983" w:rsidRPr="00C13983" w:rsidRDefault="00C13983" w:rsidP="00032A2E">
      <w:pPr>
        <w:pStyle w:val="BodyText"/>
        <w:jc w:val="left"/>
        <w:rPr>
          <w:i/>
          <w:iCs/>
        </w:rPr>
      </w:pPr>
      <w:r w:rsidRPr="00C13983">
        <w:t>Banks, Nigel,</w:t>
      </w:r>
      <w:r w:rsidRPr="00C13983">
        <w:rPr>
          <w:i/>
          <w:iCs/>
        </w:rPr>
        <w:t xml:space="preserve"> “The Federal Response to the Report of the Expert Panel on the Modernization of the National Energy Board” </w:t>
      </w:r>
      <w:r w:rsidRPr="00C13983">
        <w:t xml:space="preserve">(14 July 2017) online: </w:t>
      </w:r>
      <w:proofErr w:type="spellStart"/>
      <w:r w:rsidRPr="00C13983">
        <w:t>Ablawg</w:t>
      </w:r>
      <w:proofErr w:type="spellEnd"/>
      <w:r w:rsidRPr="00C13983">
        <w:t xml:space="preserve"> &lt;</w:t>
      </w:r>
      <w:hyperlink r:id="rId81" w:history="1">
        <w:r w:rsidRPr="00C13983">
          <w:rPr>
            <w:rStyle w:val="Hyperlink"/>
          </w:rPr>
          <w:t>https://ablawg.ca/2017/07/14/the-federal-response-to-the-report-of-the-expert-panel-on-the-modernization-of-the-national-energy-board/</w:t>
        </w:r>
      </w:hyperlink>
      <w:r w:rsidRPr="00C13983">
        <w:t>&gt;.</w:t>
      </w:r>
    </w:p>
    <w:p w14:paraId="075C4A45" w14:textId="1BBEFAE9" w:rsidR="00C13983" w:rsidRPr="00C13983" w:rsidRDefault="00C13983" w:rsidP="00032A2E">
      <w:pPr>
        <w:pStyle w:val="BodyText"/>
        <w:jc w:val="left"/>
        <w:rPr>
          <w:i/>
          <w:iCs/>
        </w:rPr>
      </w:pPr>
      <w:r w:rsidRPr="00C13983">
        <w:t>Fitch QC, Gavin,</w:t>
      </w:r>
      <w:r w:rsidRPr="00C13983">
        <w:rPr>
          <w:i/>
          <w:iCs/>
        </w:rPr>
        <w:t xml:space="preserve"> “The Role of a Tribunal in Fulfilling the Duty to Consult” </w:t>
      </w:r>
      <w:r w:rsidRPr="00C13983">
        <w:t xml:space="preserve">(17 October 2017), online: </w:t>
      </w:r>
      <w:proofErr w:type="spellStart"/>
      <w:r w:rsidR="00813A45">
        <w:t>Mondaq</w:t>
      </w:r>
      <w:proofErr w:type="spellEnd"/>
      <w:r w:rsidR="00813A45">
        <w:t xml:space="preserve"> </w:t>
      </w:r>
      <w:r w:rsidRPr="00C13983">
        <w:t>&lt;</w:t>
      </w:r>
      <w:hyperlink r:id="rId82" w:history="1">
        <w:r w:rsidRPr="00C13983">
          <w:rPr>
            <w:rStyle w:val="Hyperlink"/>
          </w:rPr>
          <w:t>mondaq.com/article.asp?articleid=638022&amp;email_access=on&amp;chk=1902822&amp;q=1264800</w:t>
        </w:r>
      </w:hyperlink>
      <w:r w:rsidRPr="00C13983">
        <w:t>&gt;.</w:t>
      </w:r>
    </w:p>
    <w:p w14:paraId="7A99FB73" w14:textId="77777777" w:rsidR="00C13983" w:rsidRPr="00C13983" w:rsidRDefault="00C13983" w:rsidP="00032A2E">
      <w:pPr>
        <w:pStyle w:val="BodyText"/>
        <w:jc w:val="left"/>
        <w:rPr>
          <w:i/>
          <w:iCs/>
        </w:rPr>
      </w:pPr>
      <w:r w:rsidRPr="00C13983">
        <w:t xml:space="preserve">Fluker, Shaun and </w:t>
      </w:r>
      <w:proofErr w:type="spellStart"/>
      <w:r w:rsidRPr="00C13983">
        <w:t>Yewchuk</w:t>
      </w:r>
      <w:proofErr w:type="spellEnd"/>
      <w:r w:rsidRPr="00C13983">
        <w:t>, Drew</w:t>
      </w:r>
      <w:r w:rsidRPr="00C13983">
        <w:rPr>
          <w:i/>
          <w:iCs/>
        </w:rPr>
        <w:t xml:space="preserve">, “The Expert Panel Report on Federal Environmental Assessment: Discretion, Transparency, and Accountability” </w:t>
      </w:r>
      <w:r w:rsidRPr="00C13983">
        <w:t xml:space="preserve">(19 April, 2017) online: </w:t>
      </w:r>
      <w:proofErr w:type="spellStart"/>
      <w:r w:rsidRPr="00C13983">
        <w:t>Ablawg</w:t>
      </w:r>
      <w:proofErr w:type="spellEnd"/>
      <w:r w:rsidRPr="00C13983">
        <w:t xml:space="preserve"> &lt;</w:t>
      </w:r>
      <w:hyperlink r:id="rId83" w:history="1">
        <w:r w:rsidRPr="00C13983">
          <w:rPr>
            <w:rStyle w:val="Hyperlink"/>
          </w:rPr>
          <w:t>https://ablawg.ca/2017/04/19/the-expert-panel-report-on-federal-environmental-assessment-discretion-transparency-and-accountability/</w:t>
        </w:r>
      </w:hyperlink>
      <w:r w:rsidRPr="00C13983">
        <w:t>&gt;.</w:t>
      </w:r>
    </w:p>
    <w:p w14:paraId="00506870" w14:textId="77777777" w:rsidR="00C13983" w:rsidRPr="00C13983" w:rsidRDefault="00C13983" w:rsidP="00032A2E">
      <w:pPr>
        <w:pStyle w:val="BodyText"/>
        <w:jc w:val="left"/>
        <w:rPr>
          <w:i/>
          <w:iCs/>
        </w:rPr>
      </w:pPr>
      <w:r w:rsidRPr="00C13983">
        <w:t>Joseph, Bob,</w:t>
      </w:r>
      <w:r w:rsidRPr="00C13983">
        <w:rPr>
          <w:i/>
          <w:iCs/>
        </w:rPr>
        <w:t xml:space="preserve"> “Indigenous or Aboriginal, </w:t>
      </w:r>
      <w:proofErr w:type="gramStart"/>
      <w:r w:rsidRPr="00C13983">
        <w:rPr>
          <w:i/>
          <w:iCs/>
        </w:rPr>
        <w:t>Which</w:t>
      </w:r>
      <w:proofErr w:type="gramEnd"/>
      <w:r w:rsidRPr="00C13983">
        <w:rPr>
          <w:i/>
          <w:iCs/>
        </w:rPr>
        <w:t xml:space="preserve"> is Correct?” </w:t>
      </w:r>
      <w:r w:rsidRPr="00C13983">
        <w:t>(5 January 2015) online: Working Effectively with Indigenous People &lt;</w:t>
      </w:r>
      <w:hyperlink r:id="rId84" w:history="1">
        <w:r w:rsidRPr="00C13983">
          <w:rPr>
            <w:rStyle w:val="Hyperlink"/>
          </w:rPr>
          <w:t>https://www.ictinc.ca/blog/indigenous-or-aboriginal-which-is-correct</w:t>
        </w:r>
      </w:hyperlink>
      <w:r w:rsidRPr="00C13983">
        <w:t>&gt;.</w:t>
      </w:r>
    </w:p>
    <w:p w14:paraId="27C33554" w14:textId="77777777" w:rsidR="00C13983" w:rsidRPr="00C13983" w:rsidRDefault="00C13983" w:rsidP="00032A2E">
      <w:pPr>
        <w:pStyle w:val="BodyText"/>
        <w:jc w:val="left"/>
        <w:rPr>
          <w:i/>
          <w:iCs/>
        </w:rPr>
      </w:pPr>
      <w:r w:rsidRPr="00C13983">
        <w:t>Junger, Robin M, Young, Joan M, Ryan, Ryan,</w:t>
      </w:r>
      <w:r w:rsidRPr="00C13983">
        <w:rPr>
          <w:i/>
          <w:iCs/>
        </w:rPr>
        <w:t xml:space="preserve"> “Supreme Court declares Aboriginal title in Tsilhqot'in Nation v. British Columbia” </w:t>
      </w:r>
      <w:r w:rsidRPr="00C13983">
        <w:t>(June 2014) online: McMillan &lt;</w:t>
      </w:r>
      <w:hyperlink r:id="rId85" w:history="1">
        <w:r w:rsidRPr="00C13983">
          <w:rPr>
            <w:rStyle w:val="Hyperlink"/>
          </w:rPr>
          <w:t>https://web.archive.org/web/20201127031911/http://mcmillan.ca/Files/174227_Supreme%20Court%20declares%20Aboriginal%20title%20in%20Tsilhqot'in.pdf</w:t>
        </w:r>
      </w:hyperlink>
      <w:r w:rsidRPr="00C13983">
        <w:t xml:space="preserve">&gt;. </w:t>
      </w:r>
    </w:p>
    <w:p w14:paraId="06E1AA8B" w14:textId="77777777" w:rsidR="00C13983" w:rsidRPr="00C13983" w:rsidRDefault="00C13983" w:rsidP="00032A2E">
      <w:pPr>
        <w:pStyle w:val="BodyText"/>
        <w:jc w:val="left"/>
        <w:rPr>
          <w:i/>
          <w:iCs/>
        </w:rPr>
      </w:pPr>
      <w:r w:rsidRPr="00C13983">
        <w:t>Kwasniak, Arlene</w:t>
      </w:r>
      <w:r w:rsidRPr="00C13983">
        <w:rPr>
          <w:i/>
          <w:iCs/>
        </w:rPr>
        <w:t xml:space="preserve">, “Filling the Gaps in the Federal Government Discussion Paper to Regain Public Trust in Federal Assessment” </w:t>
      </w:r>
      <w:r w:rsidRPr="00C13983">
        <w:t xml:space="preserve">(1 August, 2017) online: </w:t>
      </w:r>
      <w:proofErr w:type="spellStart"/>
      <w:r w:rsidRPr="00C13983">
        <w:t>Ablawg</w:t>
      </w:r>
      <w:proofErr w:type="spellEnd"/>
      <w:r w:rsidRPr="00C13983">
        <w:t xml:space="preserve"> &lt;</w:t>
      </w:r>
      <w:hyperlink r:id="rId86" w:history="1">
        <w:r w:rsidRPr="00C13983">
          <w:rPr>
            <w:rStyle w:val="Hyperlink"/>
          </w:rPr>
          <w:t>https://ablawg.ca/2017/08/01/filling-the-gaps-in-the-federal-government-discussion-paper-to-regain-public-trust-in-federal-assessment/</w:t>
        </w:r>
      </w:hyperlink>
      <w:r w:rsidRPr="00C13983">
        <w:t>&gt;.</w:t>
      </w:r>
    </w:p>
    <w:p w14:paraId="1A583BE3" w14:textId="77777777" w:rsidR="00C13983" w:rsidRPr="00C13983" w:rsidRDefault="00C13983" w:rsidP="00032A2E">
      <w:pPr>
        <w:pStyle w:val="BodyText"/>
        <w:jc w:val="left"/>
        <w:rPr>
          <w:i/>
          <w:iCs/>
        </w:rPr>
      </w:pPr>
      <w:r w:rsidRPr="00C13983">
        <w:t>Pittman, Miles and Glass</w:t>
      </w:r>
      <w:r w:rsidRPr="00C13983">
        <w:rPr>
          <w:i/>
          <w:iCs/>
        </w:rPr>
        <w:t xml:space="preserve">, “Canada: Federal Court Of Appeal Requires Minister To Discharge Fiduciary Duty In Consent To Assignment Of First Nations Pipeline Easement” </w:t>
      </w:r>
      <w:r w:rsidRPr="00C13983">
        <w:t xml:space="preserve">(11 October 2017), online: </w:t>
      </w:r>
      <w:proofErr w:type="spellStart"/>
      <w:r w:rsidRPr="00C13983">
        <w:t>Mondaq</w:t>
      </w:r>
      <w:proofErr w:type="spellEnd"/>
      <w:r w:rsidRPr="00C13983">
        <w:t xml:space="preserve"> &lt;</w:t>
      </w:r>
      <w:hyperlink r:id="rId87" w:history="1">
        <w:r w:rsidRPr="00C13983">
          <w:rPr>
            <w:rStyle w:val="Hyperlink"/>
          </w:rPr>
          <w:t>http://www.mondaq.com/canada/x/636436/agriculture+land+law/Federal+Court+Of+Appeal+Requires+Minister+To+Discharge+Fiduciary+Duty+In+Consent+To+Assignment+Of+First+Nations+Pipeline+Easement</w:t>
        </w:r>
      </w:hyperlink>
      <w:r w:rsidRPr="00C13983">
        <w:t>&gt;.</w:t>
      </w:r>
    </w:p>
    <w:p w14:paraId="45FE3F71" w14:textId="77777777" w:rsidR="00C13983" w:rsidRDefault="00C13983" w:rsidP="00032A2E">
      <w:pPr>
        <w:pStyle w:val="BodyText"/>
        <w:jc w:val="left"/>
      </w:pPr>
      <w:r w:rsidRPr="00C13983">
        <w:t>Tsilhqot’in National Government,</w:t>
      </w:r>
      <w:r w:rsidRPr="00C13983">
        <w:rPr>
          <w:i/>
          <w:iCs/>
        </w:rPr>
        <w:t xml:space="preserve"> “Summary of Tsilhqot’in Aboriginal Title Case (William Case) </w:t>
      </w:r>
      <w:r w:rsidRPr="00C13983">
        <w:rPr>
          <w:i/>
          <w:iCs/>
        </w:rPr>
        <w:lastRenderedPageBreak/>
        <w:t xml:space="preserve">Decision” </w:t>
      </w:r>
      <w:r w:rsidRPr="00C13983">
        <w:t xml:space="preserve">(3 July 2014) online: </w:t>
      </w:r>
      <w:hyperlink r:id="rId88" w:history="1">
        <w:r w:rsidRPr="00C13983">
          <w:rPr>
            <w:rStyle w:val="Hyperlink"/>
          </w:rPr>
          <w:t>Tsilhqot’in.ca &lt;https://www.scc-csc.ca/case-dossier/info/sum-som-eng.aspx?cas=34986&gt;.</w:t>
        </w:r>
      </w:hyperlink>
    </w:p>
    <w:p w14:paraId="3CB03DA2" w14:textId="77777777" w:rsidR="00B242A7" w:rsidRPr="00C13983" w:rsidRDefault="00B242A7" w:rsidP="00032A2E">
      <w:pPr>
        <w:pStyle w:val="BodyText"/>
        <w:jc w:val="left"/>
        <w:rPr>
          <w:i/>
          <w:iCs/>
        </w:rPr>
      </w:pPr>
    </w:p>
    <w:p w14:paraId="45D4B2EF" w14:textId="0207346D" w:rsidR="00C13983" w:rsidRPr="00C13983" w:rsidRDefault="00C13983" w:rsidP="00032A2E">
      <w:pPr>
        <w:pStyle w:val="BodyText"/>
        <w:jc w:val="left"/>
        <w:rPr>
          <w:b/>
          <w:bCs/>
          <w:sz w:val="24"/>
          <w:szCs w:val="24"/>
        </w:rPr>
      </w:pPr>
      <w:r w:rsidRPr="00C13983">
        <w:rPr>
          <w:b/>
          <w:bCs/>
          <w:sz w:val="24"/>
          <w:szCs w:val="24"/>
        </w:rPr>
        <w:t>I</w:t>
      </w:r>
      <w:r w:rsidR="00B242A7">
        <w:rPr>
          <w:b/>
          <w:bCs/>
          <w:sz w:val="24"/>
          <w:szCs w:val="24"/>
        </w:rPr>
        <w:t>nternational Materials</w:t>
      </w:r>
    </w:p>
    <w:p w14:paraId="0BE14F59" w14:textId="77777777" w:rsidR="00C13983" w:rsidRPr="00C13983" w:rsidRDefault="00C13983" w:rsidP="00032A2E">
      <w:pPr>
        <w:pStyle w:val="BodyText"/>
        <w:jc w:val="left"/>
        <w:rPr>
          <w:i/>
          <w:iCs/>
        </w:rPr>
      </w:pPr>
      <w:proofErr w:type="spellStart"/>
      <w:r w:rsidRPr="00C13983">
        <w:rPr>
          <w:i/>
          <w:iCs/>
        </w:rPr>
        <w:t>Te</w:t>
      </w:r>
      <w:proofErr w:type="spellEnd"/>
      <w:r w:rsidRPr="00C13983">
        <w:rPr>
          <w:i/>
          <w:iCs/>
        </w:rPr>
        <w:t xml:space="preserve"> Awa Tupua (Whanganui River Claims Settlement) Act </w:t>
      </w:r>
      <w:r w:rsidRPr="00C13983">
        <w:t>2017 (NZ), 2017/7.</w:t>
      </w:r>
    </w:p>
    <w:p w14:paraId="5DADB89C" w14:textId="77777777" w:rsidR="00C13983" w:rsidRPr="00C13983" w:rsidRDefault="00C13983" w:rsidP="00032A2E">
      <w:pPr>
        <w:pStyle w:val="BodyText"/>
        <w:jc w:val="left"/>
        <w:rPr>
          <w:i/>
          <w:iCs/>
        </w:rPr>
      </w:pPr>
      <w:r w:rsidRPr="00C13983">
        <w:t>UN General Assembly</w:t>
      </w:r>
      <w:r w:rsidRPr="00C13983">
        <w:rPr>
          <w:i/>
          <w:iCs/>
        </w:rPr>
        <w:t>, United Nations Declaration on the Rights of Indigenous Peoples:</w:t>
      </w:r>
      <w:r w:rsidRPr="00C13983">
        <w:t xml:space="preserve"> resolution / adopted by the General Assembly 2 October 2007, A/RES/61/295, online: &lt; http://www.un.org/esa/socdev/unpfii/documents/DRIPS_en.pdf&gt; [accessed October 25, 2017].</w:t>
      </w:r>
    </w:p>
    <w:p w14:paraId="6C902A1C" w14:textId="0C07F893" w:rsidR="00C13983" w:rsidRPr="00C13983" w:rsidRDefault="00C13983" w:rsidP="00032A2E">
      <w:pPr>
        <w:pStyle w:val="BodyText"/>
        <w:jc w:val="left"/>
        <w:rPr>
          <w:i/>
          <w:iCs/>
        </w:rPr>
      </w:pPr>
      <w:r w:rsidRPr="00C13983">
        <w:rPr>
          <w:i/>
          <w:iCs/>
        </w:rPr>
        <w:t>UN General Assembly Report of the Special Rapporteur on the situation of human rights and fundamental freedoms of indigenous people, James Anaya, Promotion and Protection of all Human Rights, Civil, Political, Economic, Social and Cultural Rights, Including the Right to Development,</w:t>
      </w:r>
      <w:r w:rsidRPr="00C13983">
        <w:t xml:space="preserve"> 15</w:t>
      </w:r>
      <w:r w:rsidRPr="00C13983">
        <w:rPr>
          <w:i/>
          <w:iCs/>
        </w:rPr>
        <w:t xml:space="preserve"> </w:t>
      </w:r>
      <w:r w:rsidRPr="00C13983">
        <w:t xml:space="preserve">July 2009 A/HRC/12/34, online: </w:t>
      </w:r>
      <w:hyperlink r:id="rId89" w:history="1">
        <w:r w:rsidRPr="00C13983">
          <w:rPr>
            <w:rStyle w:val="Hyperlink"/>
          </w:rPr>
          <w:t>documents-dds-ny.un.org/doc/UNDOC/GEN/G09/145/82/PDF/G0914582.pdf?OpenElement</w:t>
        </w:r>
      </w:hyperlink>
      <w:r w:rsidRPr="00C13983">
        <w:t xml:space="preserve"> [accessed November 16, 2017],</w:t>
      </w:r>
      <w:r w:rsidRPr="00C13983">
        <w:rPr>
          <w:i/>
          <w:iCs/>
        </w:rPr>
        <w:t xml:space="preserve"> </w:t>
      </w:r>
    </w:p>
    <w:p w14:paraId="71AC7485" w14:textId="7D2CEEF3" w:rsidR="00C13983" w:rsidRDefault="00C13983" w:rsidP="00032A2E">
      <w:pPr>
        <w:pStyle w:val="BodyText"/>
        <w:jc w:val="left"/>
      </w:pPr>
      <w:r w:rsidRPr="00C13983">
        <w:t>United Nations Permanent Forum on Indigenous Issues</w:t>
      </w:r>
      <w:r w:rsidRPr="00C13983">
        <w:rPr>
          <w:i/>
          <w:iCs/>
        </w:rPr>
        <w:t xml:space="preserve">, Indigenous Peoples, Indigenous Voices: Frequently Asked Questions </w:t>
      </w:r>
      <w:r w:rsidRPr="00C13983">
        <w:t>online: &lt;</w:t>
      </w:r>
      <w:hyperlink r:id="rId90" w:history="1">
        <w:r w:rsidR="00B52938" w:rsidRPr="00C13983">
          <w:rPr>
            <w:rStyle w:val="Hyperlink"/>
          </w:rPr>
          <w:t>www.un.org/esa/socdev/unpfii/documents/faq_drips_en.pdf</w:t>
        </w:r>
      </w:hyperlink>
      <w:r w:rsidRPr="00C13983">
        <w:t>&gt; [accessed October 27, 2017].</w:t>
      </w:r>
    </w:p>
    <w:p w14:paraId="2CBBC489" w14:textId="77777777" w:rsidR="00B52938" w:rsidRPr="00C13983" w:rsidRDefault="00B52938" w:rsidP="00032A2E">
      <w:pPr>
        <w:pStyle w:val="BodyText"/>
        <w:jc w:val="left"/>
        <w:rPr>
          <w:i/>
          <w:iCs/>
        </w:rPr>
      </w:pPr>
    </w:p>
    <w:p w14:paraId="7FFF185C" w14:textId="1A2A0250" w:rsidR="00C13983" w:rsidRPr="00C13983" w:rsidRDefault="00C13983" w:rsidP="00032A2E">
      <w:pPr>
        <w:pStyle w:val="BodyText"/>
        <w:jc w:val="left"/>
        <w:rPr>
          <w:b/>
          <w:bCs/>
          <w:sz w:val="24"/>
          <w:szCs w:val="24"/>
        </w:rPr>
      </w:pPr>
      <w:r w:rsidRPr="00C13983">
        <w:rPr>
          <w:b/>
          <w:bCs/>
          <w:sz w:val="24"/>
          <w:szCs w:val="24"/>
        </w:rPr>
        <w:t>W</w:t>
      </w:r>
      <w:r w:rsidR="00B52938">
        <w:rPr>
          <w:b/>
          <w:bCs/>
          <w:sz w:val="24"/>
          <w:szCs w:val="24"/>
        </w:rPr>
        <w:t>ebsites</w:t>
      </w:r>
    </w:p>
    <w:p w14:paraId="78567FF9" w14:textId="77777777" w:rsidR="00C13983" w:rsidRDefault="00C13983" w:rsidP="00032A2E">
      <w:pPr>
        <w:pStyle w:val="BodyText"/>
        <w:jc w:val="left"/>
      </w:pPr>
      <w:r w:rsidRPr="00C13983">
        <w:t>Assembly of First Nations,</w:t>
      </w:r>
      <w:r w:rsidRPr="00C13983">
        <w:rPr>
          <w:i/>
          <w:iCs/>
        </w:rPr>
        <w:t xml:space="preserve"> “Honoring Earth” </w:t>
      </w:r>
      <w:r w:rsidRPr="00C13983">
        <w:t>online: &lt;</w:t>
      </w:r>
      <w:hyperlink r:id="rId91" w:history="1">
        <w:r w:rsidRPr="00C13983">
          <w:rPr>
            <w:rStyle w:val="Hyperlink"/>
          </w:rPr>
          <w:t>http://www.afn.ca/en/honoring-earth</w:t>
        </w:r>
      </w:hyperlink>
      <w:r w:rsidRPr="00C13983">
        <w:t>&gt; [accessed September 24, 2017].</w:t>
      </w:r>
    </w:p>
    <w:p w14:paraId="049823AA" w14:textId="77777777" w:rsidR="00B67887" w:rsidRPr="00C13983" w:rsidRDefault="00B67887" w:rsidP="00032A2E">
      <w:pPr>
        <w:pStyle w:val="BodyText"/>
        <w:jc w:val="left"/>
        <w:rPr>
          <w:i/>
          <w:iCs/>
        </w:rPr>
      </w:pPr>
    </w:p>
    <w:p w14:paraId="29786BB8" w14:textId="6F288244" w:rsidR="00C13983" w:rsidRPr="00C13983" w:rsidRDefault="00C13983" w:rsidP="00032A2E">
      <w:pPr>
        <w:pStyle w:val="BodyText"/>
        <w:jc w:val="left"/>
        <w:rPr>
          <w:b/>
          <w:bCs/>
          <w:sz w:val="24"/>
          <w:szCs w:val="24"/>
        </w:rPr>
      </w:pPr>
      <w:r w:rsidRPr="00C13983">
        <w:rPr>
          <w:b/>
          <w:bCs/>
          <w:sz w:val="24"/>
          <w:szCs w:val="24"/>
        </w:rPr>
        <w:t>M</w:t>
      </w:r>
      <w:r w:rsidR="00B67887">
        <w:rPr>
          <w:b/>
          <w:bCs/>
          <w:sz w:val="24"/>
          <w:szCs w:val="24"/>
        </w:rPr>
        <w:t>iscellaneous</w:t>
      </w:r>
    </w:p>
    <w:p w14:paraId="0BC939DA" w14:textId="77777777" w:rsidR="00C13983" w:rsidRPr="00C13983" w:rsidRDefault="00C13983" w:rsidP="00032A2E">
      <w:pPr>
        <w:pStyle w:val="BodyText"/>
        <w:jc w:val="left"/>
        <w:rPr>
          <w:i/>
          <w:iCs/>
        </w:rPr>
      </w:pPr>
      <w:r w:rsidRPr="00C13983">
        <w:t>Canada</w:t>
      </w:r>
      <w:r w:rsidRPr="00C13983">
        <w:rPr>
          <w:i/>
          <w:iCs/>
        </w:rPr>
        <w:t xml:space="preserve">, Approach to Crown Consultation for the Northern Gateway Project, </w:t>
      </w:r>
      <w:r w:rsidRPr="00C13983">
        <w:t>(Ottawa: Canadian Environmental Assessment Agency, 2009) online: &lt;</w:t>
      </w:r>
      <w:hyperlink r:id="rId92" w:history="1">
        <w:r w:rsidRPr="00C13983">
          <w:rPr>
            <w:rStyle w:val="Hyperlink"/>
          </w:rPr>
          <w:t>http://www.ceaa.gc.ca/050/documents_staticpost/cearref_21799/83452/Vol1_-_Part07.pdf</w:t>
        </w:r>
      </w:hyperlink>
      <w:r w:rsidRPr="00C13983">
        <w:t>&gt;.</w:t>
      </w:r>
    </w:p>
    <w:p w14:paraId="41BD2907" w14:textId="5EC6ECC4" w:rsidR="00C13983" w:rsidRPr="00C13983" w:rsidRDefault="00C13983" w:rsidP="00032A2E">
      <w:pPr>
        <w:pStyle w:val="BodyText"/>
        <w:jc w:val="left"/>
        <w:rPr>
          <w:i/>
          <w:iCs/>
        </w:rPr>
      </w:pPr>
      <w:r w:rsidRPr="00C13983">
        <w:t>Thomson, Jeffery,</w:t>
      </w:r>
      <w:r w:rsidRPr="00C13983">
        <w:rPr>
          <w:i/>
          <w:iCs/>
        </w:rPr>
        <w:t xml:space="preserve"> The Duty to Consult and Environmental Assessments: A Study of Mining Cases from across Canada, </w:t>
      </w:r>
      <w:r w:rsidR="00910B73">
        <w:t>(</w:t>
      </w:r>
      <w:proofErr w:type="spellStart"/>
      <w:r w:rsidRPr="00C13983">
        <w:t>MEnvSc</w:t>
      </w:r>
      <w:proofErr w:type="spellEnd"/>
      <w:r w:rsidRPr="00C13983">
        <w:t xml:space="preserve"> Thesis, University of Waterloo faculty of Science, 2015) [unpublished] online: &lt; </w:t>
      </w:r>
      <w:hyperlink r:id="rId93" w:history="1">
        <w:r w:rsidRPr="00C13983">
          <w:rPr>
            <w:rStyle w:val="Hyperlink"/>
          </w:rPr>
          <w:t>uwaterloo.ca/next-generation-environmental-assessment/sites/ca.next-generation-environmental-assessment/files/uploads/files/jeff_thomson_thesis.pdf</w:t>
        </w:r>
      </w:hyperlink>
      <w:r w:rsidRPr="00C13983">
        <w:t xml:space="preserve">&gt;. </w:t>
      </w:r>
    </w:p>
    <w:p w14:paraId="10DBBA4D" w14:textId="77777777" w:rsidR="00C13983" w:rsidRPr="00C13983" w:rsidRDefault="00C13983" w:rsidP="00032A2E">
      <w:pPr>
        <w:pStyle w:val="BodyText"/>
        <w:jc w:val="left"/>
        <w:rPr>
          <w:i/>
          <w:iCs/>
        </w:rPr>
      </w:pPr>
      <w:r w:rsidRPr="00C13983">
        <w:t>The Honourable Carolyn Bennett Minister of Indigenous and Northern Affairs</w:t>
      </w:r>
      <w:r w:rsidRPr="00C13983">
        <w:rPr>
          <w:i/>
          <w:iCs/>
        </w:rPr>
        <w:t xml:space="preserve">, “Announcement of Canada’s Support for the United Nations Declaration on the Rights of Indigenous Peoples” </w:t>
      </w:r>
      <w:r w:rsidRPr="00C13983">
        <w:t>delivered at the United Nations Permanent Forum on Indigenous Issues (10 May 2016) online: &lt;</w:t>
      </w:r>
      <w:hyperlink r:id="rId94" w:history="1">
        <w:r w:rsidRPr="00C13983">
          <w:rPr>
            <w:rStyle w:val="Hyperlink"/>
          </w:rPr>
          <w:t>http://www.metisnation.ca/wp-content/uploads/2016/05/Speech-Minister-Bennett-UNPFII-NEW-YORK-MAY-10-FINAL.pdf</w:t>
        </w:r>
      </w:hyperlink>
      <w:r w:rsidRPr="00C13983">
        <w:t>&gt;.</w:t>
      </w:r>
    </w:p>
    <w:p w14:paraId="5886DDC2" w14:textId="77777777" w:rsidR="00C13983" w:rsidRPr="00C13983" w:rsidRDefault="00C13983" w:rsidP="00032A2E">
      <w:pPr>
        <w:pStyle w:val="BodyText"/>
        <w:jc w:val="left"/>
        <w:rPr>
          <w:i/>
          <w:iCs/>
        </w:rPr>
      </w:pPr>
      <w:r w:rsidRPr="00C13983">
        <w:lastRenderedPageBreak/>
        <w:t xml:space="preserve">United Chiefs and Councils of </w:t>
      </w:r>
      <w:proofErr w:type="spellStart"/>
      <w:r w:rsidRPr="00C13983">
        <w:t>Mnidoo</w:t>
      </w:r>
      <w:proofErr w:type="spellEnd"/>
      <w:r w:rsidRPr="00C13983">
        <w:t xml:space="preserve"> </w:t>
      </w:r>
      <w:proofErr w:type="spellStart"/>
      <w:r w:rsidRPr="00C13983">
        <w:t>Mnising</w:t>
      </w:r>
      <w:proofErr w:type="spellEnd"/>
      <w:r w:rsidRPr="00C13983">
        <w:t>,</w:t>
      </w:r>
      <w:r w:rsidRPr="00C13983">
        <w:rPr>
          <w:i/>
          <w:iCs/>
        </w:rPr>
        <w:t xml:space="preserve"> “Review of Environmental Assessment Processes”.</w:t>
      </w:r>
    </w:p>
    <w:p w14:paraId="3AB3B85F" w14:textId="64381FC0" w:rsidR="00FE6CE9" w:rsidRDefault="00FE6CE9" w:rsidP="000434DD">
      <w:pPr>
        <w:pStyle w:val="BodyText"/>
      </w:pPr>
    </w:p>
    <w:p w14:paraId="353511DF" w14:textId="1002F341" w:rsidR="002D09D3" w:rsidRPr="007726F1" w:rsidRDefault="002D09D3" w:rsidP="00D90A0A">
      <w:pPr>
        <w:spacing w:before="56"/>
        <w:rPr>
          <w:rFonts w:ascii="Times New Roman"/>
          <w:sz w:val="24"/>
        </w:rPr>
      </w:pPr>
    </w:p>
    <w:sectPr w:rsidR="002D09D3" w:rsidRPr="007726F1" w:rsidSect="00F435E3">
      <w:headerReference w:type="even" r:id="rId95"/>
      <w:footerReference w:type="even" r:id="rId96"/>
      <w:pgSz w:w="12240" w:h="15840"/>
      <w:pgMar w:top="1440" w:right="1440" w:bottom="1440" w:left="1440"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35F37" w14:textId="77777777" w:rsidR="0015370D" w:rsidRDefault="0015370D">
      <w:r>
        <w:separator/>
      </w:r>
    </w:p>
  </w:endnote>
  <w:endnote w:type="continuationSeparator" w:id="0">
    <w:p w14:paraId="2C74DFB6" w14:textId="77777777" w:rsidR="0015370D" w:rsidRDefault="0015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31A26" w14:textId="77777777" w:rsidR="002D09D3" w:rsidRDefault="002D09D3">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9C633" w14:textId="77777777" w:rsidR="002D09D3" w:rsidRDefault="00763B15">
    <w:pPr>
      <w:pStyle w:val="BodyText"/>
      <w:spacing w:line="14" w:lineRule="auto"/>
    </w:pPr>
    <w:r>
      <w:rPr>
        <w:noProof/>
      </w:rPr>
      <mc:AlternateContent>
        <mc:Choice Requires="wps">
          <w:drawing>
            <wp:anchor distT="0" distB="0" distL="114300" distR="114300" simplePos="0" relativeHeight="251654656" behindDoc="1" locked="0" layoutInCell="1" allowOverlap="1" wp14:anchorId="6D743EDD" wp14:editId="6BA81E8D">
              <wp:simplePos x="0" y="0"/>
              <wp:positionH relativeFrom="page">
                <wp:posOffset>1104900</wp:posOffset>
              </wp:positionH>
              <wp:positionV relativeFrom="page">
                <wp:posOffset>9206230</wp:posOffset>
              </wp:positionV>
              <wp:extent cx="165100" cy="177800"/>
              <wp:effectExtent l="0" t="0" r="0" b="0"/>
              <wp:wrapNone/>
              <wp:docPr id="29992282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1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C5950" w14:textId="77777777" w:rsidR="002D09D3" w:rsidRDefault="00584973">
                          <w:pPr>
                            <w:spacing w:line="252" w:lineRule="exact"/>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2</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43EDD" id="_x0000_t202" coordsize="21600,21600" o:spt="202" path="m,l,21600r21600,l21600,xe">
              <v:stroke joinstyle="miter"/>
              <v:path gradientshapeok="t" o:connecttype="rect"/>
            </v:shapetype>
            <v:shape id="docshape3" o:spid="_x0000_s1027" type="#_x0000_t202" style="position:absolute;left:0;text-align:left;margin-left:87pt;margin-top:724.9pt;width:13pt;height:1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" filled="f" stroked="f">
              <v:path arrowok="t"/>
              <v:textbox inset="0,0,0,0">
                <w:txbxContent>
                  <w:p w14:paraId="4DEC5950" w14:textId="77777777" w:rsidR="002D09D3" w:rsidRDefault="00584973">
                    <w:pPr>
                      <w:spacing w:line="252" w:lineRule="exact"/>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2</w:t>
                    </w:r>
                    <w:r>
                      <w:rPr>
                        <w:rFonts w:ascii="Times New Roman"/>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B487A" w14:textId="2D3C82F7" w:rsidR="009D0C7A" w:rsidRDefault="00F435E3">
    <w:pPr>
      <w:pStyle w:val="Footer"/>
    </w:pPr>
    <w:r>
      <w:ptab w:relativeTo="margin" w:alignment="center" w:leader="none"/>
    </w:r>
    <w:r w:rsidR="009D0C7A">
      <w:t xml:space="preserve">Alberta Civil Liberties </w:t>
    </w:r>
    <w:r>
      <w:t>Research Centre</w:t>
    </w:r>
  </w:p>
  <w:p w14:paraId="386397EC" w14:textId="599051B4" w:rsidR="002D09D3" w:rsidRDefault="002D09D3">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ECE89" w14:textId="77777777" w:rsidR="002D09D3" w:rsidRDefault="002D09D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6F001" w14:textId="77777777" w:rsidR="0015370D" w:rsidRDefault="0015370D">
      <w:r>
        <w:separator/>
      </w:r>
    </w:p>
  </w:footnote>
  <w:footnote w:type="continuationSeparator" w:id="0">
    <w:p w14:paraId="359F3F51" w14:textId="77777777" w:rsidR="0015370D" w:rsidRDefault="0015370D">
      <w:r>
        <w:continuationSeparator/>
      </w:r>
    </w:p>
  </w:footnote>
  <w:footnote w:id="1">
    <w:p w14:paraId="2FF0AA8C" w14:textId="77777777" w:rsidR="008F2CC0" w:rsidRPr="00002D3C" w:rsidRDefault="008F2CC0" w:rsidP="008F2CC0">
      <w:pPr>
        <w:pStyle w:val="BodyText"/>
        <w:numPr>
          <w:ilvl w:val="0"/>
          <w:numId w:val="227"/>
        </w:numPr>
        <w:rPr>
          <w:sz w:val="18"/>
          <w:szCs w:val="18"/>
        </w:rPr>
      </w:pPr>
      <w:r w:rsidRPr="008F2CC0">
        <w:rPr>
          <w:rStyle w:val="FootnoteReference"/>
          <w:sz w:val="18"/>
          <w:szCs w:val="18"/>
        </w:rPr>
        <w:footnoteRef/>
      </w:r>
      <w:r w:rsidRPr="008F2CC0">
        <w:rPr>
          <w:sz w:val="18"/>
          <w:szCs w:val="18"/>
        </w:rPr>
        <w:t xml:space="preserve"> </w:t>
      </w:r>
      <w:r w:rsidRPr="00002D3C">
        <w:rPr>
          <w:sz w:val="18"/>
          <w:szCs w:val="18"/>
        </w:rPr>
        <w:t xml:space="preserve">This Report recommends that Indigenous knowledge should be considered “in parallel to western knowledge or science” (EA Expert Report at 33). </w:t>
      </w:r>
      <w:proofErr w:type="gramStart"/>
      <w:r w:rsidRPr="00002D3C">
        <w:rPr>
          <w:sz w:val="18"/>
          <w:szCs w:val="18"/>
        </w:rPr>
        <w:t>In order to</w:t>
      </w:r>
      <w:proofErr w:type="gramEnd"/>
      <w:r w:rsidRPr="00002D3C">
        <w:rPr>
          <w:sz w:val="18"/>
          <w:szCs w:val="18"/>
        </w:rPr>
        <w:t xml:space="preserve"> maintain the integrity of this information, Indigenous communities should have the opportunity and resources to collect their own knowledge, engage in community lead review, and present their information in accordance with their own value systems (Coates and Favel). This also would assist in protecting the confidentiality of this information in accordance with Article 31 of the </w:t>
      </w:r>
      <w:r w:rsidRPr="00002D3C">
        <w:rPr>
          <w:i/>
          <w:iCs/>
          <w:sz w:val="18"/>
          <w:szCs w:val="18"/>
        </w:rPr>
        <w:t>UNDRIP.</w:t>
      </w:r>
    </w:p>
    <w:p w14:paraId="189E7C98" w14:textId="3ECB8338" w:rsidR="008F2CC0" w:rsidRDefault="008F2CC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4FE63" w14:textId="3F128E9C" w:rsidR="002D09D3" w:rsidRDefault="00840012">
    <w:pPr>
      <w:pStyle w:val="BodyText"/>
      <w:spacing w:line="14" w:lineRule="auto"/>
    </w:pPr>
    <w:r>
      <w:rPr>
        <w:noProof/>
      </w:rPr>
      <mc:AlternateContent>
        <mc:Choice Requires="wps">
          <w:drawing>
            <wp:anchor distT="0" distB="0" distL="118745" distR="118745" simplePos="0" relativeHeight="484741632" behindDoc="1" locked="0" layoutInCell="1" allowOverlap="0" wp14:anchorId="45F5D9E0" wp14:editId="03B4531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AFF4BFA" w14:textId="1D162452" w:rsidR="00840012" w:rsidRDefault="000433B7">
                              <w:pPr>
                                <w:pStyle w:val="Header"/>
                                <w:tabs>
                                  <w:tab w:val="clear" w:pos="4680"/>
                                  <w:tab w:val="clear" w:pos="9360"/>
                                </w:tabs>
                                <w:jc w:val="center"/>
                                <w:rPr>
                                  <w:caps/>
                                  <w:color w:val="FFFFFF" w:themeColor="background1"/>
                                </w:rPr>
                              </w:pPr>
                              <w:r>
                                <w:rPr>
                                  <w:caps/>
                                  <w:color w:val="FFFFFF" w:themeColor="background1"/>
                                </w:rPr>
                                <w:t>Indigenous Land stewardship</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5F5D9E0" id="Rectangle 200" o:spid="_x0000_s1026" style="position:absolute;left:0;text-align:left;margin-left:0;margin-top:0;width:468.5pt;height:21.3pt;z-index:-1857484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AFF4BFA" w14:textId="1D162452" w:rsidR="00840012" w:rsidRDefault="000433B7">
                        <w:pPr>
                          <w:pStyle w:val="Header"/>
                          <w:tabs>
                            <w:tab w:val="clear" w:pos="4680"/>
                            <w:tab w:val="clear" w:pos="9360"/>
                          </w:tabs>
                          <w:jc w:val="center"/>
                          <w:rPr>
                            <w:caps/>
                            <w:color w:val="FFFFFF" w:themeColor="background1"/>
                          </w:rPr>
                        </w:pPr>
                        <w:r>
                          <w:rPr>
                            <w:caps/>
                            <w:color w:val="FFFFFF" w:themeColor="background1"/>
                          </w:rPr>
                          <w:t>Indigenous Land stewardship</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8D3FB" w14:textId="77777777" w:rsidR="002D09D3" w:rsidRDefault="002D09D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BF1"/>
    <w:multiLevelType w:val="hybridMultilevel"/>
    <w:tmpl w:val="34D65624"/>
    <w:lvl w:ilvl="0" w:tplc="1B063F20">
      <w:start w:val="65"/>
      <w:numFmt w:val="decimal"/>
      <w:lvlText w:val="[%1]"/>
      <w:lvlJc w:val="left"/>
      <w:pPr>
        <w:ind w:left="1900" w:hanging="398"/>
        <w:jc w:val="right"/>
      </w:pPr>
      <w:rPr>
        <w:rFonts w:ascii="Cambria" w:eastAsia="Cambria" w:hAnsi="Cambria" w:cs="Cambria" w:hint="default"/>
        <w:b w:val="0"/>
        <w:bCs w:val="0"/>
        <w:i w:val="0"/>
        <w:iCs w:val="0"/>
        <w:spacing w:val="-1"/>
        <w:w w:val="100"/>
        <w:sz w:val="20"/>
        <w:szCs w:val="20"/>
        <w:lang w:val="en-US" w:eastAsia="en-US" w:bidi="ar-SA"/>
      </w:rPr>
    </w:lvl>
    <w:lvl w:ilvl="1" w:tplc="3DF660CE">
      <w:numFmt w:val="bullet"/>
      <w:lvlText w:val="•"/>
      <w:lvlJc w:val="left"/>
      <w:pPr>
        <w:ind w:left="2742" w:hanging="398"/>
      </w:pPr>
      <w:rPr>
        <w:rFonts w:hint="default"/>
        <w:lang w:val="en-US" w:eastAsia="en-US" w:bidi="ar-SA"/>
      </w:rPr>
    </w:lvl>
    <w:lvl w:ilvl="2" w:tplc="5CA6B63A">
      <w:numFmt w:val="bullet"/>
      <w:lvlText w:val="•"/>
      <w:lvlJc w:val="left"/>
      <w:pPr>
        <w:ind w:left="3584" w:hanging="398"/>
      </w:pPr>
      <w:rPr>
        <w:rFonts w:hint="default"/>
        <w:lang w:val="en-US" w:eastAsia="en-US" w:bidi="ar-SA"/>
      </w:rPr>
    </w:lvl>
    <w:lvl w:ilvl="3" w:tplc="770805CA">
      <w:numFmt w:val="bullet"/>
      <w:lvlText w:val="•"/>
      <w:lvlJc w:val="left"/>
      <w:pPr>
        <w:ind w:left="4426" w:hanging="398"/>
      </w:pPr>
      <w:rPr>
        <w:rFonts w:hint="default"/>
        <w:lang w:val="en-US" w:eastAsia="en-US" w:bidi="ar-SA"/>
      </w:rPr>
    </w:lvl>
    <w:lvl w:ilvl="4" w:tplc="56A46D7A">
      <w:numFmt w:val="bullet"/>
      <w:lvlText w:val="•"/>
      <w:lvlJc w:val="left"/>
      <w:pPr>
        <w:ind w:left="5268" w:hanging="398"/>
      </w:pPr>
      <w:rPr>
        <w:rFonts w:hint="default"/>
        <w:lang w:val="en-US" w:eastAsia="en-US" w:bidi="ar-SA"/>
      </w:rPr>
    </w:lvl>
    <w:lvl w:ilvl="5" w:tplc="49968A62">
      <w:numFmt w:val="bullet"/>
      <w:lvlText w:val="•"/>
      <w:lvlJc w:val="left"/>
      <w:pPr>
        <w:ind w:left="6110" w:hanging="398"/>
      </w:pPr>
      <w:rPr>
        <w:rFonts w:hint="default"/>
        <w:lang w:val="en-US" w:eastAsia="en-US" w:bidi="ar-SA"/>
      </w:rPr>
    </w:lvl>
    <w:lvl w:ilvl="6" w:tplc="34EEEA66">
      <w:numFmt w:val="bullet"/>
      <w:lvlText w:val="•"/>
      <w:lvlJc w:val="left"/>
      <w:pPr>
        <w:ind w:left="6952" w:hanging="398"/>
      </w:pPr>
      <w:rPr>
        <w:rFonts w:hint="default"/>
        <w:lang w:val="en-US" w:eastAsia="en-US" w:bidi="ar-SA"/>
      </w:rPr>
    </w:lvl>
    <w:lvl w:ilvl="7" w:tplc="DF1CD50E">
      <w:numFmt w:val="bullet"/>
      <w:lvlText w:val="•"/>
      <w:lvlJc w:val="left"/>
      <w:pPr>
        <w:ind w:left="7794" w:hanging="398"/>
      </w:pPr>
      <w:rPr>
        <w:rFonts w:hint="default"/>
        <w:lang w:val="en-US" w:eastAsia="en-US" w:bidi="ar-SA"/>
      </w:rPr>
    </w:lvl>
    <w:lvl w:ilvl="8" w:tplc="1CA677D8">
      <w:numFmt w:val="bullet"/>
      <w:lvlText w:val="•"/>
      <w:lvlJc w:val="left"/>
      <w:pPr>
        <w:ind w:left="8636" w:hanging="398"/>
      </w:pPr>
      <w:rPr>
        <w:rFonts w:hint="default"/>
        <w:lang w:val="en-US" w:eastAsia="en-US" w:bidi="ar-SA"/>
      </w:rPr>
    </w:lvl>
  </w:abstractNum>
  <w:abstractNum w:abstractNumId="1" w15:restartNumberingAfterBreak="0">
    <w:nsid w:val="01665532"/>
    <w:multiLevelType w:val="multilevel"/>
    <w:tmpl w:val="7B9A505A"/>
    <w:lvl w:ilvl="0">
      <w:start w:val="13"/>
      <w:numFmt w:val="decimal"/>
      <w:lvlText w:val="%1"/>
      <w:lvlJc w:val="left"/>
      <w:pPr>
        <w:ind w:left="1354" w:hanging="535"/>
      </w:pPr>
      <w:rPr>
        <w:rFonts w:hint="default"/>
        <w:lang w:val="en-US" w:eastAsia="en-US" w:bidi="ar-SA"/>
      </w:rPr>
    </w:lvl>
    <w:lvl w:ilvl="1">
      <w:numFmt w:val="decimal"/>
      <w:lvlText w:val="%1.%2"/>
      <w:lvlJc w:val="left"/>
      <w:pPr>
        <w:ind w:left="1354" w:hanging="535"/>
        <w:jc w:val="right"/>
      </w:pPr>
      <w:rPr>
        <w:rFonts w:hint="default"/>
        <w:spacing w:val="-1"/>
        <w:w w:val="100"/>
        <w:lang w:val="en-US" w:eastAsia="en-US" w:bidi="ar-SA"/>
      </w:rPr>
    </w:lvl>
    <w:lvl w:ilvl="2">
      <w:start w:val="1"/>
      <w:numFmt w:val="lowerLetter"/>
      <w:lvlText w:val="%3)"/>
      <w:lvlJc w:val="left"/>
      <w:pPr>
        <w:ind w:left="1801" w:hanging="262"/>
      </w:pPr>
      <w:rPr>
        <w:rFonts w:ascii="Cambria" w:eastAsia="Cambria" w:hAnsi="Cambria" w:cs="Cambria"/>
        <w:b w:val="0"/>
        <w:bCs w:val="0"/>
        <w:i w:val="0"/>
        <w:iCs w:val="0"/>
        <w:w w:val="100"/>
        <w:sz w:val="24"/>
        <w:szCs w:val="24"/>
        <w:lang w:val="en-US" w:eastAsia="en-US" w:bidi="ar-SA"/>
      </w:rPr>
    </w:lvl>
    <w:lvl w:ilvl="3">
      <w:numFmt w:val="bullet"/>
      <w:lvlText w:val="•"/>
      <w:lvlJc w:val="left"/>
      <w:pPr>
        <w:ind w:left="2865" w:hanging="262"/>
      </w:pPr>
      <w:rPr>
        <w:rFonts w:hint="default"/>
        <w:lang w:val="en-US" w:eastAsia="en-US" w:bidi="ar-SA"/>
      </w:rPr>
    </w:lvl>
    <w:lvl w:ilvl="4">
      <w:numFmt w:val="bullet"/>
      <w:lvlText w:val="•"/>
      <w:lvlJc w:val="left"/>
      <w:pPr>
        <w:ind w:left="3930" w:hanging="262"/>
      </w:pPr>
      <w:rPr>
        <w:rFonts w:hint="default"/>
        <w:lang w:val="en-US" w:eastAsia="en-US" w:bidi="ar-SA"/>
      </w:rPr>
    </w:lvl>
    <w:lvl w:ilvl="5">
      <w:numFmt w:val="bullet"/>
      <w:lvlText w:val="•"/>
      <w:lvlJc w:val="left"/>
      <w:pPr>
        <w:ind w:left="4995" w:hanging="262"/>
      </w:pPr>
      <w:rPr>
        <w:rFonts w:hint="default"/>
        <w:lang w:val="en-US" w:eastAsia="en-US" w:bidi="ar-SA"/>
      </w:rPr>
    </w:lvl>
    <w:lvl w:ilvl="6">
      <w:numFmt w:val="bullet"/>
      <w:lvlText w:val="•"/>
      <w:lvlJc w:val="left"/>
      <w:pPr>
        <w:ind w:left="6060" w:hanging="262"/>
      </w:pPr>
      <w:rPr>
        <w:rFonts w:hint="default"/>
        <w:lang w:val="en-US" w:eastAsia="en-US" w:bidi="ar-SA"/>
      </w:rPr>
    </w:lvl>
    <w:lvl w:ilvl="7">
      <w:numFmt w:val="bullet"/>
      <w:lvlText w:val="•"/>
      <w:lvlJc w:val="left"/>
      <w:pPr>
        <w:ind w:left="7125" w:hanging="262"/>
      </w:pPr>
      <w:rPr>
        <w:rFonts w:hint="default"/>
        <w:lang w:val="en-US" w:eastAsia="en-US" w:bidi="ar-SA"/>
      </w:rPr>
    </w:lvl>
    <w:lvl w:ilvl="8">
      <w:numFmt w:val="bullet"/>
      <w:lvlText w:val="•"/>
      <w:lvlJc w:val="left"/>
      <w:pPr>
        <w:ind w:left="8190" w:hanging="262"/>
      </w:pPr>
      <w:rPr>
        <w:rFonts w:hint="default"/>
        <w:lang w:val="en-US" w:eastAsia="en-US" w:bidi="ar-SA"/>
      </w:rPr>
    </w:lvl>
  </w:abstractNum>
  <w:abstractNum w:abstractNumId="2" w15:restartNumberingAfterBreak="0">
    <w:nsid w:val="01891E67"/>
    <w:multiLevelType w:val="multilevel"/>
    <w:tmpl w:val="AEF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B7454"/>
    <w:multiLevelType w:val="multilevel"/>
    <w:tmpl w:val="F15E53E4"/>
    <w:lvl w:ilvl="0">
      <w:start w:val="21"/>
      <w:numFmt w:val="decimal"/>
      <w:lvlText w:val="%1"/>
      <w:lvlJc w:val="left"/>
      <w:pPr>
        <w:ind w:left="1714" w:hanging="535"/>
      </w:pPr>
      <w:rPr>
        <w:rFonts w:hint="default"/>
        <w:lang w:val="en-US" w:eastAsia="en-US" w:bidi="ar-SA"/>
      </w:rPr>
    </w:lvl>
    <w:lvl w:ilvl="1">
      <w:numFmt w:val="decimal"/>
      <w:lvlText w:val="%1.%2"/>
      <w:lvlJc w:val="left"/>
      <w:pPr>
        <w:ind w:left="1714" w:hanging="535"/>
        <w:jc w:val="right"/>
      </w:pPr>
      <w:rPr>
        <w:rFonts w:hint="default"/>
        <w:spacing w:val="-1"/>
        <w:w w:val="100"/>
        <w:lang w:val="en-US" w:eastAsia="en-US" w:bidi="ar-SA"/>
      </w:rPr>
    </w:lvl>
    <w:lvl w:ilvl="2">
      <w:start w:val="1"/>
      <w:numFmt w:val="lowerLetter"/>
      <w:lvlText w:val="%3)"/>
      <w:lvlJc w:val="left"/>
      <w:pPr>
        <w:ind w:left="2161" w:hanging="262"/>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2160" w:hanging="262"/>
      </w:pPr>
      <w:rPr>
        <w:rFonts w:hint="default"/>
        <w:lang w:val="en-US" w:eastAsia="en-US" w:bidi="ar-SA"/>
      </w:rPr>
    </w:lvl>
    <w:lvl w:ilvl="4">
      <w:numFmt w:val="bullet"/>
      <w:lvlText w:val="•"/>
      <w:lvlJc w:val="left"/>
      <w:pPr>
        <w:ind w:left="3325" w:hanging="262"/>
      </w:pPr>
      <w:rPr>
        <w:rFonts w:hint="default"/>
        <w:lang w:val="en-US" w:eastAsia="en-US" w:bidi="ar-SA"/>
      </w:rPr>
    </w:lvl>
    <w:lvl w:ilvl="5">
      <w:numFmt w:val="bullet"/>
      <w:lvlText w:val="•"/>
      <w:lvlJc w:val="left"/>
      <w:pPr>
        <w:ind w:left="4491" w:hanging="262"/>
      </w:pPr>
      <w:rPr>
        <w:rFonts w:hint="default"/>
        <w:lang w:val="en-US" w:eastAsia="en-US" w:bidi="ar-SA"/>
      </w:rPr>
    </w:lvl>
    <w:lvl w:ilvl="6">
      <w:numFmt w:val="bullet"/>
      <w:lvlText w:val="•"/>
      <w:lvlJc w:val="left"/>
      <w:pPr>
        <w:ind w:left="5657" w:hanging="262"/>
      </w:pPr>
      <w:rPr>
        <w:rFonts w:hint="default"/>
        <w:lang w:val="en-US" w:eastAsia="en-US" w:bidi="ar-SA"/>
      </w:rPr>
    </w:lvl>
    <w:lvl w:ilvl="7">
      <w:numFmt w:val="bullet"/>
      <w:lvlText w:val="•"/>
      <w:lvlJc w:val="left"/>
      <w:pPr>
        <w:ind w:left="6822" w:hanging="262"/>
      </w:pPr>
      <w:rPr>
        <w:rFonts w:hint="default"/>
        <w:lang w:val="en-US" w:eastAsia="en-US" w:bidi="ar-SA"/>
      </w:rPr>
    </w:lvl>
    <w:lvl w:ilvl="8">
      <w:numFmt w:val="bullet"/>
      <w:lvlText w:val="•"/>
      <w:lvlJc w:val="left"/>
      <w:pPr>
        <w:ind w:left="7988" w:hanging="262"/>
      </w:pPr>
      <w:rPr>
        <w:rFonts w:hint="default"/>
        <w:lang w:val="en-US" w:eastAsia="en-US" w:bidi="ar-SA"/>
      </w:rPr>
    </w:lvl>
  </w:abstractNum>
  <w:abstractNum w:abstractNumId="4" w15:restartNumberingAfterBreak="0">
    <w:nsid w:val="02A638A8"/>
    <w:multiLevelType w:val="hybridMultilevel"/>
    <w:tmpl w:val="6C461828"/>
    <w:lvl w:ilvl="0" w:tplc="05200388">
      <w:start w:val="1"/>
      <w:numFmt w:val="lowerLetter"/>
      <w:lvlText w:val="(%1)"/>
      <w:lvlJc w:val="left"/>
      <w:pPr>
        <w:ind w:left="1540" w:hanging="339"/>
        <w:jc w:val="right"/>
      </w:pPr>
      <w:rPr>
        <w:rFonts w:ascii="Cambria" w:eastAsia="Cambria" w:hAnsi="Cambria" w:cs="Cambria" w:hint="default"/>
        <w:b w:val="0"/>
        <w:bCs w:val="0"/>
        <w:i w:val="0"/>
        <w:iCs w:val="0"/>
        <w:spacing w:val="-1"/>
        <w:w w:val="100"/>
        <w:sz w:val="20"/>
        <w:szCs w:val="20"/>
        <w:lang w:val="en-US" w:eastAsia="en-US" w:bidi="ar-SA"/>
      </w:rPr>
    </w:lvl>
    <w:lvl w:ilvl="1" w:tplc="F322F75C">
      <w:numFmt w:val="bullet"/>
      <w:lvlText w:val="•"/>
      <w:lvlJc w:val="left"/>
      <w:pPr>
        <w:ind w:left="2418" w:hanging="339"/>
      </w:pPr>
      <w:rPr>
        <w:rFonts w:hint="default"/>
        <w:lang w:val="en-US" w:eastAsia="en-US" w:bidi="ar-SA"/>
      </w:rPr>
    </w:lvl>
    <w:lvl w:ilvl="2" w:tplc="2C3EA8E6">
      <w:numFmt w:val="bullet"/>
      <w:lvlText w:val="•"/>
      <w:lvlJc w:val="left"/>
      <w:pPr>
        <w:ind w:left="3296" w:hanging="339"/>
      </w:pPr>
      <w:rPr>
        <w:rFonts w:hint="default"/>
        <w:lang w:val="en-US" w:eastAsia="en-US" w:bidi="ar-SA"/>
      </w:rPr>
    </w:lvl>
    <w:lvl w:ilvl="3" w:tplc="2AFA2916">
      <w:numFmt w:val="bullet"/>
      <w:lvlText w:val="•"/>
      <w:lvlJc w:val="left"/>
      <w:pPr>
        <w:ind w:left="4174" w:hanging="339"/>
      </w:pPr>
      <w:rPr>
        <w:rFonts w:hint="default"/>
        <w:lang w:val="en-US" w:eastAsia="en-US" w:bidi="ar-SA"/>
      </w:rPr>
    </w:lvl>
    <w:lvl w:ilvl="4" w:tplc="998C2176">
      <w:numFmt w:val="bullet"/>
      <w:lvlText w:val="•"/>
      <w:lvlJc w:val="left"/>
      <w:pPr>
        <w:ind w:left="5052" w:hanging="339"/>
      </w:pPr>
      <w:rPr>
        <w:rFonts w:hint="default"/>
        <w:lang w:val="en-US" w:eastAsia="en-US" w:bidi="ar-SA"/>
      </w:rPr>
    </w:lvl>
    <w:lvl w:ilvl="5" w:tplc="04A0C8BE">
      <w:numFmt w:val="bullet"/>
      <w:lvlText w:val="•"/>
      <w:lvlJc w:val="left"/>
      <w:pPr>
        <w:ind w:left="5930" w:hanging="339"/>
      </w:pPr>
      <w:rPr>
        <w:rFonts w:hint="default"/>
        <w:lang w:val="en-US" w:eastAsia="en-US" w:bidi="ar-SA"/>
      </w:rPr>
    </w:lvl>
    <w:lvl w:ilvl="6" w:tplc="C29C6870">
      <w:numFmt w:val="bullet"/>
      <w:lvlText w:val="•"/>
      <w:lvlJc w:val="left"/>
      <w:pPr>
        <w:ind w:left="6808" w:hanging="339"/>
      </w:pPr>
      <w:rPr>
        <w:rFonts w:hint="default"/>
        <w:lang w:val="en-US" w:eastAsia="en-US" w:bidi="ar-SA"/>
      </w:rPr>
    </w:lvl>
    <w:lvl w:ilvl="7" w:tplc="2F483924">
      <w:numFmt w:val="bullet"/>
      <w:lvlText w:val="•"/>
      <w:lvlJc w:val="left"/>
      <w:pPr>
        <w:ind w:left="7686" w:hanging="339"/>
      </w:pPr>
      <w:rPr>
        <w:rFonts w:hint="default"/>
        <w:lang w:val="en-US" w:eastAsia="en-US" w:bidi="ar-SA"/>
      </w:rPr>
    </w:lvl>
    <w:lvl w:ilvl="8" w:tplc="68FAC7AC">
      <w:numFmt w:val="bullet"/>
      <w:lvlText w:val="•"/>
      <w:lvlJc w:val="left"/>
      <w:pPr>
        <w:ind w:left="8564" w:hanging="339"/>
      </w:pPr>
      <w:rPr>
        <w:rFonts w:hint="default"/>
        <w:lang w:val="en-US" w:eastAsia="en-US" w:bidi="ar-SA"/>
      </w:rPr>
    </w:lvl>
  </w:abstractNum>
  <w:abstractNum w:abstractNumId="5" w15:restartNumberingAfterBreak="0">
    <w:nsid w:val="02AD6703"/>
    <w:multiLevelType w:val="hybridMultilevel"/>
    <w:tmpl w:val="379E17C6"/>
    <w:lvl w:ilvl="0" w:tplc="732E24CA">
      <w:start w:val="1"/>
      <w:numFmt w:val="decimal"/>
      <w:lvlText w:val="%1."/>
      <w:lvlJc w:val="left"/>
      <w:pPr>
        <w:ind w:left="1900" w:hanging="720"/>
        <w:jc w:val="right"/>
      </w:pPr>
      <w:rPr>
        <w:rFonts w:ascii="Cambria" w:eastAsia="Cambria" w:hAnsi="Cambria" w:cs="Cambria" w:hint="default"/>
        <w:b w:val="0"/>
        <w:bCs w:val="0"/>
        <w:i w:val="0"/>
        <w:iCs w:val="0"/>
        <w:spacing w:val="-1"/>
        <w:w w:val="100"/>
        <w:sz w:val="20"/>
        <w:szCs w:val="20"/>
        <w:lang w:val="en-US" w:eastAsia="en-US" w:bidi="ar-SA"/>
      </w:rPr>
    </w:lvl>
    <w:lvl w:ilvl="1" w:tplc="BE1829B4">
      <w:start w:val="1"/>
      <w:numFmt w:val="decimal"/>
      <w:lvlText w:val="%2)"/>
      <w:lvlJc w:val="left"/>
      <w:pPr>
        <w:ind w:left="2260" w:hanging="720"/>
      </w:pPr>
      <w:rPr>
        <w:rFonts w:ascii="Cambria" w:eastAsia="Cambria" w:hAnsi="Cambria" w:cs="Cambria" w:hint="default"/>
        <w:b w:val="0"/>
        <w:bCs w:val="0"/>
        <w:i w:val="0"/>
        <w:iCs w:val="0"/>
        <w:spacing w:val="-1"/>
        <w:w w:val="100"/>
        <w:sz w:val="20"/>
        <w:szCs w:val="20"/>
        <w:lang w:val="en-US" w:eastAsia="en-US" w:bidi="ar-SA"/>
      </w:rPr>
    </w:lvl>
    <w:lvl w:ilvl="2" w:tplc="3DF0A256">
      <w:numFmt w:val="bullet"/>
      <w:lvlText w:val="•"/>
      <w:lvlJc w:val="left"/>
      <w:pPr>
        <w:ind w:left="3155" w:hanging="720"/>
      </w:pPr>
      <w:rPr>
        <w:rFonts w:hint="default"/>
        <w:lang w:val="en-US" w:eastAsia="en-US" w:bidi="ar-SA"/>
      </w:rPr>
    </w:lvl>
    <w:lvl w:ilvl="3" w:tplc="5C988886">
      <w:numFmt w:val="bullet"/>
      <w:lvlText w:val="•"/>
      <w:lvlJc w:val="left"/>
      <w:pPr>
        <w:ind w:left="4051" w:hanging="720"/>
      </w:pPr>
      <w:rPr>
        <w:rFonts w:hint="default"/>
        <w:lang w:val="en-US" w:eastAsia="en-US" w:bidi="ar-SA"/>
      </w:rPr>
    </w:lvl>
    <w:lvl w:ilvl="4" w:tplc="F9E42D38">
      <w:numFmt w:val="bullet"/>
      <w:lvlText w:val="•"/>
      <w:lvlJc w:val="left"/>
      <w:pPr>
        <w:ind w:left="4946" w:hanging="720"/>
      </w:pPr>
      <w:rPr>
        <w:rFonts w:hint="default"/>
        <w:lang w:val="en-US" w:eastAsia="en-US" w:bidi="ar-SA"/>
      </w:rPr>
    </w:lvl>
    <w:lvl w:ilvl="5" w:tplc="414C7552">
      <w:numFmt w:val="bullet"/>
      <w:lvlText w:val="•"/>
      <w:lvlJc w:val="left"/>
      <w:pPr>
        <w:ind w:left="5842" w:hanging="720"/>
      </w:pPr>
      <w:rPr>
        <w:rFonts w:hint="default"/>
        <w:lang w:val="en-US" w:eastAsia="en-US" w:bidi="ar-SA"/>
      </w:rPr>
    </w:lvl>
    <w:lvl w:ilvl="6" w:tplc="339A1B82">
      <w:numFmt w:val="bullet"/>
      <w:lvlText w:val="•"/>
      <w:lvlJc w:val="left"/>
      <w:pPr>
        <w:ind w:left="6737" w:hanging="720"/>
      </w:pPr>
      <w:rPr>
        <w:rFonts w:hint="default"/>
        <w:lang w:val="en-US" w:eastAsia="en-US" w:bidi="ar-SA"/>
      </w:rPr>
    </w:lvl>
    <w:lvl w:ilvl="7" w:tplc="93ACB74C">
      <w:numFmt w:val="bullet"/>
      <w:lvlText w:val="•"/>
      <w:lvlJc w:val="left"/>
      <w:pPr>
        <w:ind w:left="7633" w:hanging="720"/>
      </w:pPr>
      <w:rPr>
        <w:rFonts w:hint="default"/>
        <w:lang w:val="en-US" w:eastAsia="en-US" w:bidi="ar-SA"/>
      </w:rPr>
    </w:lvl>
    <w:lvl w:ilvl="8" w:tplc="9476E832">
      <w:numFmt w:val="bullet"/>
      <w:lvlText w:val="•"/>
      <w:lvlJc w:val="left"/>
      <w:pPr>
        <w:ind w:left="8528" w:hanging="720"/>
      </w:pPr>
      <w:rPr>
        <w:rFonts w:hint="default"/>
        <w:lang w:val="en-US" w:eastAsia="en-US" w:bidi="ar-SA"/>
      </w:rPr>
    </w:lvl>
  </w:abstractNum>
  <w:abstractNum w:abstractNumId="6" w15:restartNumberingAfterBreak="0">
    <w:nsid w:val="02B224DB"/>
    <w:multiLevelType w:val="hybridMultilevel"/>
    <w:tmpl w:val="293072DE"/>
    <w:lvl w:ilvl="0" w:tplc="4E86E3EE">
      <w:start w:val="1"/>
      <w:numFmt w:val="decimal"/>
      <w:lvlText w:val="%1."/>
      <w:lvlJc w:val="left"/>
      <w:pPr>
        <w:ind w:left="1900" w:hanging="235"/>
      </w:pPr>
      <w:rPr>
        <w:rFonts w:ascii="Cambria" w:eastAsia="Cambria" w:hAnsi="Cambria" w:cs="Cambria" w:hint="default"/>
        <w:b w:val="0"/>
        <w:bCs w:val="0"/>
        <w:i w:val="0"/>
        <w:iCs w:val="0"/>
        <w:spacing w:val="-1"/>
        <w:w w:val="100"/>
        <w:sz w:val="20"/>
        <w:szCs w:val="20"/>
        <w:lang w:val="en-US" w:eastAsia="en-US" w:bidi="ar-SA"/>
      </w:rPr>
    </w:lvl>
    <w:lvl w:ilvl="1" w:tplc="BF40A18C">
      <w:numFmt w:val="bullet"/>
      <w:lvlText w:val="•"/>
      <w:lvlJc w:val="left"/>
      <w:pPr>
        <w:ind w:left="2742" w:hanging="235"/>
      </w:pPr>
      <w:rPr>
        <w:rFonts w:hint="default"/>
        <w:lang w:val="en-US" w:eastAsia="en-US" w:bidi="ar-SA"/>
      </w:rPr>
    </w:lvl>
    <w:lvl w:ilvl="2" w:tplc="F3861FD8">
      <w:numFmt w:val="bullet"/>
      <w:lvlText w:val="•"/>
      <w:lvlJc w:val="left"/>
      <w:pPr>
        <w:ind w:left="3584" w:hanging="235"/>
      </w:pPr>
      <w:rPr>
        <w:rFonts w:hint="default"/>
        <w:lang w:val="en-US" w:eastAsia="en-US" w:bidi="ar-SA"/>
      </w:rPr>
    </w:lvl>
    <w:lvl w:ilvl="3" w:tplc="0036836C">
      <w:numFmt w:val="bullet"/>
      <w:lvlText w:val="•"/>
      <w:lvlJc w:val="left"/>
      <w:pPr>
        <w:ind w:left="4426" w:hanging="235"/>
      </w:pPr>
      <w:rPr>
        <w:rFonts w:hint="default"/>
        <w:lang w:val="en-US" w:eastAsia="en-US" w:bidi="ar-SA"/>
      </w:rPr>
    </w:lvl>
    <w:lvl w:ilvl="4" w:tplc="37F4E0CC">
      <w:numFmt w:val="bullet"/>
      <w:lvlText w:val="•"/>
      <w:lvlJc w:val="left"/>
      <w:pPr>
        <w:ind w:left="5268" w:hanging="235"/>
      </w:pPr>
      <w:rPr>
        <w:rFonts w:hint="default"/>
        <w:lang w:val="en-US" w:eastAsia="en-US" w:bidi="ar-SA"/>
      </w:rPr>
    </w:lvl>
    <w:lvl w:ilvl="5" w:tplc="A6CC7A9E">
      <w:numFmt w:val="bullet"/>
      <w:lvlText w:val="•"/>
      <w:lvlJc w:val="left"/>
      <w:pPr>
        <w:ind w:left="6110" w:hanging="235"/>
      </w:pPr>
      <w:rPr>
        <w:rFonts w:hint="default"/>
        <w:lang w:val="en-US" w:eastAsia="en-US" w:bidi="ar-SA"/>
      </w:rPr>
    </w:lvl>
    <w:lvl w:ilvl="6" w:tplc="5FDE5758">
      <w:numFmt w:val="bullet"/>
      <w:lvlText w:val="•"/>
      <w:lvlJc w:val="left"/>
      <w:pPr>
        <w:ind w:left="6952" w:hanging="235"/>
      </w:pPr>
      <w:rPr>
        <w:rFonts w:hint="default"/>
        <w:lang w:val="en-US" w:eastAsia="en-US" w:bidi="ar-SA"/>
      </w:rPr>
    </w:lvl>
    <w:lvl w:ilvl="7" w:tplc="59463B80">
      <w:numFmt w:val="bullet"/>
      <w:lvlText w:val="•"/>
      <w:lvlJc w:val="left"/>
      <w:pPr>
        <w:ind w:left="7794" w:hanging="235"/>
      </w:pPr>
      <w:rPr>
        <w:rFonts w:hint="default"/>
        <w:lang w:val="en-US" w:eastAsia="en-US" w:bidi="ar-SA"/>
      </w:rPr>
    </w:lvl>
    <w:lvl w:ilvl="8" w:tplc="EEC46054">
      <w:numFmt w:val="bullet"/>
      <w:lvlText w:val="•"/>
      <w:lvlJc w:val="left"/>
      <w:pPr>
        <w:ind w:left="8636" w:hanging="235"/>
      </w:pPr>
      <w:rPr>
        <w:rFonts w:hint="default"/>
        <w:lang w:val="en-US" w:eastAsia="en-US" w:bidi="ar-SA"/>
      </w:rPr>
    </w:lvl>
  </w:abstractNum>
  <w:abstractNum w:abstractNumId="7" w15:restartNumberingAfterBreak="0">
    <w:nsid w:val="036F5ADC"/>
    <w:multiLevelType w:val="hybridMultilevel"/>
    <w:tmpl w:val="EAA207EE"/>
    <w:lvl w:ilvl="0" w:tplc="A4361868">
      <w:start w:val="1"/>
      <w:numFmt w:val="lowerLetter"/>
      <w:lvlText w:val="(%1)"/>
      <w:lvlJc w:val="left"/>
      <w:pPr>
        <w:ind w:left="1900" w:hanging="378"/>
      </w:pPr>
      <w:rPr>
        <w:rFonts w:ascii="Cambria" w:eastAsia="Cambria" w:hAnsi="Cambria" w:cs="Cambria" w:hint="default"/>
        <w:b/>
        <w:bCs/>
        <w:i w:val="0"/>
        <w:iCs w:val="0"/>
        <w:w w:val="100"/>
        <w:sz w:val="24"/>
        <w:szCs w:val="24"/>
        <w:lang w:val="en-US" w:eastAsia="en-US" w:bidi="ar-SA"/>
      </w:rPr>
    </w:lvl>
    <w:lvl w:ilvl="1" w:tplc="CC08F038">
      <w:numFmt w:val="bullet"/>
      <w:lvlText w:val="•"/>
      <w:lvlJc w:val="left"/>
      <w:pPr>
        <w:ind w:left="2742" w:hanging="378"/>
      </w:pPr>
      <w:rPr>
        <w:rFonts w:hint="default"/>
        <w:lang w:val="en-US" w:eastAsia="en-US" w:bidi="ar-SA"/>
      </w:rPr>
    </w:lvl>
    <w:lvl w:ilvl="2" w:tplc="21762A96">
      <w:numFmt w:val="bullet"/>
      <w:lvlText w:val="•"/>
      <w:lvlJc w:val="left"/>
      <w:pPr>
        <w:ind w:left="3584" w:hanging="378"/>
      </w:pPr>
      <w:rPr>
        <w:rFonts w:hint="default"/>
        <w:lang w:val="en-US" w:eastAsia="en-US" w:bidi="ar-SA"/>
      </w:rPr>
    </w:lvl>
    <w:lvl w:ilvl="3" w:tplc="4680ED5C">
      <w:numFmt w:val="bullet"/>
      <w:lvlText w:val="•"/>
      <w:lvlJc w:val="left"/>
      <w:pPr>
        <w:ind w:left="4426" w:hanging="378"/>
      </w:pPr>
      <w:rPr>
        <w:rFonts w:hint="default"/>
        <w:lang w:val="en-US" w:eastAsia="en-US" w:bidi="ar-SA"/>
      </w:rPr>
    </w:lvl>
    <w:lvl w:ilvl="4" w:tplc="744A9874">
      <w:numFmt w:val="bullet"/>
      <w:lvlText w:val="•"/>
      <w:lvlJc w:val="left"/>
      <w:pPr>
        <w:ind w:left="5268" w:hanging="378"/>
      </w:pPr>
      <w:rPr>
        <w:rFonts w:hint="default"/>
        <w:lang w:val="en-US" w:eastAsia="en-US" w:bidi="ar-SA"/>
      </w:rPr>
    </w:lvl>
    <w:lvl w:ilvl="5" w:tplc="34B44368">
      <w:numFmt w:val="bullet"/>
      <w:lvlText w:val="•"/>
      <w:lvlJc w:val="left"/>
      <w:pPr>
        <w:ind w:left="6110" w:hanging="378"/>
      </w:pPr>
      <w:rPr>
        <w:rFonts w:hint="default"/>
        <w:lang w:val="en-US" w:eastAsia="en-US" w:bidi="ar-SA"/>
      </w:rPr>
    </w:lvl>
    <w:lvl w:ilvl="6" w:tplc="4FDAD358">
      <w:numFmt w:val="bullet"/>
      <w:lvlText w:val="•"/>
      <w:lvlJc w:val="left"/>
      <w:pPr>
        <w:ind w:left="6952" w:hanging="378"/>
      </w:pPr>
      <w:rPr>
        <w:rFonts w:hint="default"/>
        <w:lang w:val="en-US" w:eastAsia="en-US" w:bidi="ar-SA"/>
      </w:rPr>
    </w:lvl>
    <w:lvl w:ilvl="7" w:tplc="92962068">
      <w:numFmt w:val="bullet"/>
      <w:lvlText w:val="•"/>
      <w:lvlJc w:val="left"/>
      <w:pPr>
        <w:ind w:left="7794" w:hanging="378"/>
      </w:pPr>
      <w:rPr>
        <w:rFonts w:hint="default"/>
        <w:lang w:val="en-US" w:eastAsia="en-US" w:bidi="ar-SA"/>
      </w:rPr>
    </w:lvl>
    <w:lvl w:ilvl="8" w:tplc="7A4421C6">
      <w:numFmt w:val="bullet"/>
      <w:lvlText w:val="•"/>
      <w:lvlJc w:val="left"/>
      <w:pPr>
        <w:ind w:left="8636" w:hanging="378"/>
      </w:pPr>
      <w:rPr>
        <w:rFonts w:hint="default"/>
        <w:lang w:val="en-US" w:eastAsia="en-US" w:bidi="ar-SA"/>
      </w:rPr>
    </w:lvl>
  </w:abstractNum>
  <w:abstractNum w:abstractNumId="8" w15:restartNumberingAfterBreak="0">
    <w:nsid w:val="038833EB"/>
    <w:multiLevelType w:val="hybridMultilevel"/>
    <w:tmpl w:val="165E5226"/>
    <w:lvl w:ilvl="0" w:tplc="CD32A1B0">
      <w:start w:val="1"/>
      <w:numFmt w:val="decimal"/>
      <w:lvlText w:val="%1."/>
      <w:lvlJc w:val="left"/>
      <w:pPr>
        <w:ind w:left="1540" w:hanging="196"/>
      </w:pPr>
      <w:rPr>
        <w:rFonts w:ascii="Cambria" w:eastAsia="Cambria" w:hAnsi="Cambria" w:cs="Cambria" w:hint="default"/>
        <w:b w:val="0"/>
        <w:bCs w:val="0"/>
        <w:i w:val="0"/>
        <w:iCs w:val="0"/>
        <w:spacing w:val="-1"/>
        <w:w w:val="100"/>
        <w:sz w:val="20"/>
        <w:szCs w:val="20"/>
        <w:lang w:val="en-US" w:eastAsia="en-US" w:bidi="ar-SA"/>
      </w:rPr>
    </w:lvl>
    <w:lvl w:ilvl="1" w:tplc="706A13CC">
      <w:numFmt w:val="bullet"/>
      <w:lvlText w:val="•"/>
      <w:lvlJc w:val="left"/>
      <w:pPr>
        <w:ind w:left="2418" w:hanging="196"/>
      </w:pPr>
      <w:rPr>
        <w:rFonts w:hint="default"/>
        <w:lang w:val="en-US" w:eastAsia="en-US" w:bidi="ar-SA"/>
      </w:rPr>
    </w:lvl>
    <w:lvl w:ilvl="2" w:tplc="E4F06EA0">
      <w:numFmt w:val="bullet"/>
      <w:lvlText w:val="•"/>
      <w:lvlJc w:val="left"/>
      <w:pPr>
        <w:ind w:left="3296" w:hanging="196"/>
      </w:pPr>
      <w:rPr>
        <w:rFonts w:hint="default"/>
        <w:lang w:val="en-US" w:eastAsia="en-US" w:bidi="ar-SA"/>
      </w:rPr>
    </w:lvl>
    <w:lvl w:ilvl="3" w:tplc="7B4220FC">
      <w:numFmt w:val="bullet"/>
      <w:lvlText w:val="•"/>
      <w:lvlJc w:val="left"/>
      <w:pPr>
        <w:ind w:left="4174" w:hanging="196"/>
      </w:pPr>
      <w:rPr>
        <w:rFonts w:hint="default"/>
        <w:lang w:val="en-US" w:eastAsia="en-US" w:bidi="ar-SA"/>
      </w:rPr>
    </w:lvl>
    <w:lvl w:ilvl="4" w:tplc="A5542352">
      <w:numFmt w:val="bullet"/>
      <w:lvlText w:val="•"/>
      <w:lvlJc w:val="left"/>
      <w:pPr>
        <w:ind w:left="5052" w:hanging="196"/>
      </w:pPr>
      <w:rPr>
        <w:rFonts w:hint="default"/>
        <w:lang w:val="en-US" w:eastAsia="en-US" w:bidi="ar-SA"/>
      </w:rPr>
    </w:lvl>
    <w:lvl w:ilvl="5" w:tplc="80B041D2">
      <w:numFmt w:val="bullet"/>
      <w:lvlText w:val="•"/>
      <w:lvlJc w:val="left"/>
      <w:pPr>
        <w:ind w:left="5930" w:hanging="196"/>
      </w:pPr>
      <w:rPr>
        <w:rFonts w:hint="default"/>
        <w:lang w:val="en-US" w:eastAsia="en-US" w:bidi="ar-SA"/>
      </w:rPr>
    </w:lvl>
    <w:lvl w:ilvl="6" w:tplc="7B6C8200">
      <w:numFmt w:val="bullet"/>
      <w:lvlText w:val="•"/>
      <w:lvlJc w:val="left"/>
      <w:pPr>
        <w:ind w:left="6808" w:hanging="196"/>
      </w:pPr>
      <w:rPr>
        <w:rFonts w:hint="default"/>
        <w:lang w:val="en-US" w:eastAsia="en-US" w:bidi="ar-SA"/>
      </w:rPr>
    </w:lvl>
    <w:lvl w:ilvl="7" w:tplc="CE341642">
      <w:numFmt w:val="bullet"/>
      <w:lvlText w:val="•"/>
      <w:lvlJc w:val="left"/>
      <w:pPr>
        <w:ind w:left="7686" w:hanging="196"/>
      </w:pPr>
      <w:rPr>
        <w:rFonts w:hint="default"/>
        <w:lang w:val="en-US" w:eastAsia="en-US" w:bidi="ar-SA"/>
      </w:rPr>
    </w:lvl>
    <w:lvl w:ilvl="8" w:tplc="57722F92">
      <w:numFmt w:val="bullet"/>
      <w:lvlText w:val="•"/>
      <w:lvlJc w:val="left"/>
      <w:pPr>
        <w:ind w:left="8564" w:hanging="196"/>
      </w:pPr>
      <w:rPr>
        <w:rFonts w:hint="default"/>
        <w:lang w:val="en-US" w:eastAsia="en-US" w:bidi="ar-SA"/>
      </w:rPr>
    </w:lvl>
  </w:abstractNum>
  <w:abstractNum w:abstractNumId="9" w15:restartNumberingAfterBreak="0">
    <w:nsid w:val="03DE0A95"/>
    <w:multiLevelType w:val="hybridMultilevel"/>
    <w:tmpl w:val="67D4CE5C"/>
    <w:lvl w:ilvl="0" w:tplc="461AAFE2">
      <w:start w:val="146"/>
      <w:numFmt w:val="decimal"/>
      <w:lvlText w:val="[%1]"/>
      <w:lvlJc w:val="left"/>
      <w:pPr>
        <w:ind w:left="1900" w:hanging="515"/>
      </w:pPr>
      <w:rPr>
        <w:rFonts w:ascii="Cambria" w:eastAsia="Cambria" w:hAnsi="Cambria" w:cs="Cambria" w:hint="default"/>
        <w:b w:val="0"/>
        <w:bCs w:val="0"/>
        <w:i w:val="0"/>
        <w:iCs w:val="0"/>
        <w:spacing w:val="-1"/>
        <w:w w:val="100"/>
        <w:sz w:val="20"/>
        <w:szCs w:val="20"/>
        <w:lang w:val="en-US" w:eastAsia="en-US" w:bidi="ar-SA"/>
      </w:rPr>
    </w:lvl>
    <w:lvl w:ilvl="1" w:tplc="26642078">
      <w:numFmt w:val="bullet"/>
      <w:lvlText w:val="•"/>
      <w:lvlJc w:val="left"/>
      <w:pPr>
        <w:ind w:left="2742" w:hanging="515"/>
      </w:pPr>
      <w:rPr>
        <w:rFonts w:hint="default"/>
        <w:lang w:val="en-US" w:eastAsia="en-US" w:bidi="ar-SA"/>
      </w:rPr>
    </w:lvl>
    <w:lvl w:ilvl="2" w:tplc="19AE8966">
      <w:numFmt w:val="bullet"/>
      <w:lvlText w:val="•"/>
      <w:lvlJc w:val="left"/>
      <w:pPr>
        <w:ind w:left="3584" w:hanging="515"/>
      </w:pPr>
      <w:rPr>
        <w:rFonts w:hint="default"/>
        <w:lang w:val="en-US" w:eastAsia="en-US" w:bidi="ar-SA"/>
      </w:rPr>
    </w:lvl>
    <w:lvl w:ilvl="3" w:tplc="A9A0E8EC">
      <w:numFmt w:val="bullet"/>
      <w:lvlText w:val="•"/>
      <w:lvlJc w:val="left"/>
      <w:pPr>
        <w:ind w:left="4426" w:hanging="515"/>
      </w:pPr>
      <w:rPr>
        <w:rFonts w:hint="default"/>
        <w:lang w:val="en-US" w:eastAsia="en-US" w:bidi="ar-SA"/>
      </w:rPr>
    </w:lvl>
    <w:lvl w:ilvl="4" w:tplc="3BF447FC">
      <w:numFmt w:val="bullet"/>
      <w:lvlText w:val="•"/>
      <w:lvlJc w:val="left"/>
      <w:pPr>
        <w:ind w:left="5268" w:hanging="515"/>
      </w:pPr>
      <w:rPr>
        <w:rFonts w:hint="default"/>
        <w:lang w:val="en-US" w:eastAsia="en-US" w:bidi="ar-SA"/>
      </w:rPr>
    </w:lvl>
    <w:lvl w:ilvl="5" w:tplc="00AC0176">
      <w:numFmt w:val="bullet"/>
      <w:lvlText w:val="•"/>
      <w:lvlJc w:val="left"/>
      <w:pPr>
        <w:ind w:left="6110" w:hanging="515"/>
      </w:pPr>
      <w:rPr>
        <w:rFonts w:hint="default"/>
        <w:lang w:val="en-US" w:eastAsia="en-US" w:bidi="ar-SA"/>
      </w:rPr>
    </w:lvl>
    <w:lvl w:ilvl="6" w:tplc="59742BA6">
      <w:numFmt w:val="bullet"/>
      <w:lvlText w:val="•"/>
      <w:lvlJc w:val="left"/>
      <w:pPr>
        <w:ind w:left="6952" w:hanging="515"/>
      </w:pPr>
      <w:rPr>
        <w:rFonts w:hint="default"/>
        <w:lang w:val="en-US" w:eastAsia="en-US" w:bidi="ar-SA"/>
      </w:rPr>
    </w:lvl>
    <w:lvl w:ilvl="7" w:tplc="CC485DBC">
      <w:numFmt w:val="bullet"/>
      <w:lvlText w:val="•"/>
      <w:lvlJc w:val="left"/>
      <w:pPr>
        <w:ind w:left="7794" w:hanging="515"/>
      </w:pPr>
      <w:rPr>
        <w:rFonts w:hint="default"/>
        <w:lang w:val="en-US" w:eastAsia="en-US" w:bidi="ar-SA"/>
      </w:rPr>
    </w:lvl>
    <w:lvl w:ilvl="8" w:tplc="55A4C534">
      <w:numFmt w:val="bullet"/>
      <w:lvlText w:val="•"/>
      <w:lvlJc w:val="left"/>
      <w:pPr>
        <w:ind w:left="8636" w:hanging="515"/>
      </w:pPr>
      <w:rPr>
        <w:rFonts w:hint="default"/>
        <w:lang w:val="en-US" w:eastAsia="en-US" w:bidi="ar-SA"/>
      </w:rPr>
    </w:lvl>
  </w:abstractNum>
  <w:abstractNum w:abstractNumId="10" w15:restartNumberingAfterBreak="0">
    <w:nsid w:val="03EA4BA4"/>
    <w:multiLevelType w:val="multilevel"/>
    <w:tmpl w:val="4A60BB20"/>
    <w:lvl w:ilvl="0">
      <w:start w:val="28"/>
      <w:numFmt w:val="decimal"/>
      <w:lvlText w:val="%1"/>
      <w:lvlJc w:val="left"/>
      <w:pPr>
        <w:ind w:left="1714" w:hanging="535"/>
      </w:pPr>
      <w:rPr>
        <w:lang w:val="en-US" w:eastAsia="en-US" w:bidi="ar-SA"/>
      </w:rPr>
    </w:lvl>
    <w:lvl w:ilvl="1">
      <w:numFmt w:val="decimal"/>
      <w:lvlText w:val="%1.%2"/>
      <w:lvlJc w:val="left"/>
      <w:pPr>
        <w:ind w:left="1714" w:hanging="535"/>
      </w:pPr>
      <w:rPr>
        <w:spacing w:val="-1"/>
        <w:w w:val="100"/>
        <w:sz w:val="24"/>
        <w:szCs w:val="24"/>
        <w:lang w:val="en-US" w:eastAsia="en-US" w:bidi="ar-SA"/>
      </w:rPr>
    </w:lvl>
    <w:lvl w:ilvl="2">
      <w:start w:val="1"/>
      <w:numFmt w:val="lowerLetter"/>
      <w:lvlText w:val="%3)"/>
      <w:lvlJc w:val="left"/>
      <w:pPr>
        <w:ind w:left="2161" w:hanging="262"/>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3973" w:hanging="262"/>
      </w:pPr>
      <w:rPr>
        <w:lang w:val="en-US" w:eastAsia="en-US" w:bidi="ar-SA"/>
      </w:rPr>
    </w:lvl>
    <w:lvl w:ilvl="4">
      <w:numFmt w:val="bullet"/>
      <w:lvlText w:val="•"/>
      <w:lvlJc w:val="left"/>
      <w:pPr>
        <w:ind w:left="4880" w:hanging="262"/>
      </w:pPr>
      <w:rPr>
        <w:lang w:val="en-US" w:eastAsia="en-US" w:bidi="ar-SA"/>
      </w:rPr>
    </w:lvl>
    <w:lvl w:ilvl="5">
      <w:numFmt w:val="bullet"/>
      <w:lvlText w:val="•"/>
      <w:lvlJc w:val="left"/>
      <w:pPr>
        <w:ind w:left="5786" w:hanging="262"/>
      </w:pPr>
      <w:rPr>
        <w:lang w:val="en-US" w:eastAsia="en-US" w:bidi="ar-SA"/>
      </w:rPr>
    </w:lvl>
    <w:lvl w:ilvl="6">
      <w:numFmt w:val="bullet"/>
      <w:lvlText w:val="•"/>
      <w:lvlJc w:val="left"/>
      <w:pPr>
        <w:ind w:left="6693" w:hanging="262"/>
      </w:pPr>
      <w:rPr>
        <w:lang w:val="en-US" w:eastAsia="en-US" w:bidi="ar-SA"/>
      </w:rPr>
    </w:lvl>
    <w:lvl w:ilvl="7">
      <w:numFmt w:val="bullet"/>
      <w:lvlText w:val="•"/>
      <w:lvlJc w:val="left"/>
      <w:pPr>
        <w:ind w:left="7600" w:hanging="262"/>
      </w:pPr>
      <w:rPr>
        <w:lang w:val="en-US" w:eastAsia="en-US" w:bidi="ar-SA"/>
      </w:rPr>
    </w:lvl>
    <w:lvl w:ilvl="8">
      <w:numFmt w:val="bullet"/>
      <w:lvlText w:val="•"/>
      <w:lvlJc w:val="left"/>
      <w:pPr>
        <w:ind w:left="8506" w:hanging="262"/>
      </w:pPr>
      <w:rPr>
        <w:lang w:val="en-US" w:eastAsia="en-US" w:bidi="ar-SA"/>
      </w:rPr>
    </w:lvl>
  </w:abstractNum>
  <w:abstractNum w:abstractNumId="11" w15:restartNumberingAfterBreak="0">
    <w:nsid w:val="048D57CD"/>
    <w:multiLevelType w:val="hybridMultilevel"/>
    <w:tmpl w:val="4B985B58"/>
    <w:lvl w:ilvl="0" w:tplc="B4D4DBDC">
      <w:start w:val="29"/>
      <w:numFmt w:val="decimal"/>
      <w:lvlText w:val="[%1]"/>
      <w:lvlJc w:val="left"/>
      <w:pPr>
        <w:ind w:left="2386" w:hanging="846"/>
      </w:pPr>
      <w:rPr>
        <w:rFonts w:ascii="Cambria" w:eastAsia="Cambria" w:hAnsi="Cambria" w:cs="Cambria" w:hint="default"/>
        <w:b w:val="0"/>
        <w:bCs w:val="0"/>
        <w:i w:val="0"/>
        <w:iCs w:val="0"/>
        <w:spacing w:val="-1"/>
        <w:w w:val="100"/>
        <w:sz w:val="20"/>
        <w:szCs w:val="20"/>
        <w:lang w:val="en-US" w:eastAsia="en-US" w:bidi="ar-SA"/>
      </w:rPr>
    </w:lvl>
    <w:lvl w:ilvl="1" w:tplc="2CF2896A">
      <w:start w:val="1"/>
      <w:numFmt w:val="lowerRoman"/>
      <w:lvlText w:val="(%2)"/>
      <w:lvlJc w:val="left"/>
      <w:pPr>
        <w:ind w:left="2260" w:hanging="718"/>
      </w:pPr>
      <w:rPr>
        <w:rFonts w:ascii="Cambria" w:eastAsia="Cambria" w:hAnsi="Cambria" w:cs="Cambria" w:hint="default"/>
        <w:b w:val="0"/>
        <w:bCs w:val="0"/>
        <w:i w:val="0"/>
        <w:iCs w:val="0"/>
        <w:spacing w:val="-1"/>
        <w:w w:val="100"/>
        <w:sz w:val="20"/>
        <w:szCs w:val="20"/>
        <w:lang w:val="en-US" w:eastAsia="en-US" w:bidi="ar-SA"/>
      </w:rPr>
    </w:lvl>
    <w:lvl w:ilvl="2" w:tplc="1C5AF632">
      <w:start w:val="1"/>
      <w:numFmt w:val="lowerLetter"/>
      <w:lvlText w:val="(%3)"/>
      <w:lvlJc w:val="left"/>
      <w:pPr>
        <w:ind w:left="2620" w:hanging="378"/>
      </w:pPr>
      <w:rPr>
        <w:rFonts w:ascii="Cambria" w:eastAsia="Cambria" w:hAnsi="Cambria" w:cs="Cambria" w:hint="default"/>
        <w:b/>
        <w:bCs/>
        <w:i w:val="0"/>
        <w:iCs w:val="0"/>
        <w:w w:val="100"/>
        <w:sz w:val="24"/>
        <w:szCs w:val="24"/>
        <w:lang w:val="en-US" w:eastAsia="en-US" w:bidi="ar-SA"/>
      </w:rPr>
    </w:lvl>
    <w:lvl w:ilvl="3" w:tplc="5E72C18A">
      <w:start w:val="1"/>
      <w:numFmt w:val="lowerRoman"/>
      <w:lvlText w:val="(%4)"/>
      <w:lvlJc w:val="left"/>
      <w:pPr>
        <w:ind w:left="3700" w:hanging="360"/>
      </w:pPr>
      <w:rPr>
        <w:rFonts w:ascii="Cambria" w:eastAsia="Cambria" w:hAnsi="Cambria" w:cs="Cambria" w:hint="default"/>
        <w:b/>
        <w:bCs/>
        <w:i w:val="0"/>
        <w:iCs w:val="0"/>
        <w:w w:val="100"/>
        <w:sz w:val="24"/>
        <w:szCs w:val="24"/>
        <w:lang w:val="en-US" w:eastAsia="en-US" w:bidi="ar-SA"/>
      </w:rPr>
    </w:lvl>
    <w:lvl w:ilvl="4" w:tplc="3B604FB2">
      <w:numFmt w:val="bullet"/>
      <w:lvlText w:val="•"/>
      <w:lvlJc w:val="left"/>
      <w:pPr>
        <w:ind w:left="4645" w:hanging="360"/>
      </w:pPr>
      <w:rPr>
        <w:rFonts w:hint="default"/>
        <w:lang w:val="en-US" w:eastAsia="en-US" w:bidi="ar-SA"/>
      </w:rPr>
    </w:lvl>
    <w:lvl w:ilvl="5" w:tplc="D0A02BC2">
      <w:numFmt w:val="bullet"/>
      <w:lvlText w:val="•"/>
      <w:lvlJc w:val="left"/>
      <w:pPr>
        <w:ind w:left="5591" w:hanging="360"/>
      </w:pPr>
      <w:rPr>
        <w:rFonts w:hint="default"/>
        <w:lang w:val="en-US" w:eastAsia="en-US" w:bidi="ar-SA"/>
      </w:rPr>
    </w:lvl>
    <w:lvl w:ilvl="6" w:tplc="2E2A7E5A">
      <w:numFmt w:val="bullet"/>
      <w:lvlText w:val="•"/>
      <w:lvlJc w:val="left"/>
      <w:pPr>
        <w:ind w:left="6537" w:hanging="360"/>
      </w:pPr>
      <w:rPr>
        <w:rFonts w:hint="default"/>
        <w:lang w:val="en-US" w:eastAsia="en-US" w:bidi="ar-SA"/>
      </w:rPr>
    </w:lvl>
    <w:lvl w:ilvl="7" w:tplc="B41AEBA8">
      <w:numFmt w:val="bullet"/>
      <w:lvlText w:val="•"/>
      <w:lvlJc w:val="left"/>
      <w:pPr>
        <w:ind w:left="7482" w:hanging="360"/>
      </w:pPr>
      <w:rPr>
        <w:rFonts w:hint="default"/>
        <w:lang w:val="en-US" w:eastAsia="en-US" w:bidi="ar-SA"/>
      </w:rPr>
    </w:lvl>
    <w:lvl w:ilvl="8" w:tplc="10CCC01A">
      <w:numFmt w:val="bullet"/>
      <w:lvlText w:val="•"/>
      <w:lvlJc w:val="left"/>
      <w:pPr>
        <w:ind w:left="8428" w:hanging="360"/>
      </w:pPr>
      <w:rPr>
        <w:rFonts w:hint="default"/>
        <w:lang w:val="en-US" w:eastAsia="en-US" w:bidi="ar-SA"/>
      </w:rPr>
    </w:lvl>
  </w:abstractNum>
  <w:abstractNum w:abstractNumId="12" w15:restartNumberingAfterBreak="0">
    <w:nsid w:val="049C0FB4"/>
    <w:multiLevelType w:val="multilevel"/>
    <w:tmpl w:val="09E0542C"/>
    <w:lvl w:ilvl="0">
      <w:start w:val="18"/>
      <w:numFmt w:val="decimal"/>
      <w:lvlText w:val="%1.0"/>
      <w:lvlJc w:val="left"/>
      <w:pPr>
        <w:ind w:left="440" w:hanging="440"/>
      </w:pPr>
      <w:rPr>
        <w:rFonts w:hint="default"/>
        <w:b/>
        <w:bCs w:val="0"/>
      </w:rPr>
    </w:lvl>
    <w:lvl w:ilvl="1">
      <w:start w:val="1"/>
      <w:numFmt w:val="decimal"/>
      <w:lvlText w:val="%1.%2"/>
      <w:lvlJc w:val="left"/>
      <w:pPr>
        <w:ind w:left="1160" w:hanging="4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3" w15:restartNumberingAfterBreak="0">
    <w:nsid w:val="05484F63"/>
    <w:multiLevelType w:val="multilevel"/>
    <w:tmpl w:val="C3B0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6161A4"/>
    <w:multiLevelType w:val="hybridMultilevel"/>
    <w:tmpl w:val="40940076"/>
    <w:lvl w:ilvl="0" w:tplc="15D62D46">
      <w:start w:val="1"/>
      <w:numFmt w:val="lowerLetter"/>
      <w:lvlText w:val="(%1)"/>
      <w:lvlJc w:val="left"/>
      <w:pPr>
        <w:ind w:left="2641" w:hanging="372"/>
      </w:pPr>
      <w:rPr>
        <w:rFonts w:ascii="Times New Roman" w:eastAsia="Times New Roman" w:hAnsi="Times New Roman" w:cs="Times New Roman" w:hint="default"/>
        <w:b w:val="0"/>
        <w:bCs w:val="0"/>
        <w:i w:val="0"/>
        <w:iCs w:val="0"/>
        <w:spacing w:val="-1"/>
        <w:w w:val="100"/>
        <w:sz w:val="20"/>
        <w:szCs w:val="20"/>
        <w:lang w:val="en-US" w:eastAsia="en-US" w:bidi="ar-SA"/>
      </w:rPr>
    </w:lvl>
    <w:lvl w:ilvl="1" w:tplc="5728FF5E">
      <w:numFmt w:val="bullet"/>
      <w:lvlText w:val="•"/>
      <w:lvlJc w:val="left"/>
      <w:pPr>
        <w:ind w:left="3408" w:hanging="372"/>
      </w:pPr>
      <w:rPr>
        <w:rFonts w:hint="default"/>
        <w:lang w:val="en-US" w:eastAsia="en-US" w:bidi="ar-SA"/>
      </w:rPr>
    </w:lvl>
    <w:lvl w:ilvl="2" w:tplc="4D0660CE">
      <w:numFmt w:val="bullet"/>
      <w:lvlText w:val="•"/>
      <w:lvlJc w:val="left"/>
      <w:pPr>
        <w:ind w:left="4176" w:hanging="372"/>
      </w:pPr>
      <w:rPr>
        <w:rFonts w:hint="default"/>
        <w:lang w:val="en-US" w:eastAsia="en-US" w:bidi="ar-SA"/>
      </w:rPr>
    </w:lvl>
    <w:lvl w:ilvl="3" w:tplc="19BEF13E">
      <w:numFmt w:val="bullet"/>
      <w:lvlText w:val="•"/>
      <w:lvlJc w:val="left"/>
      <w:pPr>
        <w:ind w:left="4944" w:hanging="372"/>
      </w:pPr>
      <w:rPr>
        <w:rFonts w:hint="default"/>
        <w:lang w:val="en-US" w:eastAsia="en-US" w:bidi="ar-SA"/>
      </w:rPr>
    </w:lvl>
    <w:lvl w:ilvl="4" w:tplc="5EDC9A04">
      <w:numFmt w:val="bullet"/>
      <w:lvlText w:val="•"/>
      <w:lvlJc w:val="left"/>
      <w:pPr>
        <w:ind w:left="5712" w:hanging="372"/>
      </w:pPr>
      <w:rPr>
        <w:rFonts w:hint="default"/>
        <w:lang w:val="en-US" w:eastAsia="en-US" w:bidi="ar-SA"/>
      </w:rPr>
    </w:lvl>
    <w:lvl w:ilvl="5" w:tplc="35B4881E">
      <w:numFmt w:val="bullet"/>
      <w:lvlText w:val="•"/>
      <w:lvlJc w:val="left"/>
      <w:pPr>
        <w:ind w:left="6480" w:hanging="372"/>
      </w:pPr>
      <w:rPr>
        <w:rFonts w:hint="default"/>
        <w:lang w:val="en-US" w:eastAsia="en-US" w:bidi="ar-SA"/>
      </w:rPr>
    </w:lvl>
    <w:lvl w:ilvl="6" w:tplc="5CFA66B2">
      <w:numFmt w:val="bullet"/>
      <w:lvlText w:val="•"/>
      <w:lvlJc w:val="left"/>
      <w:pPr>
        <w:ind w:left="7248" w:hanging="372"/>
      </w:pPr>
      <w:rPr>
        <w:rFonts w:hint="default"/>
        <w:lang w:val="en-US" w:eastAsia="en-US" w:bidi="ar-SA"/>
      </w:rPr>
    </w:lvl>
    <w:lvl w:ilvl="7" w:tplc="1BEECB0E">
      <w:numFmt w:val="bullet"/>
      <w:lvlText w:val="•"/>
      <w:lvlJc w:val="left"/>
      <w:pPr>
        <w:ind w:left="8016" w:hanging="372"/>
      </w:pPr>
      <w:rPr>
        <w:rFonts w:hint="default"/>
        <w:lang w:val="en-US" w:eastAsia="en-US" w:bidi="ar-SA"/>
      </w:rPr>
    </w:lvl>
    <w:lvl w:ilvl="8" w:tplc="80E42E08">
      <w:numFmt w:val="bullet"/>
      <w:lvlText w:val="•"/>
      <w:lvlJc w:val="left"/>
      <w:pPr>
        <w:ind w:left="8784" w:hanging="372"/>
      </w:pPr>
      <w:rPr>
        <w:rFonts w:hint="default"/>
        <w:lang w:val="en-US" w:eastAsia="en-US" w:bidi="ar-SA"/>
      </w:rPr>
    </w:lvl>
  </w:abstractNum>
  <w:abstractNum w:abstractNumId="15" w15:restartNumberingAfterBreak="0">
    <w:nsid w:val="068A1CDF"/>
    <w:multiLevelType w:val="hybridMultilevel"/>
    <w:tmpl w:val="772A23D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07962962"/>
    <w:multiLevelType w:val="hybridMultilevel"/>
    <w:tmpl w:val="B128B8CC"/>
    <w:lvl w:ilvl="0" w:tplc="F60CB150">
      <w:start w:val="1"/>
      <w:numFmt w:val="decimal"/>
      <w:lvlText w:val="%1."/>
      <w:lvlJc w:val="left"/>
      <w:pPr>
        <w:ind w:left="1540" w:hanging="196"/>
      </w:pPr>
      <w:rPr>
        <w:rFonts w:ascii="Cambria" w:eastAsia="Cambria" w:hAnsi="Cambria" w:cs="Cambria" w:hint="default"/>
        <w:b w:val="0"/>
        <w:bCs w:val="0"/>
        <w:i w:val="0"/>
        <w:iCs w:val="0"/>
        <w:spacing w:val="-1"/>
        <w:w w:val="100"/>
        <w:sz w:val="20"/>
        <w:szCs w:val="20"/>
        <w:lang w:val="en-US" w:eastAsia="en-US" w:bidi="ar-SA"/>
      </w:rPr>
    </w:lvl>
    <w:lvl w:ilvl="1" w:tplc="CF72C1EE">
      <w:numFmt w:val="bullet"/>
      <w:lvlText w:val="•"/>
      <w:lvlJc w:val="left"/>
      <w:pPr>
        <w:ind w:left="2418" w:hanging="196"/>
      </w:pPr>
      <w:rPr>
        <w:rFonts w:hint="default"/>
        <w:lang w:val="en-US" w:eastAsia="en-US" w:bidi="ar-SA"/>
      </w:rPr>
    </w:lvl>
    <w:lvl w:ilvl="2" w:tplc="594C4014">
      <w:numFmt w:val="bullet"/>
      <w:lvlText w:val="•"/>
      <w:lvlJc w:val="left"/>
      <w:pPr>
        <w:ind w:left="3296" w:hanging="196"/>
      </w:pPr>
      <w:rPr>
        <w:rFonts w:hint="default"/>
        <w:lang w:val="en-US" w:eastAsia="en-US" w:bidi="ar-SA"/>
      </w:rPr>
    </w:lvl>
    <w:lvl w:ilvl="3" w:tplc="93B2C1C4">
      <w:numFmt w:val="bullet"/>
      <w:lvlText w:val="•"/>
      <w:lvlJc w:val="left"/>
      <w:pPr>
        <w:ind w:left="4174" w:hanging="196"/>
      </w:pPr>
      <w:rPr>
        <w:rFonts w:hint="default"/>
        <w:lang w:val="en-US" w:eastAsia="en-US" w:bidi="ar-SA"/>
      </w:rPr>
    </w:lvl>
    <w:lvl w:ilvl="4" w:tplc="2D043714">
      <w:numFmt w:val="bullet"/>
      <w:lvlText w:val="•"/>
      <w:lvlJc w:val="left"/>
      <w:pPr>
        <w:ind w:left="5052" w:hanging="196"/>
      </w:pPr>
      <w:rPr>
        <w:rFonts w:hint="default"/>
        <w:lang w:val="en-US" w:eastAsia="en-US" w:bidi="ar-SA"/>
      </w:rPr>
    </w:lvl>
    <w:lvl w:ilvl="5" w:tplc="6FDCC8B0">
      <w:numFmt w:val="bullet"/>
      <w:lvlText w:val="•"/>
      <w:lvlJc w:val="left"/>
      <w:pPr>
        <w:ind w:left="5930" w:hanging="196"/>
      </w:pPr>
      <w:rPr>
        <w:rFonts w:hint="default"/>
        <w:lang w:val="en-US" w:eastAsia="en-US" w:bidi="ar-SA"/>
      </w:rPr>
    </w:lvl>
    <w:lvl w:ilvl="6" w:tplc="A49687CA">
      <w:numFmt w:val="bullet"/>
      <w:lvlText w:val="•"/>
      <w:lvlJc w:val="left"/>
      <w:pPr>
        <w:ind w:left="6808" w:hanging="196"/>
      </w:pPr>
      <w:rPr>
        <w:rFonts w:hint="default"/>
        <w:lang w:val="en-US" w:eastAsia="en-US" w:bidi="ar-SA"/>
      </w:rPr>
    </w:lvl>
    <w:lvl w:ilvl="7" w:tplc="CE5668FE">
      <w:numFmt w:val="bullet"/>
      <w:lvlText w:val="•"/>
      <w:lvlJc w:val="left"/>
      <w:pPr>
        <w:ind w:left="7686" w:hanging="196"/>
      </w:pPr>
      <w:rPr>
        <w:rFonts w:hint="default"/>
        <w:lang w:val="en-US" w:eastAsia="en-US" w:bidi="ar-SA"/>
      </w:rPr>
    </w:lvl>
    <w:lvl w:ilvl="8" w:tplc="5336D204">
      <w:numFmt w:val="bullet"/>
      <w:lvlText w:val="•"/>
      <w:lvlJc w:val="left"/>
      <w:pPr>
        <w:ind w:left="8564" w:hanging="196"/>
      </w:pPr>
      <w:rPr>
        <w:rFonts w:hint="default"/>
        <w:lang w:val="en-US" w:eastAsia="en-US" w:bidi="ar-SA"/>
      </w:rPr>
    </w:lvl>
  </w:abstractNum>
  <w:abstractNum w:abstractNumId="17" w15:restartNumberingAfterBreak="0">
    <w:nsid w:val="07DD47CD"/>
    <w:multiLevelType w:val="hybridMultilevel"/>
    <w:tmpl w:val="2782F2E6"/>
    <w:lvl w:ilvl="0" w:tplc="208E4BD8">
      <w:start w:val="9"/>
      <w:numFmt w:val="lowerLetter"/>
      <w:lvlText w:val="(%1)"/>
      <w:lvlJc w:val="left"/>
      <w:pPr>
        <w:ind w:left="3240" w:hanging="36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8" w15:restartNumberingAfterBreak="0">
    <w:nsid w:val="07FA3837"/>
    <w:multiLevelType w:val="hybridMultilevel"/>
    <w:tmpl w:val="C4D262CE"/>
    <w:lvl w:ilvl="0" w:tplc="1214CE86">
      <w:start w:val="9"/>
      <w:numFmt w:val="decimal"/>
      <w:lvlText w:val="%1"/>
      <w:lvlJc w:val="left"/>
      <w:pPr>
        <w:ind w:left="1958" w:hanging="262"/>
        <w:jc w:val="right"/>
      </w:pPr>
      <w:rPr>
        <w:rFonts w:ascii="Arial" w:eastAsia="Arial" w:hAnsi="Arial" w:cs="Arial" w:hint="default"/>
        <w:b/>
        <w:bCs/>
        <w:i w:val="0"/>
        <w:iCs w:val="0"/>
        <w:color w:val="027ABB"/>
        <w:w w:val="100"/>
        <w:sz w:val="20"/>
        <w:szCs w:val="20"/>
        <w:lang w:val="en-US" w:eastAsia="en-US" w:bidi="ar-SA"/>
      </w:rPr>
    </w:lvl>
    <w:lvl w:ilvl="1" w:tplc="6EBEFF80">
      <w:start w:val="1"/>
      <w:numFmt w:val="lowerLetter"/>
      <w:lvlText w:val="(%2)"/>
      <w:lvlJc w:val="left"/>
      <w:pPr>
        <w:ind w:left="2692" w:hanging="372"/>
        <w:jc w:val="right"/>
      </w:pPr>
      <w:rPr>
        <w:rFonts w:ascii="Times New Roman" w:eastAsia="Times New Roman" w:hAnsi="Times New Roman" w:cs="Times New Roman" w:hint="default"/>
        <w:b w:val="0"/>
        <w:bCs w:val="0"/>
        <w:i w:val="0"/>
        <w:iCs w:val="0"/>
        <w:spacing w:val="-1"/>
        <w:w w:val="100"/>
        <w:sz w:val="20"/>
        <w:szCs w:val="20"/>
        <w:lang w:val="en-US" w:eastAsia="en-US" w:bidi="ar-SA"/>
      </w:rPr>
    </w:lvl>
    <w:lvl w:ilvl="2" w:tplc="674E8300">
      <w:numFmt w:val="bullet"/>
      <w:lvlText w:val="•"/>
      <w:lvlJc w:val="left"/>
      <w:pPr>
        <w:ind w:left="3546" w:hanging="372"/>
      </w:pPr>
      <w:rPr>
        <w:rFonts w:hint="default"/>
        <w:lang w:val="en-US" w:eastAsia="en-US" w:bidi="ar-SA"/>
      </w:rPr>
    </w:lvl>
    <w:lvl w:ilvl="3" w:tplc="27B00312">
      <w:numFmt w:val="bullet"/>
      <w:lvlText w:val="•"/>
      <w:lvlJc w:val="left"/>
      <w:pPr>
        <w:ind w:left="4393" w:hanging="372"/>
      </w:pPr>
      <w:rPr>
        <w:rFonts w:hint="default"/>
        <w:lang w:val="en-US" w:eastAsia="en-US" w:bidi="ar-SA"/>
      </w:rPr>
    </w:lvl>
    <w:lvl w:ilvl="4" w:tplc="3FD41BFC">
      <w:numFmt w:val="bullet"/>
      <w:lvlText w:val="•"/>
      <w:lvlJc w:val="left"/>
      <w:pPr>
        <w:ind w:left="5240" w:hanging="372"/>
      </w:pPr>
      <w:rPr>
        <w:rFonts w:hint="default"/>
        <w:lang w:val="en-US" w:eastAsia="en-US" w:bidi="ar-SA"/>
      </w:rPr>
    </w:lvl>
    <w:lvl w:ilvl="5" w:tplc="077203A4">
      <w:numFmt w:val="bullet"/>
      <w:lvlText w:val="•"/>
      <w:lvlJc w:val="left"/>
      <w:pPr>
        <w:ind w:left="6086" w:hanging="372"/>
      </w:pPr>
      <w:rPr>
        <w:rFonts w:hint="default"/>
        <w:lang w:val="en-US" w:eastAsia="en-US" w:bidi="ar-SA"/>
      </w:rPr>
    </w:lvl>
    <w:lvl w:ilvl="6" w:tplc="05E0D136">
      <w:numFmt w:val="bullet"/>
      <w:lvlText w:val="•"/>
      <w:lvlJc w:val="left"/>
      <w:pPr>
        <w:ind w:left="6933" w:hanging="372"/>
      </w:pPr>
      <w:rPr>
        <w:rFonts w:hint="default"/>
        <w:lang w:val="en-US" w:eastAsia="en-US" w:bidi="ar-SA"/>
      </w:rPr>
    </w:lvl>
    <w:lvl w:ilvl="7" w:tplc="B26A2D98">
      <w:numFmt w:val="bullet"/>
      <w:lvlText w:val="•"/>
      <w:lvlJc w:val="left"/>
      <w:pPr>
        <w:ind w:left="7780" w:hanging="372"/>
      </w:pPr>
      <w:rPr>
        <w:rFonts w:hint="default"/>
        <w:lang w:val="en-US" w:eastAsia="en-US" w:bidi="ar-SA"/>
      </w:rPr>
    </w:lvl>
    <w:lvl w:ilvl="8" w:tplc="857C60F6">
      <w:numFmt w:val="bullet"/>
      <w:lvlText w:val="•"/>
      <w:lvlJc w:val="left"/>
      <w:pPr>
        <w:ind w:left="8626" w:hanging="372"/>
      </w:pPr>
      <w:rPr>
        <w:rFonts w:hint="default"/>
        <w:lang w:val="en-US" w:eastAsia="en-US" w:bidi="ar-SA"/>
      </w:rPr>
    </w:lvl>
  </w:abstractNum>
  <w:abstractNum w:abstractNumId="19" w15:restartNumberingAfterBreak="0">
    <w:nsid w:val="08305CC3"/>
    <w:multiLevelType w:val="multilevel"/>
    <w:tmpl w:val="109EEF16"/>
    <w:styleLink w:val="CurrentList6"/>
    <w:lvl w:ilvl="0">
      <w:start w:val="17"/>
      <w:numFmt w:val="decimal"/>
      <w:lvlText w:val="%1"/>
      <w:lvlJc w:val="left"/>
      <w:pPr>
        <w:ind w:left="1354" w:hanging="535"/>
      </w:pPr>
      <w:rPr>
        <w:rFonts w:hint="default"/>
        <w:lang w:val="en-US" w:eastAsia="en-US" w:bidi="ar-SA"/>
      </w:rPr>
    </w:lvl>
    <w:lvl w:ilvl="1">
      <w:numFmt w:val="decimal"/>
      <w:lvlText w:val="%1.%2"/>
      <w:lvlJc w:val="left"/>
      <w:pPr>
        <w:ind w:left="1354" w:hanging="535"/>
        <w:jc w:val="right"/>
      </w:pPr>
      <w:rPr>
        <w:rFonts w:hint="default"/>
        <w:spacing w:val="-1"/>
        <w:w w:val="100"/>
        <w:lang w:val="en-US" w:eastAsia="en-US" w:bidi="ar-SA"/>
      </w:rPr>
    </w:lvl>
    <w:lvl w:ilvl="2">
      <w:start w:val="1"/>
      <w:numFmt w:val="lowerLetter"/>
      <w:lvlText w:val="%3)"/>
      <w:lvlJc w:val="left"/>
      <w:pPr>
        <w:ind w:left="1801" w:hanging="262"/>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2160" w:hanging="262"/>
      </w:pPr>
      <w:rPr>
        <w:rFonts w:hint="default"/>
        <w:lang w:val="en-US" w:eastAsia="en-US" w:bidi="ar-SA"/>
      </w:rPr>
    </w:lvl>
    <w:lvl w:ilvl="4">
      <w:numFmt w:val="bullet"/>
      <w:lvlText w:val="•"/>
      <w:lvlJc w:val="left"/>
      <w:pPr>
        <w:ind w:left="3325" w:hanging="262"/>
      </w:pPr>
      <w:rPr>
        <w:rFonts w:hint="default"/>
        <w:lang w:val="en-US" w:eastAsia="en-US" w:bidi="ar-SA"/>
      </w:rPr>
    </w:lvl>
    <w:lvl w:ilvl="5">
      <w:numFmt w:val="bullet"/>
      <w:lvlText w:val="•"/>
      <w:lvlJc w:val="left"/>
      <w:pPr>
        <w:ind w:left="4491" w:hanging="262"/>
      </w:pPr>
      <w:rPr>
        <w:rFonts w:hint="default"/>
        <w:lang w:val="en-US" w:eastAsia="en-US" w:bidi="ar-SA"/>
      </w:rPr>
    </w:lvl>
    <w:lvl w:ilvl="6">
      <w:numFmt w:val="bullet"/>
      <w:lvlText w:val="•"/>
      <w:lvlJc w:val="left"/>
      <w:pPr>
        <w:ind w:left="5657" w:hanging="262"/>
      </w:pPr>
      <w:rPr>
        <w:rFonts w:hint="default"/>
        <w:lang w:val="en-US" w:eastAsia="en-US" w:bidi="ar-SA"/>
      </w:rPr>
    </w:lvl>
    <w:lvl w:ilvl="7">
      <w:numFmt w:val="bullet"/>
      <w:lvlText w:val="•"/>
      <w:lvlJc w:val="left"/>
      <w:pPr>
        <w:ind w:left="6822" w:hanging="262"/>
      </w:pPr>
      <w:rPr>
        <w:rFonts w:hint="default"/>
        <w:lang w:val="en-US" w:eastAsia="en-US" w:bidi="ar-SA"/>
      </w:rPr>
    </w:lvl>
    <w:lvl w:ilvl="8">
      <w:numFmt w:val="bullet"/>
      <w:lvlText w:val="•"/>
      <w:lvlJc w:val="left"/>
      <w:pPr>
        <w:ind w:left="7988" w:hanging="262"/>
      </w:pPr>
      <w:rPr>
        <w:rFonts w:hint="default"/>
        <w:lang w:val="en-US" w:eastAsia="en-US" w:bidi="ar-SA"/>
      </w:rPr>
    </w:lvl>
  </w:abstractNum>
  <w:abstractNum w:abstractNumId="20" w15:restartNumberingAfterBreak="0">
    <w:nsid w:val="08392FA8"/>
    <w:multiLevelType w:val="hybridMultilevel"/>
    <w:tmpl w:val="1AB86440"/>
    <w:lvl w:ilvl="0" w:tplc="663C832E">
      <w:start w:val="1"/>
      <w:numFmt w:val="decimal"/>
      <w:lvlText w:val="%1."/>
      <w:lvlJc w:val="left"/>
      <w:pPr>
        <w:ind w:left="1070" w:hanging="251"/>
        <w:jc w:val="right"/>
      </w:pPr>
      <w:rPr>
        <w:rFonts w:ascii="Cambria" w:eastAsia="Cambria" w:hAnsi="Cambria" w:cs="Cambria" w:hint="default"/>
        <w:b/>
        <w:bCs/>
        <w:i w:val="0"/>
        <w:iCs w:val="0"/>
        <w:spacing w:val="-1"/>
        <w:w w:val="100"/>
        <w:sz w:val="24"/>
        <w:szCs w:val="24"/>
        <w:lang w:val="en-US" w:eastAsia="en-US" w:bidi="ar-SA"/>
      </w:rPr>
    </w:lvl>
    <w:lvl w:ilvl="1" w:tplc="150CE3CA">
      <w:start w:val="1"/>
      <w:numFmt w:val="lowerLetter"/>
      <w:lvlText w:val="(%2)"/>
      <w:lvlJc w:val="left"/>
      <w:pPr>
        <w:ind w:left="1173" w:hanging="354"/>
        <w:jc w:val="right"/>
      </w:pPr>
      <w:rPr>
        <w:rFonts w:ascii="Cambria" w:eastAsia="Cambria" w:hAnsi="Cambria" w:cs="Cambria" w:hint="default"/>
        <w:b w:val="0"/>
        <w:bCs w:val="0"/>
        <w:i w:val="0"/>
        <w:iCs w:val="0"/>
        <w:w w:val="100"/>
        <w:sz w:val="24"/>
        <w:szCs w:val="24"/>
        <w:lang w:val="en-US" w:eastAsia="en-US" w:bidi="ar-SA"/>
      </w:rPr>
    </w:lvl>
    <w:lvl w:ilvl="2" w:tplc="6B2CE10E">
      <w:start w:val="1"/>
      <w:numFmt w:val="lowerRoman"/>
      <w:lvlText w:val="(%3)"/>
      <w:lvlJc w:val="left"/>
      <w:pPr>
        <w:ind w:left="1540" w:hanging="303"/>
        <w:jc w:val="right"/>
      </w:pPr>
      <w:rPr>
        <w:rFonts w:ascii="Cambria" w:eastAsia="Cambria" w:hAnsi="Cambria" w:cs="Cambria" w:hint="default"/>
        <w:b w:val="0"/>
        <w:bCs w:val="0"/>
        <w:i w:val="0"/>
        <w:iCs w:val="0"/>
        <w:w w:val="100"/>
        <w:sz w:val="24"/>
        <w:szCs w:val="24"/>
        <w:lang w:val="en-US" w:eastAsia="en-US" w:bidi="ar-SA"/>
      </w:rPr>
    </w:lvl>
    <w:lvl w:ilvl="3" w:tplc="5A50215A">
      <w:numFmt w:val="bullet"/>
      <w:lvlText w:val="•"/>
      <w:lvlJc w:val="left"/>
      <w:pPr>
        <w:ind w:left="2637" w:hanging="303"/>
      </w:pPr>
      <w:rPr>
        <w:rFonts w:hint="default"/>
        <w:lang w:val="en-US" w:eastAsia="en-US" w:bidi="ar-SA"/>
      </w:rPr>
    </w:lvl>
    <w:lvl w:ilvl="4" w:tplc="BDA86ABA">
      <w:numFmt w:val="bullet"/>
      <w:lvlText w:val="•"/>
      <w:lvlJc w:val="left"/>
      <w:pPr>
        <w:ind w:left="3735" w:hanging="303"/>
      </w:pPr>
      <w:rPr>
        <w:rFonts w:hint="default"/>
        <w:lang w:val="en-US" w:eastAsia="en-US" w:bidi="ar-SA"/>
      </w:rPr>
    </w:lvl>
    <w:lvl w:ilvl="5" w:tplc="F3489030">
      <w:numFmt w:val="bullet"/>
      <w:lvlText w:val="•"/>
      <w:lvlJc w:val="left"/>
      <w:pPr>
        <w:ind w:left="4832" w:hanging="303"/>
      </w:pPr>
      <w:rPr>
        <w:rFonts w:hint="default"/>
        <w:lang w:val="en-US" w:eastAsia="en-US" w:bidi="ar-SA"/>
      </w:rPr>
    </w:lvl>
    <w:lvl w:ilvl="6" w:tplc="1D466F08">
      <w:numFmt w:val="bullet"/>
      <w:lvlText w:val="•"/>
      <w:lvlJc w:val="left"/>
      <w:pPr>
        <w:ind w:left="5930" w:hanging="303"/>
      </w:pPr>
      <w:rPr>
        <w:rFonts w:hint="default"/>
        <w:lang w:val="en-US" w:eastAsia="en-US" w:bidi="ar-SA"/>
      </w:rPr>
    </w:lvl>
    <w:lvl w:ilvl="7" w:tplc="E768246A">
      <w:numFmt w:val="bullet"/>
      <w:lvlText w:val="•"/>
      <w:lvlJc w:val="left"/>
      <w:pPr>
        <w:ind w:left="7027" w:hanging="303"/>
      </w:pPr>
      <w:rPr>
        <w:rFonts w:hint="default"/>
        <w:lang w:val="en-US" w:eastAsia="en-US" w:bidi="ar-SA"/>
      </w:rPr>
    </w:lvl>
    <w:lvl w:ilvl="8" w:tplc="78EEB734">
      <w:numFmt w:val="bullet"/>
      <w:lvlText w:val="•"/>
      <w:lvlJc w:val="left"/>
      <w:pPr>
        <w:ind w:left="8125" w:hanging="303"/>
      </w:pPr>
      <w:rPr>
        <w:rFonts w:hint="default"/>
        <w:lang w:val="en-US" w:eastAsia="en-US" w:bidi="ar-SA"/>
      </w:rPr>
    </w:lvl>
  </w:abstractNum>
  <w:abstractNum w:abstractNumId="21" w15:restartNumberingAfterBreak="0">
    <w:nsid w:val="0866547B"/>
    <w:multiLevelType w:val="multilevel"/>
    <w:tmpl w:val="BFEEA8F0"/>
    <w:lvl w:ilvl="0">
      <w:start w:val="7"/>
      <w:numFmt w:val="decimal"/>
      <w:lvlText w:val="%1"/>
      <w:lvlJc w:val="left"/>
      <w:pPr>
        <w:ind w:left="1212" w:hanging="393"/>
      </w:pPr>
      <w:rPr>
        <w:rFonts w:hint="default"/>
        <w:lang w:val="en-US" w:eastAsia="en-US" w:bidi="ar-SA"/>
      </w:rPr>
    </w:lvl>
    <w:lvl w:ilvl="1">
      <w:numFmt w:val="decimal"/>
      <w:lvlText w:val="%1.%2"/>
      <w:lvlJc w:val="left"/>
      <w:pPr>
        <w:ind w:left="1212" w:hanging="393"/>
        <w:jc w:val="right"/>
      </w:pPr>
      <w:rPr>
        <w:rFonts w:hint="default"/>
        <w:spacing w:val="-1"/>
        <w:w w:val="100"/>
        <w:lang w:val="en-US" w:eastAsia="en-US" w:bidi="ar-SA"/>
      </w:rPr>
    </w:lvl>
    <w:lvl w:ilvl="2">
      <w:start w:val="1"/>
      <w:numFmt w:val="lowerLetter"/>
      <w:lvlText w:val="%3)"/>
      <w:lvlJc w:val="left"/>
      <w:pPr>
        <w:ind w:left="1900" w:hanging="262"/>
      </w:pPr>
      <w:rPr>
        <w:rFonts w:ascii="Cambria" w:eastAsia="Cambria" w:hAnsi="Cambria" w:cs="Cambria"/>
        <w:b w:val="0"/>
        <w:bCs w:val="0"/>
        <w:i w:val="0"/>
        <w:iCs w:val="0"/>
        <w:w w:val="100"/>
        <w:sz w:val="24"/>
        <w:szCs w:val="24"/>
        <w:lang w:val="en-CA" w:eastAsia="en-US" w:bidi="ar-SA"/>
      </w:rPr>
    </w:lvl>
    <w:lvl w:ilvl="3">
      <w:numFmt w:val="bullet"/>
      <w:lvlText w:val="•"/>
      <w:lvlJc w:val="left"/>
      <w:pPr>
        <w:ind w:left="3771" w:hanging="262"/>
      </w:pPr>
      <w:rPr>
        <w:rFonts w:hint="default"/>
        <w:lang w:val="en-US" w:eastAsia="en-US" w:bidi="ar-SA"/>
      </w:rPr>
    </w:lvl>
    <w:lvl w:ilvl="4">
      <w:numFmt w:val="bullet"/>
      <w:lvlText w:val="•"/>
      <w:lvlJc w:val="left"/>
      <w:pPr>
        <w:ind w:left="4706" w:hanging="262"/>
      </w:pPr>
      <w:rPr>
        <w:rFonts w:hint="default"/>
        <w:lang w:val="en-US" w:eastAsia="en-US" w:bidi="ar-SA"/>
      </w:rPr>
    </w:lvl>
    <w:lvl w:ilvl="5">
      <w:numFmt w:val="bullet"/>
      <w:lvlText w:val="•"/>
      <w:lvlJc w:val="left"/>
      <w:pPr>
        <w:ind w:left="5642" w:hanging="262"/>
      </w:pPr>
      <w:rPr>
        <w:rFonts w:hint="default"/>
        <w:lang w:val="en-US" w:eastAsia="en-US" w:bidi="ar-SA"/>
      </w:rPr>
    </w:lvl>
    <w:lvl w:ilvl="6">
      <w:numFmt w:val="bullet"/>
      <w:lvlText w:val="•"/>
      <w:lvlJc w:val="left"/>
      <w:pPr>
        <w:ind w:left="6577" w:hanging="262"/>
      </w:pPr>
      <w:rPr>
        <w:rFonts w:hint="default"/>
        <w:lang w:val="en-US" w:eastAsia="en-US" w:bidi="ar-SA"/>
      </w:rPr>
    </w:lvl>
    <w:lvl w:ilvl="7">
      <w:numFmt w:val="bullet"/>
      <w:lvlText w:val="•"/>
      <w:lvlJc w:val="left"/>
      <w:pPr>
        <w:ind w:left="7513" w:hanging="262"/>
      </w:pPr>
      <w:rPr>
        <w:rFonts w:hint="default"/>
        <w:lang w:val="en-US" w:eastAsia="en-US" w:bidi="ar-SA"/>
      </w:rPr>
    </w:lvl>
    <w:lvl w:ilvl="8">
      <w:numFmt w:val="bullet"/>
      <w:lvlText w:val="•"/>
      <w:lvlJc w:val="left"/>
      <w:pPr>
        <w:ind w:left="8448" w:hanging="262"/>
      </w:pPr>
      <w:rPr>
        <w:rFonts w:hint="default"/>
        <w:lang w:val="en-US" w:eastAsia="en-US" w:bidi="ar-SA"/>
      </w:rPr>
    </w:lvl>
  </w:abstractNum>
  <w:abstractNum w:abstractNumId="22" w15:restartNumberingAfterBreak="0">
    <w:nsid w:val="09791F6A"/>
    <w:multiLevelType w:val="hybridMultilevel"/>
    <w:tmpl w:val="C3063936"/>
    <w:lvl w:ilvl="0" w:tplc="5BBA894C">
      <w:start w:val="9"/>
      <w:numFmt w:val="lowerLetter"/>
      <w:lvlText w:val="(%1)"/>
      <w:lvlJc w:val="left"/>
      <w:pPr>
        <w:ind w:left="3379" w:hanging="360"/>
      </w:pPr>
      <w:rPr>
        <w:rFonts w:hint="default"/>
      </w:rPr>
    </w:lvl>
    <w:lvl w:ilvl="1" w:tplc="10090019" w:tentative="1">
      <w:start w:val="1"/>
      <w:numFmt w:val="lowerLetter"/>
      <w:lvlText w:val="%2."/>
      <w:lvlJc w:val="left"/>
      <w:pPr>
        <w:ind w:left="4099" w:hanging="360"/>
      </w:pPr>
    </w:lvl>
    <w:lvl w:ilvl="2" w:tplc="1009001B" w:tentative="1">
      <w:start w:val="1"/>
      <w:numFmt w:val="lowerRoman"/>
      <w:lvlText w:val="%3."/>
      <w:lvlJc w:val="right"/>
      <w:pPr>
        <w:ind w:left="4819" w:hanging="180"/>
      </w:pPr>
    </w:lvl>
    <w:lvl w:ilvl="3" w:tplc="1009000F" w:tentative="1">
      <w:start w:val="1"/>
      <w:numFmt w:val="decimal"/>
      <w:lvlText w:val="%4."/>
      <w:lvlJc w:val="left"/>
      <w:pPr>
        <w:ind w:left="5539" w:hanging="360"/>
      </w:pPr>
    </w:lvl>
    <w:lvl w:ilvl="4" w:tplc="10090019" w:tentative="1">
      <w:start w:val="1"/>
      <w:numFmt w:val="lowerLetter"/>
      <w:lvlText w:val="%5."/>
      <w:lvlJc w:val="left"/>
      <w:pPr>
        <w:ind w:left="6259" w:hanging="360"/>
      </w:pPr>
    </w:lvl>
    <w:lvl w:ilvl="5" w:tplc="1009001B" w:tentative="1">
      <w:start w:val="1"/>
      <w:numFmt w:val="lowerRoman"/>
      <w:lvlText w:val="%6."/>
      <w:lvlJc w:val="right"/>
      <w:pPr>
        <w:ind w:left="6979" w:hanging="180"/>
      </w:pPr>
    </w:lvl>
    <w:lvl w:ilvl="6" w:tplc="1009000F" w:tentative="1">
      <w:start w:val="1"/>
      <w:numFmt w:val="decimal"/>
      <w:lvlText w:val="%7."/>
      <w:lvlJc w:val="left"/>
      <w:pPr>
        <w:ind w:left="7699" w:hanging="360"/>
      </w:pPr>
    </w:lvl>
    <w:lvl w:ilvl="7" w:tplc="10090019" w:tentative="1">
      <w:start w:val="1"/>
      <w:numFmt w:val="lowerLetter"/>
      <w:lvlText w:val="%8."/>
      <w:lvlJc w:val="left"/>
      <w:pPr>
        <w:ind w:left="8419" w:hanging="360"/>
      </w:pPr>
    </w:lvl>
    <w:lvl w:ilvl="8" w:tplc="1009001B" w:tentative="1">
      <w:start w:val="1"/>
      <w:numFmt w:val="lowerRoman"/>
      <w:lvlText w:val="%9."/>
      <w:lvlJc w:val="right"/>
      <w:pPr>
        <w:ind w:left="9139" w:hanging="180"/>
      </w:pPr>
    </w:lvl>
  </w:abstractNum>
  <w:abstractNum w:abstractNumId="23" w15:restartNumberingAfterBreak="0">
    <w:nsid w:val="09CD2E72"/>
    <w:multiLevelType w:val="multilevel"/>
    <w:tmpl w:val="F6D029E8"/>
    <w:lvl w:ilvl="0">
      <w:start w:val="10"/>
      <w:numFmt w:val="decimal"/>
      <w:lvlText w:val="%1"/>
      <w:lvlJc w:val="left"/>
      <w:pPr>
        <w:ind w:left="1714" w:hanging="535"/>
      </w:pPr>
      <w:rPr>
        <w:rFonts w:hint="default"/>
        <w:lang w:val="en-US" w:eastAsia="en-US" w:bidi="ar-SA"/>
      </w:rPr>
    </w:lvl>
    <w:lvl w:ilvl="1">
      <w:numFmt w:val="decimal"/>
      <w:lvlText w:val="%1.%2"/>
      <w:lvlJc w:val="left"/>
      <w:pPr>
        <w:ind w:left="1714" w:hanging="535"/>
        <w:jc w:val="right"/>
      </w:pPr>
      <w:rPr>
        <w:rFonts w:hint="default"/>
        <w:spacing w:val="-1"/>
        <w:w w:val="100"/>
        <w:lang w:val="en-US" w:eastAsia="en-US" w:bidi="ar-SA"/>
      </w:rPr>
    </w:lvl>
    <w:lvl w:ilvl="2">
      <w:start w:val="1"/>
      <w:numFmt w:val="lowerLetter"/>
      <w:lvlText w:val="%3)"/>
      <w:lvlJc w:val="left"/>
      <w:pPr>
        <w:ind w:left="2161" w:hanging="262"/>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2220" w:hanging="262"/>
      </w:pPr>
      <w:rPr>
        <w:rFonts w:hint="default"/>
        <w:lang w:val="en-US" w:eastAsia="en-US" w:bidi="ar-SA"/>
      </w:rPr>
    </w:lvl>
    <w:lvl w:ilvl="4">
      <w:numFmt w:val="bullet"/>
      <w:lvlText w:val="•"/>
      <w:lvlJc w:val="left"/>
      <w:pPr>
        <w:ind w:left="3377" w:hanging="262"/>
      </w:pPr>
      <w:rPr>
        <w:rFonts w:hint="default"/>
        <w:lang w:val="en-US" w:eastAsia="en-US" w:bidi="ar-SA"/>
      </w:rPr>
    </w:lvl>
    <w:lvl w:ilvl="5">
      <w:numFmt w:val="bullet"/>
      <w:lvlText w:val="•"/>
      <w:lvlJc w:val="left"/>
      <w:pPr>
        <w:ind w:left="4534" w:hanging="262"/>
      </w:pPr>
      <w:rPr>
        <w:rFonts w:hint="default"/>
        <w:lang w:val="en-US" w:eastAsia="en-US" w:bidi="ar-SA"/>
      </w:rPr>
    </w:lvl>
    <w:lvl w:ilvl="6">
      <w:numFmt w:val="bullet"/>
      <w:lvlText w:val="•"/>
      <w:lvlJc w:val="left"/>
      <w:pPr>
        <w:ind w:left="5691" w:hanging="262"/>
      </w:pPr>
      <w:rPr>
        <w:rFonts w:hint="default"/>
        <w:lang w:val="en-US" w:eastAsia="en-US" w:bidi="ar-SA"/>
      </w:rPr>
    </w:lvl>
    <w:lvl w:ilvl="7">
      <w:numFmt w:val="bullet"/>
      <w:lvlText w:val="•"/>
      <w:lvlJc w:val="left"/>
      <w:pPr>
        <w:ind w:left="6848" w:hanging="262"/>
      </w:pPr>
      <w:rPr>
        <w:rFonts w:hint="default"/>
        <w:lang w:val="en-US" w:eastAsia="en-US" w:bidi="ar-SA"/>
      </w:rPr>
    </w:lvl>
    <w:lvl w:ilvl="8">
      <w:numFmt w:val="bullet"/>
      <w:lvlText w:val="•"/>
      <w:lvlJc w:val="left"/>
      <w:pPr>
        <w:ind w:left="8005" w:hanging="262"/>
      </w:pPr>
      <w:rPr>
        <w:rFonts w:hint="default"/>
        <w:lang w:val="en-US" w:eastAsia="en-US" w:bidi="ar-SA"/>
      </w:rPr>
    </w:lvl>
  </w:abstractNum>
  <w:abstractNum w:abstractNumId="24" w15:restartNumberingAfterBreak="0">
    <w:nsid w:val="0A662D37"/>
    <w:multiLevelType w:val="multilevel"/>
    <w:tmpl w:val="AEF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642540"/>
    <w:multiLevelType w:val="hybridMultilevel"/>
    <w:tmpl w:val="803E5CD6"/>
    <w:lvl w:ilvl="0" w:tplc="DBBC5492">
      <w:start w:val="8"/>
      <w:numFmt w:val="decimal"/>
      <w:lvlText w:val="[%1]"/>
      <w:lvlJc w:val="left"/>
      <w:pPr>
        <w:ind w:left="1540" w:hanging="337"/>
        <w:jc w:val="right"/>
      </w:pPr>
      <w:rPr>
        <w:rFonts w:ascii="Cambria" w:eastAsia="Cambria" w:hAnsi="Cambria" w:cs="Cambria" w:hint="default"/>
        <w:b w:val="0"/>
        <w:bCs w:val="0"/>
        <w:i w:val="0"/>
        <w:iCs w:val="0"/>
        <w:spacing w:val="-1"/>
        <w:w w:val="100"/>
        <w:sz w:val="20"/>
        <w:szCs w:val="20"/>
        <w:lang w:val="en-US" w:eastAsia="en-US" w:bidi="ar-SA"/>
      </w:rPr>
    </w:lvl>
    <w:lvl w:ilvl="1" w:tplc="C73CD242">
      <w:numFmt w:val="bullet"/>
      <w:lvlText w:val="•"/>
      <w:lvlJc w:val="left"/>
      <w:pPr>
        <w:ind w:left="2418" w:hanging="337"/>
      </w:pPr>
      <w:rPr>
        <w:rFonts w:hint="default"/>
        <w:lang w:val="en-US" w:eastAsia="en-US" w:bidi="ar-SA"/>
      </w:rPr>
    </w:lvl>
    <w:lvl w:ilvl="2" w:tplc="AE7E9646">
      <w:numFmt w:val="bullet"/>
      <w:lvlText w:val="•"/>
      <w:lvlJc w:val="left"/>
      <w:pPr>
        <w:ind w:left="3296" w:hanging="337"/>
      </w:pPr>
      <w:rPr>
        <w:rFonts w:hint="default"/>
        <w:lang w:val="en-US" w:eastAsia="en-US" w:bidi="ar-SA"/>
      </w:rPr>
    </w:lvl>
    <w:lvl w:ilvl="3" w:tplc="9B4C6062">
      <w:numFmt w:val="bullet"/>
      <w:lvlText w:val="•"/>
      <w:lvlJc w:val="left"/>
      <w:pPr>
        <w:ind w:left="4174" w:hanging="337"/>
      </w:pPr>
      <w:rPr>
        <w:rFonts w:hint="default"/>
        <w:lang w:val="en-US" w:eastAsia="en-US" w:bidi="ar-SA"/>
      </w:rPr>
    </w:lvl>
    <w:lvl w:ilvl="4" w:tplc="F7449AC0">
      <w:numFmt w:val="bullet"/>
      <w:lvlText w:val="•"/>
      <w:lvlJc w:val="left"/>
      <w:pPr>
        <w:ind w:left="5052" w:hanging="337"/>
      </w:pPr>
      <w:rPr>
        <w:rFonts w:hint="default"/>
        <w:lang w:val="en-US" w:eastAsia="en-US" w:bidi="ar-SA"/>
      </w:rPr>
    </w:lvl>
    <w:lvl w:ilvl="5" w:tplc="48347B42">
      <w:numFmt w:val="bullet"/>
      <w:lvlText w:val="•"/>
      <w:lvlJc w:val="left"/>
      <w:pPr>
        <w:ind w:left="5930" w:hanging="337"/>
      </w:pPr>
      <w:rPr>
        <w:rFonts w:hint="default"/>
        <w:lang w:val="en-US" w:eastAsia="en-US" w:bidi="ar-SA"/>
      </w:rPr>
    </w:lvl>
    <w:lvl w:ilvl="6" w:tplc="1F7C5FBA">
      <w:numFmt w:val="bullet"/>
      <w:lvlText w:val="•"/>
      <w:lvlJc w:val="left"/>
      <w:pPr>
        <w:ind w:left="6808" w:hanging="337"/>
      </w:pPr>
      <w:rPr>
        <w:rFonts w:hint="default"/>
        <w:lang w:val="en-US" w:eastAsia="en-US" w:bidi="ar-SA"/>
      </w:rPr>
    </w:lvl>
    <w:lvl w:ilvl="7" w:tplc="C084442E">
      <w:numFmt w:val="bullet"/>
      <w:lvlText w:val="•"/>
      <w:lvlJc w:val="left"/>
      <w:pPr>
        <w:ind w:left="7686" w:hanging="337"/>
      </w:pPr>
      <w:rPr>
        <w:rFonts w:hint="default"/>
        <w:lang w:val="en-US" w:eastAsia="en-US" w:bidi="ar-SA"/>
      </w:rPr>
    </w:lvl>
    <w:lvl w:ilvl="8" w:tplc="1D06D29A">
      <w:numFmt w:val="bullet"/>
      <w:lvlText w:val="•"/>
      <w:lvlJc w:val="left"/>
      <w:pPr>
        <w:ind w:left="8564" w:hanging="337"/>
      </w:pPr>
      <w:rPr>
        <w:rFonts w:hint="default"/>
        <w:lang w:val="en-US" w:eastAsia="en-US" w:bidi="ar-SA"/>
      </w:rPr>
    </w:lvl>
  </w:abstractNum>
  <w:abstractNum w:abstractNumId="26" w15:restartNumberingAfterBreak="0">
    <w:nsid w:val="0C641AC7"/>
    <w:multiLevelType w:val="multilevel"/>
    <w:tmpl w:val="8796035C"/>
    <w:styleLink w:val="CurrentList10"/>
    <w:lvl w:ilvl="0">
      <w:start w:val="1"/>
      <w:numFmt w:val="lowerLetter"/>
      <w:lvlText w:val="(%1)"/>
      <w:lvlJc w:val="left"/>
      <w:pPr>
        <w:ind w:left="1540" w:hanging="378"/>
      </w:pPr>
      <w:rPr>
        <w:rFonts w:ascii="Cambria" w:eastAsia="Cambria" w:hAnsi="Cambria" w:cs="Cambria" w:hint="default"/>
        <w:b/>
        <w:bCs/>
        <w:i w:val="0"/>
        <w:iCs w:val="0"/>
        <w:w w:val="100"/>
        <w:sz w:val="24"/>
        <w:szCs w:val="24"/>
        <w:lang w:val="en-US" w:eastAsia="en-US" w:bidi="ar-SA"/>
      </w:rPr>
    </w:lvl>
    <w:lvl w:ilvl="1">
      <w:start w:val="1"/>
      <w:numFmt w:val="lowerLetter"/>
      <w:lvlText w:val="(%2)"/>
      <w:lvlJc w:val="left"/>
      <w:pPr>
        <w:ind w:left="2418" w:hanging="378"/>
      </w:pPr>
      <w:rPr>
        <w:rFonts w:ascii="Cambria" w:eastAsia="Cambria" w:hAnsi="Cambria" w:cs="Cambria" w:hint="default"/>
        <w:b/>
        <w:bCs/>
        <w:i w:val="0"/>
        <w:iCs w:val="0"/>
        <w:w w:val="100"/>
        <w:sz w:val="24"/>
        <w:szCs w:val="24"/>
        <w:lang w:val="en-US" w:eastAsia="en-US" w:bidi="ar-SA"/>
      </w:rPr>
    </w:lvl>
    <w:lvl w:ilvl="2">
      <w:numFmt w:val="bullet"/>
      <w:lvlText w:val="•"/>
      <w:lvlJc w:val="left"/>
      <w:pPr>
        <w:ind w:left="3296" w:hanging="378"/>
      </w:pPr>
      <w:rPr>
        <w:lang w:val="en-US" w:eastAsia="en-US" w:bidi="ar-SA"/>
      </w:rPr>
    </w:lvl>
    <w:lvl w:ilvl="3">
      <w:numFmt w:val="bullet"/>
      <w:lvlText w:val="•"/>
      <w:lvlJc w:val="left"/>
      <w:pPr>
        <w:ind w:left="4174" w:hanging="378"/>
      </w:pPr>
      <w:rPr>
        <w:lang w:val="en-US" w:eastAsia="en-US" w:bidi="ar-SA"/>
      </w:rPr>
    </w:lvl>
    <w:lvl w:ilvl="4">
      <w:numFmt w:val="bullet"/>
      <w:lvlText w:val="•"/>
      <w:lvlJc w:val="left"/>
      <w:pPr>
        <w:ind w:left="5052" w:hanging="378"/>
      </w:pPr>
      <w:rPr>
        <w:lang w:val="en-US" w:eastAsia="en-US" w:bidi="ar-SA"/>
      </w:rPr>
    </w:lvl>
    <w:lvl w:ilvl="5">
      <w:numFmt w:val="bullet"/>
      <w:lvlText w:val="•"/>
      <w:lvlJc w:val="left"/>
      <w:pPr>
        <w:ind w:left="5930" w:hanging="378"/>
      </w:pPr>
      <w:rPr>
        <w:lang w:val="en-US" w:eastAsia="en-US" w:bidi="ar-SA"/>
      </w:rPr>
    </w:lvl>
    <w:lvl w:ilvl="6">
      <w:numFmt w:val="bullet"/>
      <w:lvlText w:val="•"/>
      <w:lvlJc w:val="left"/>
      <w:pPr>
        <w:ind w:left="6808" w:hanging="378"/>
      </w:pPr>
      <w:rPr>
        <w:lang w:val="en-US" w:eastAsia="en-US" w:bidi="ar-SA"/>
      </w:rPr>
    </w:lvl>
    <w:lvl w:ilvl="7">
      <w:numFmt w:val="bullet"/>
      <w:lvlText w:val="•"/>
      <w:lvlJc w:val="left"/>
      <w:pPr>
        <w:ind w:left="7686" w:hanging="378"/>
      </w:pPr>
      <w:rPr>
        <w:lang w:val="en-US" w:eastAsia="en-US" w:bidi="ar-SA"/>
      </w:rPr>
    </w:lvl>
    <w:lvl w:ilvl="8">
      <w:numFmt w:val="bullet"/>
      <w:lvlText w:val="•"/>
      <w:lvlJc w:val="left"/>
      <w:pPr>
        <w:ind w:left="8564" w:hanging="378"/>
      </w:pPr>
      <w:rPr>
        <w:lang w:val="en-US" w:eastAsia="en-US" w:bidi="ar-SA"/>
      </w:rPr>
    </w:lvl>
  </w:abstractNum>
  <w:abstractNum w:abstractNumId="27" w15:restartNumberingAfterBreak="0">
    <w:nsid w:val="0E9F2453"/>
    <w:multiLevelType w:val="hybridMultilevel"/>
    <w:tmpl w:val="6D2EDE30"/>
    <w:lvl w:ilvl="0" w:tplc="FFFFFFFF">
      <w:start w:val="1"/>
      <w:numFmt w:val="lowerRoman"/>
      <w:lvlText w:val="(%1)"/>
      <w:lvlJc w:val="left"/>
      <w:pPr>
        <w:ind w:left="3240" w:hanging="360"/>
      </w:pPr>
      <w:rPr>
        <w:rFonts w:hint="default"/>
        <w:b w:val="0"/>
        <w:bCs w:val="0"/>
        <w:i w:val="0"/>
        <w:iCs w:val="0"/>
        <w:w w:val="100"/>
        <w:sz w:val="24"/>
        <w:szCs w:val="24"/>
        <w:lang w:val="en-US" w:eastAsia="en-US" w:bidi="ar-SA"/>
      </w:rPr>
    </w:lvl>
    <w:lvl w:ilvl="1" w:tplc="FFFFFFFF">
      <w:start w:val="1"/>
      <w:numFmt w:val="lowerLetter"/>
      <w:lvlText w:val="(%2)"/>
      <w:lvlJc w:val="left"/>
      <w:pPr>
        <w:ind w:left="4360" w:hanging="400"/>
        <w:jc w:val="right"/>
      </w:pPr>
      <w:rPr>
        <w:rFonts w:ascii="Cambria" w:eastAsia="Cambria" w:hAnsi="Cambria" w:cs="Cambria" w:hint="default"/>
        <w:b/>
        <w:bCs/>
        <w:i w:val="0"/>
        <w:iCs w:val="0"/>
        <w:w w:val="100"/>
        <w:sz w:val="24"/>
        <w:szCs w:val="24"/>
        <w:lang w:val="en-US" w:eastAsia="en-US" w:bidi="ar-SA"/>
      </w:rPr>
    </w:lvl>
    <w:lvl w:ilvl="2" w:tplc="FFFFFFFF">
      <w:numFmt w:val="bullet"/>
      <w:lvlText w:val="•"/>
      <w:lvlJc w:val="left"/>
      <w:pPr>
        <w:ind w:left="5211" w:hanging="400"/>
      </w:pPr>
      <w:rPr>
        <w:rFonts w:hint="default"/>
        <w:lang w:val="en-US" w:eastAsia="en-US" w:bidi="ar-SA"/>
      </w:rPr>
    </w:lvl>
    <w:lvl w:ilvl="3" w:tplc="FFFFFFFF">
      <w:numFmt w:val="bullet"/>
      <w:lvlText w:val="•"/>
      <w:lvlJc w:val="left"/>
      <w:pPr>
        <w:ind w:left="6062" w:hanging="400"/>
      </w:pPr>
      <w:rPr>
        <w:rFonts w:hint="default"/>
        <w:lang w:val="en-US" w:eastAsia="en-US" w:bidi="ar-SA"/>
      </w:rPr>
    </w:lvl>
    <w:lvl w:ilvl="4" w:tplc="FFFFFFFF">
      <w:numFmt w:val="bullet"/>
      <w:lvlText w:val="•"/>
      <w:lvlJc w:val="left"/>
      <w:pPr>
        <w:ind w:left="6913" w:hanging="400"/>
      </w:pPr>
      <w:rPr>
        <w:rFonts w:hint="default"/>
        <w:lang w:val="en-US" w:eastAsia="en-US" w:bidi="ar-SA"/>
      </w:rPr>
    </w:lvl>
    <w:lvl w:ilvl="5" w:tplc="FFFFFFFF">
      <w:numFmt w:val="bullet"/>
      <w:lvlText w:val="•"/>
      <w:lvlJc w:val="left"/>
      <w:pPr>
        <w:ind w:left="7764" w:hanging="400"/>
      </w:pPr>
      <w:rPr>
        <w:rFonts w:hint="default"/>
        <w:lang w:val="en-US" w:eastAsia="en-US" w:bidi="ar-SA"/>
      </w:rPr>
    </w:lvl>
    <w:lvl w:ilvl="6" w:tplc="FFFFFFFF">
      <w:numFmt w:val="bullet"/>
      <w:lvlText w:val="•"/>
      <w:lvlJc w:val="left"/>
      <w:pPr>
        <w:ind w:left="8615" w:hanging="400"/>
      </w:pPr>
      <w:rPr>
        <w:rFonts w:hint="default"/>
        <w:lang w:val="en-US" w:eastAsia="en-US" w:bidi="ar-SA"/>
      </w:rPr>
    </w:lvl>
    <w:lvl w:ilvl="7" w:tplc="FFFFFFFF">
      <w:numFmt w:val="bullet"/>
      <w:lvlText w:val="•"/>
      <w:lvlJc w:val="left"/>
      <w:pPr>
        <w:ind w:left="9466" w:hanging="400"/>
      </w:pPr>
      <w:rPr>
        <w:rFonts w:hint="default"/>
        <w:lang w:val="en-US" w:eastAsia="en-US" w:bidi="ar-SA"/>
      </w:rPr>
    </w:lvl>
    <w:lvl w:ilvl="8" w:tplc="FFFFFFFF">
      <w:numFmt w:val="bullet"/>
      <w:lvlText w:val="•"/>
      <w:lvlJc w:val="left"/>
      <w:pPr>
        <w:ind w:left="10317" w:hanging="400"/>
      </w:pPr>
      <w:rPr>
        <w:rFonts w:hint="default"/>
        <w:lang w:val="en-US" w:eastAsia="en-US" w:bidi="ar-SA"/>
      </w:rPr>
    </w:lvl>
  </w:abstractNum>
  <w:abstractNum w:abstractNumId="28" w15:restartNumberingAfterBreak="0">
    <w:nsid w:val="0EAE6ADE"/>
    <w:multiLevelType w:val="hybridMultilevel"/>
    <w:tmpl w:val="20B079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0EBD10DB"/>
    <w:multiLevelType w:val="multilevel"/>
    <w:tmpl w:val="CE26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EE94395"/>
    <w:multiLevelType w:val="hybridMultilevel"/>
    <w:tmpl w:val="FF68E2D6"/>
    <w:lvl w:ilvl="0" w:tplc="E7E28574">
      <w:start w:val="1"/>
      <w:numFmt w:val="lowerLetter"/>
      <w:lvlText w:val="(%1)"/>
      <w:lvlJc w:val="left"/>
      <w:pPr>
        <w:ind w:left="1900" w:hanging="439"/>
      </w:pPr>
      <w:rPr>
        <w:rFonts w:ascii="Cambria" w:eastAsia="Cambria" w:hAnsi="Cambria" w:cs="Cambria" w:hint="default"/>
        <w:b/>
        <w:bCs/>
        <w:i w:val="0"/>
        <w:iCs w:val="0"/>
        <w:w w:val="100"/>
        <w:sz w:val="24"/>
        <w:szCs w:val="24"/>
        <w:lang w:val="en-US" w:eastAsia="en-US" w:bidi="ar-SA"/>
      </w:rPr>
    </w:lvl>
    <w:lvl w:ilvl="1" w:tplc="44A4CE80">
      <w:numFmt w:val="bullet"/>
      <w:lvlText w:val="•"/>
      <w:lvlJc w:val="left"/>
      <w:pPr>
        <w:ind w:left="2742" w:hanging="439"/>
      </w:pPr>
      <w:rPr>
        <w:rFonts w:hint="default"/>
        <w:lang w:val="en-US" w:eastAsia="en-US" w:bidi="ar-SA"/>
      </w:rPr>
    </w:lvl>
    <w:lvl w:ilvl="2" w:tplc="7DC43C16">
      <w:numFmt w:val="bullet"/>
      <w:lvlText w:val="•"/>
      <w:lvlJc w:val="left"/>
      <w:pPr>
        <w:ind w:left="3584" w:hanging="439"/>
      </w:pPr>
      <w:rPr>
        <w:rFonts w:hint="default"/>
        <w:lang w:val="en-US" w:eastAsia="en-US" w:bidi="ar-SA"/>
      </w:rPr>
    </w:lvl>
    <w:lvl w:ilvl="3" w:tplc="A1CEFFEC">
      <w:numFmt w:val="bullet"/>
      <w:lvlText w:val="•"/>
      <w:lvlJc w:val="left"/>
      <w:pPr>
        <w:ind w:left="4426" w:hanging="439"/>
      </w:pPr>
      <w:rPr>
        <w:rFonts w:hint="default"/>
        <w:lang w:val="en-US" w:eastAsia="en-US" w:bidi="ar-SA"/>
      </w:rPr>
    </w:lvl>
    <w:lvl w:ilvl="4" w:tplc="8B220940">
      <w:numFmt w:val="bullet"/>
      <w:lvlText w:val="•"/>
      <w:lvlJc w:val="left"/>
      <w:pPr>
        <w:ind w:left="5268" w:hanging="439"/>
      </w:pPr>
      <w:rPr>
        <w:rFonts w:hint="default"/>
        <w:lang w:val="en-US" w:eastAsia="en-US" w:bidi="ar-SA"/>
      </w:rPr>
    </w:lvl>
    <w:lvl w:ilvl="5" w:tplc="3AE4CDA8">
      <w:numFmt w:val="bullet"/>
      <w:lvlText w:val="•"/>
      <w:lvlJc w:val="left"/>
      <w:pPr>
        <w:ind w:left="6110" w:hanging="439"/>
      </w:pPr>
      <w:rPr>
        <w:rFonts w:hint="default"/>
        <w:lang w:val="en-US" w:eastAsia="en-US" w:bidi="ar-SA"/>
      </w:rPr>
    </w:lvl>
    <w:lvl w:ilvl="6" w:tplc="3C945320">
      <w:numFmt w:val="bullet"/>
      <w:lvlText w:val="•"/>
      <w:lvlJc w:val="left"/>
      <w:pPr>
        <w:ind w:left="6952" w:hanging="439"/>
      </w:pPr>
      <w:rPr>
        <w:rFonts w:hint="default"/>
        <w:lang w:val="en-US" w:eastAsia="en-US" w:bidi="ar-SA"/>
      </w:rPr>
    </w:lvl>
    <w:lvl w:ilvl="7" w:tplc="77EE74E0">
      <w:numFmt w:val="bullet"/>
      <w:lvlText w:val="•"/>
      <w:lvlJc w:val="left"/>
      <w:pPr>
        <w:ind w:left="7794" w:hanging="439"/>
      </w:pPr>
      <w:rPr>
        <w:rFonts w:hint="default"/>
        <w:lang w:val="en-US" w:eastAsia="en-US" w:bidi="ar-SA"/>
      </w:rPr>
    </w:lvl>
    <w:lvl w:ilvl="8" w:tplc="2BC6D47E">
      <w:numFmt w:val="bullet"/>
      <w:lvlText w:val="•"/>
      <w:lvlJc w:val="left"/>
      <w:pPr>
        <w:ind w:left="8636" w:hanging="439"/>
      </w:pPr>
      <w:rPr>
        <w:rFonts w:hint="default"/>
        <w:lang w:val="en-US" w:eastAsia="en-US" w:bidi="ar-SA"/>
      </w:rPr>
    </w:lvl>
  </w:abstractNum>
  <w:abstractNum w:abstractNumId="31" w15:restartNumberingAfterBreak="0">
    <w:nsid w:val="0F200213"/>
    <w:multiLevelType w:val="hybridMultilevel"/>
    <w:tmpl w:val="B18CFC2A"/>
    <w:lvl w:ilvl="0" w:tplc="C80CF820">
      <w:start w:val="1"/>
      <w:numFmt w:val="lowerLetter"/>
      <w:lvlText w:val="(%1)"/>
      <w:lvlJc w:val="left"/>
      <w:pPr>
        <w:ind w:left="2260" w:hanging="381"/>
        <w:jc w:val="right"/>
      </w:pPr>
      <w:rPr>
        <w:rFonts w:ascii="Cambria" w:eastAsia="Cambria" w:hAnsi="Cambria" w:cs="Cambria"/>
        <w:b/>
        <w:bCs/>
        <w:i w:val="0"/>
        <w:iCs w:val="0"/>
        <w:w w:val="100"/>
        <w:sz w:val="24"/>
        <w:szCs w:val="24"/>
        <w:lang w:val="en-US" w:eastAsia="en-US" w:bidi="ar-SA"/>
      </w:rPr>
    </w:lvl>
    <w:lvl w:ilvl="1" w:tplc="9E6ADE38">
      <w:start w:val="1"/>
      <w:numFmt w:val="lowerLetter"/>
      <w:lvlText w:val="(%2)"/>
      <w:lvlJc w:val="left"/>
      <w:pPr>
        <w:ind w:left="2260" w:hanging="459"/>
      </w:pPr>
      <w:rPr>
        <w:rFonts w:ascii="Cambria" w:eastAsia="Cambria" w:hAnsi="Cambria" w:cs="Cambria"/>
        <w:b/>
        <w:bCs/>
        <w:i w:val="0"/>
        <w:iCs w:val="0"/>
        <w:w w:val="100"/>
        <w:sz w:val="24"/>
        <w:szCs w:val="24"/>
        <w:lang w:val="en-US" w:eastAsia="en-US" w:bidi="ar-SA"/>
      </w:rPr>
    </w:lvl>
    <w:lvl w:ilvl="2" w:tplc="0A3629C2">
      <w:numFmt w:val="bullet"/>
      <w:lvlText w:val="•"/>
      <w:lvlJc w:val="left"/>
      <w:pPr>
        <w:ind w:left="3872" w:hanging="459"/>
      </w:pPr>
      <w:rPr>
        <w:rFonts w:hint="default"/>
        <w:lang w:val="en-US" w:eastAsia="en-US" w:bidi="ar-SA"/>
      </w:rPr>
    </w:lvl>
    <w:lvl w:ilvl="3" w:tplc="4C2CB736">
      <w:numFmt w:val="bullet"/>
      <w:lvlText w:val="•"/>
      <w:lvlJc w:val="left"/>
      <w:pPr>
        <w:ind w:left="4678" w:hanging="459"/>
      </w:pPr>
      <w:rPr>
        <w:rFonts w:hint="default"/>
        <w:lang w:val="en-US" w:eastAsia="en-US" w:bidi="ar-SA"/>
      </w:rPr>
    </w:lvl>
    <w:lvl w:ilvl="4" w:tplc="15D6F0B0">
      <w:numFmt w:val="bullet"/>
      <w:lvlText w:val="•"/>
      <w:lvlJc w:val="left"/>
      <w:pPr>
        <w:ind w:left="5484" w:hanging="459"/>
      </w:pPr>
      <w:rPr>
        <w:rFonts w:hint="default"/>
        <w:lang w:val="en-US" w:eastAsia="en-US" w:bidi="ar-SA"/>
      </w:rPr>
    </w:lvl>
    <w:lvl w:ilvl="5" w:tplc="13A4FAEC">
      <w:numFmt w:val="bullet"/>
      <w:lvlText w:val="•"/>
      <w:lvlJc w:val="left"/>
      <w:pPr>
        <w:ind w:left="6290" w:hanging="459"/>
      </w:pPr>
      <w:rPr>
        <w:rFonts w:hint="default"/>
        <w:lang w:val="en-US" w:eastAsia="en-US" w:bidi="ar-SA"/>
      </w:rPr>
    </w:lvl>
    <w:lvl w:ilvl="6" w:tplc="C640F984">
      <w:numFmt w:val="bullet"/>
      <w:lvlText w:val="•"/>
      <w:lvlJc w:val="left"/>
      <w:pPr>
        <w:ind w:left="7096" w:hanging="459"/>
      </w:pPr>
      <w:rPr>
        <w:rFonts w:hint="default"/>
        <w:lang w:val="en-US" w:eastAsia="en-US" w:bidi="ar-SA"/>
      </w:rPr>
    </w:lvl>
    <w:lvl w:ilvl="7" w:tplc="FF923D1A">
      <w:numFmt w:val="bullet"/>
      <w:lvlText w:val="•"/>
      <w:lvlJc w:val="left"/>
      <w:pPr>
        <w:ind w:left="7902" w:hanging="459"/>
      </w:pPr>
      <w:rPr>
        <w:rFonts w:hint="default"/>
        <w:lang w:val="en-US" w:eastAsia="en-US" w:bidi="ar-SA"/>
      </w:rPr>
    </w:lvl>
    <w:lvl w:ilvl="8" w:tplc="6E042AE0">
      <w:numFmt w:val="bullet"/>
      <w:lvlText w:val="•"/>
      <w:lvlJc w:val="left"/>
      <w:pPr>
        <w:ind w:left="8708" w:hanging="459"/>
      </w:pPr>
      <w:rPr>
        <w:rFonts w:hint="default"/>
        <w:lang w:val="en-US" w:eastAsia="en-US" w:bidi="ar-SA"/>
      </w:rPr>
    </w:lvl>
  </w:abstractNum>
  <w:abstractNum w:abstractNumId="32" w15:restartNumberingAfterBreak="0">
    <w:nsid w:val="0F9A26DE"/>
    <w:multiLevelType w:val="multilevel"/>
    <w:tmpl w:val="BAE0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1C1112"/>
    <w:multiLevelType w:val="multilevel"/>
    <w:tmpl w:val="29C8368C"/>
    <w:styleLink w:val="CurrentList9"/>
    <w:lvl w:ilvl="0">
      <w:start w:val="1"/>
      <w:numFmt w:val="lowerLetter"/>
      <w:lvlText w:val="(%1)"/>
      <w:lvlJc w:val="left"/>
      <w:pPr>
        <w:ind w:left="1540" w:hanging="378"/>
      </w:pPr>
      <w:rPr>
        <w:rFonts w:ascii="Cambria" w:eastAsia="Cambria" w:hAnsi="Cambria" w:cs="Cambria" w:hint="default"/>
        <w:b/>
        <w:bCs/>
        <w:i w:val="0"/>
        <w:iCs w:val="0"/>
        <w:w w:val="100"/>
        <w:sz w:val="24"/>
        <w:szCs w:val="24"/>
        <w:lang w:val="en-US" w:eastAsia="en-US" w:bidi="ar-SA"/>
      </w:rPr>
    </w:lvl>
    <w:lvl w:ilvl="1">
      <w:numFmt w:val="bullet"/>
      <w:lvlText w:val="•"/>
      <w:lvlJc w:val="left"/>
      <w:pPr>
        <w:ind w:left="2418" w:hanging="378"/>
      </w:pPr>
      <w:rPr>
        <w:lang w:val="en-US" w:eastAsia="en-US" w:bidi="ar-SA"/>
      </w:rPr>
    </w:lvl>
    <w:lvl w:ilvl="2">
      <w:numFmt w:val="bullet"/>
      <w:lvlText w:val="•"/>
      <w:lvlJc w:val="left"/>
      <w:pPr>
        <w:ind w:left="3296" w:hanging="378"/>
      </w:pPr>
      <w:rPr>
        <w:lang w:val="en-US" w:eastAsia="en-US" w:bidi="ar-SA"/>
      </w:rPr>
    </w:lvl>
    <w:lvl w:ilvl="3">
      <w:numFmt w:val="bullet"/>
      <w:lvlText w:val="•"/>
      <w:lvlJc w:val="left"/>
      <w:pPr>
        <w:ind w:left="4174" w:hanging="378"/>
      </w:pPr>
      <w:rPr>
        <w:lang w:val="en-US" w:eastAsia="en-US" w:bidi="ar-SA"/>
      </w:rPr>
    </w:lvl>
    <w:lvl w:ilvl="4">
      <w:numFmt w:val="bullet"/>
      <w:lvlText w:val="•"/>
      <w:lvlJc w:val="left"/>
      <w:pPr>
        <w:ind w:left="5052" w:hanging="378"/>
      </w:pPr>
      <w:rPr>
        <w:lang w:val="en-US" w:eastAsia="en-US" w:bidi="ar-SA"/>
      </w:rPr>
    </w:lvl>
    <w:lvl w:ilvl="5">
      <w:numFmt w:val="bullet"/>
      <w:lvlText w:val="•"/>
      <w:lvlJc w:val="left"/>
      <w:pPr>
        <w:ind w:left="5930" w:hanging="378"/>
      </w:pPr>
      <w:rPr>
        <w:lang w:val="en-US" w:eastAsia="en-US" w:bidi="ar-SA"/>
      </w:rPr>
    </w:lvl>
    <w:lvl w:ilvl="6">
      <w:numFmt w:val="bullet"/>
      <w:lvlText w:val="•"/>
      <w:lvlJc w:val="left"/>
      <w:pPr>
        <w:ind w:left="6808" w:hanging="378"/>
      </w:pPr>
      <w:rPr>
        <w:lang w:val="en-US" w:eastAsia="en-US" w:bidi="ar-SA"/>
      </w:rPr>
    </w:lvl>
    <w:lvl w:ilvl="7">
      <w:numFmt w:val="bullet"/>
      <w:lvlText w:val="•"/>
      <w:lvlJc w:val="left"/>
      <w:pPr>
        <w:ind w:left="7686" w:hanging="378"/>
      </w:pPr>
      <w:rPr>
        <w:lang w:val="en-US" w:eastAsia="en-US" w:bidi="ar-SA"/>
      </w:rPr>
    </w:lvl>
    <w:lvl w:ilvl="8">
      <w:numFmt w:val="bullet"/>
      <w:lvlText w:val="•"/>
      <w:lvlJc w:val="left"/>
      <w:pPr>
        <w:ind w:left="8564" w:hanging="378"/>
      </w:pPr>
      <w:rPr>
        <w:lang w:val="en-US" w:eastAsia="en-US" w:bidi="ar-SA"/>
      </w:rPr>
    </w:lvl>
  </w:abstractNum>
  <w:abstractNum w:abstractNumId="34" w15:restartNumberingAfterBreak="0">
    <w:nsid w:val="116C1997"/>
    <w:multiLevelType w:val="hybridMultilevel"/>
    <w:tmpl w:val="F5B00338"/>
    <w:lvl w:ilvl="0" w:tplc="CFA20C2E">
      <w:start w:val="1"/>
      <w:numFmt w:val="decimal"/>
      <w:lvlText w:val="%1."/>
      <w:lvlJc w:val="left"/>
      <w:pPr>
        <w:ind w:left="2620" w:hanging="720"/>
      </w:pPr>
      <w:rPr>
        <w:rFonts w:ascii="Cambria" w:eastAsia="Cambria" w:hAnsi="Cambria" w:cs="Cambria" w:hint="default"/>
        <w:b w:val="0"/>
        <w:bCs w:val="0"/>
        <w:i w:val="0"/>
        <w:iCs w:val="0"/>
        <w:spacing w:val="-1"/>
        <w:w w:val="100"/>
        <w:sz w:val="20"/>
        <w:szCs w:val="20"/>
        <w:lang w:val="en-US" w:eastAsia="en-US" w:bidi="ar-SA"/>
      </w:rPr>
    </w:lvl>
    <w:lvl w:ilvl="1" w:tplc="8D3A8BDA">
      <w:numFmt w:val="bullet"/>
      <w:lvlText w:val="•"/>
      <w:lvlJc w:val="left"/>
      <w:pPr>
        <w:ind w:left="3390" w:hanging="720"/>
      </w:pPr>
      <w:rPr>
        <w:rFonts w:hint="default"/>
        <w:lang w:val="en-US" w:eastAsia="en-US" w:bidi="ar-SA"/>
      </w:rPr>
    </w:lvl>
    <w:lvl w:ilvl="2" w:tplc="A8043F94">
      <w:numFmt w:val="bullet"/>
      <w:lvlText w:val="•"/>
      <w:lvlJc w:val="left"/>
      <w:pPr>
        <w:ind w:left="4160" w:hanging="720"/>
      </w:pPr>
      <w:rPr>
        <w:rFonts w:hint="default"/>
        <w:lang w:val="en-US" w:eastAsia="en-US" w:bidi="ar-SA"/>
      </w:rPr>
    </w:lvl>
    <w:lvl w:ilvl="3" w:tplc="9468C8B8">
      <w:numFmt w:val="bullet"/>
      <w:lvlText w:val="•"/>
      <w:lvlJc w:val="left"/>
      <w:pPr>
        <w:ind w:left="4930" w:hanging="720"/>
      </w:pPr>
      <w:rPr>
        <w:rFonts w:hint="default"/>
        <w:lang w:val="en-US" w:eastAsia="en-US" w:bidi="ar-SA"/>
      </w:rPr>
    </w:lvl>
    <w:lvl w:ilvl="4" w:tplc="BA4226A4">
      <w:numFmt w:val="bullet"/>
      <w:lvlText w:val="•"/>
      <w:lvlJc w:val="left"/>
      <w:pPr>
        <w:ind w:left="5700" w:hanging="720"/>
      </w:pPr>
      <w:rPr>
        <w:rFonts w:hint="default"/>
        <w:lang w:val="en-US" w:eastAsia="en-US" w:bidi="ar-SA"/>
      </w:rPr>
    </w:lvl>
    <w:lvl w:ilvl="5" w:tplc="E3ACE5CC">
      <w:numFmt w:val="bullet"/>
      <w:lvlText w:val="•"/>
      <w:lvlJc w:val="left"/>
      <w:pPr>
        <w:ind w:left="6470" w:hanging="720"/>
      </w:pPr>
      <w:rPr>
        <w:rFonts w:hint="default"/>
        <w:lang w:val="en-US" w:eastAsia="en-US" w:bidi="ar-SA"/>
      </w:rPr>
    </w:lvl>
    <w:lvl w:ilvl="6" w:tplc="3F306E16">
      <w:numFmt w:val="bullet"/>
      <w:lvlText w:val="•"/>
      <w:lvlJc w:val="left"/>
      <w:pPr>
        <w:ind w:left="7240" w:hanging="720"/>
      </w:pPr>
      <w:rPr>
        <w:rFonts w:hint="default"/>
        <w:lang w:val="en-US" w:eastAsia="en-US" w:bidi="ar-SA"/>
      </w:rPr>
    </w:lvl>
    <w:lvl w:ilvl="7" w:tplc="DD9C69E4">
      <w:numFmt w:val="bullet"/>
      <w:lvlText w:val="•"/>
      <w:lvlJc w:val="left"/>
      <w:pPr>
        <w:ind w:left="8010" w:hanging="720"/>
      </w:pPr>
      <w:rPr>
        <w:rFonts w:hint="default"/>
        <w:lang w:val="en-US" w:eastAsia="en-US" w:bidi="ar-SA"/>
      </w:rPr>
    </w:lvl>
    <w:lvl w:ilvl="8" w:tplc="E97A7054">
      <w:numFmt w:val="bullet"/>
      <w:lvlText w:val="•"/>
      <w:lvlJc w:val="left"/>
      <w:pPr>
        <w:ind w:left="8780" w:hanging="720"/>
      </w:pPr>
      <w:rPr>
        <w:rFonts w:hint="default"/>
        <w:lang w:val="en-US" w:eastAsia="en-US" w:bidi="ar-SA"/>
      </w:rPr>
    </w:lvl>
  </w:abstractNum>
  <w:abstractNum w:abstractNumId="35" w15:restartNumberingAfterBreak="0">
    <w:nsid w:val="122C6015"/>
    <w:multiLevelType w:val="hybridMultilevel"/>
    <w:tmpl w:val="89A04A2A"/>
    <w:lvl w:ilvl="0" w:tplc="92F41F14">
      <w:start w:val="1"/>
      <w:numFmt w:val="lowerLetter"/>
      <w:lvlText w:val="(%1)"/>
      <w:lvlJc w:val="left"/>
      <w:pPr>
        <w:ind w:left="2620" w:hanging="395"/>
      </w:pPr>
      <w:rPr>
        <w:rFonts w:ascii="Cambria" w:eastAsia="Cambria" w:hAnsi="Cambria" w:cs="Cambria" w:hint="default"/>
        <w:b/>
        <w:bCs/>
        <w:i w:val="0"/>
        <w:iCs w:val="0"/>
        <w:w w:val="100"/>
        <w:sz w:val="24"/>
        <w:szCs w:val="24"/>
        <w:lang w:val="en-US" w:eastAsia="en-US" w:bidi="ar-SA"/>
      </w:rPr>
    </w:lvl>
    <w:lvl w:ilvl="1" w:tplc="88A479EC">
      <w:numFmt w:val="bullet"/>
      <w:lvlText w:val="•"/>
      <w:lvlJc w:val="left"/>
      <w:pPr>
        <w:ind w:left="3390" w:hanging="395"/>
      </w:pPr>
      <w:rPr>
        <w:rFonts w:hint="default"/>
        <w:lang w:val="en-US" w:eastAsia="en-US" w:bidi="ar-SA"/>
      </w:rPr>
    </w:lvl>
    <w:lvl w:ilvl="2" w:tplc="B7F83CEA">
      <w:numFmt w:val="bullet"/>
      <w:lvlText w:val="•"/>
      <w:lvlJc w:val="left"/>
      <w:pPr>
        <w:ind w:left="4160" w:hanging="395"/>
      </w:pPr>
      <w:rPr>
        <w:rFonts w:hint="default"/>
        <w:lang w:val="en-US" w:eastAsia="en-US" w:bidi="ar-SA"/>
      </w:rPr>
    </w:lvl>
    <w:lvl w:ilvl="3" w:tplc="6840CAE8">
      <w:numFmt w:val="bullet"/>
      <w:lvlText w:val="•"/>
      <w:lvlJc w:val="left"/>
      <w:pPr>
        <w:ind w:left="4930" w:hanging="395"/>
      </w:pPr>
      <w:rPr>
        <w:rFonts w:hint="default"/>
        <w:lang w:val="en-US" w:eastAsia="en-US" w:bidi="ar-SA"/>
      </w:rPr>
    </w:lvl>
    <w:lvl w:ilvl="4" w:tplc="A05C6378">
      <w:numFmt w:val="bullet"/>
      <w:lvlText w:val="•"/>
      <w:lvlJc w:val="left"/>
      <w:pPr>
        <w:ind w:left="5700" w:hanging="395"/>
      </w:pPr>
      <w:rPr>
        <w:rFonts w:hint="default"/>
        <w:lang w:val="en-US" w:eastAsia="en-US" w:bidi="ar-SA"/>
      </w:rPr>
    </w:lvl>
    <w:lvl w:ilvl="5" w:tplc="8E46774A">
      <w:numFmt w:val="bullet"/>
      <w:lvlText w:val="•"/>
      <w:lvlJc w:val="left"/>
      <w:pPr>
        <w:ind w:left="6470" w:hanging="395"/>
      </w:pPr>
      <w:rPr>
        <w:rFonts w:hint="default"/>
        <w:lang w:val="en-US" w:eastAsia="en-US" w:bidi="ar-SA"/>
      </w:rPr>
    </w:lvl>
    <w:lvl w:ilvl="6" w:tplc="D9DC7F06">
      <w:numFmt w:val="bullet"/>
      <w:lvlText w:val="•"/>
      <w:lvlJc w:val="left"/>
      <w:pPr>
        <w:ind w:left="7240" w:hanging="395"/>
      </w:pPr>
      <w:rPr>
        <w:rFonts w:hint="default"/>
        <w:lang w:val="en-US" w:eastAsia="en-US" w:bidi="ar-SA"/>
      </w:rPr>
    </w:lvl>
    <w:lvl w:ilvl="7" w:tplc="8D56811A">
      <w:numFmt w:val="bullet"/>
      <w:lvlText w:val="•"/>
      <w:lvlJc w:val="left"/>
      <w:pPr>
        <w:ind w:left="8010" w:hanging="395"/>
      </w:pPr>
      <w:rPr>
        <w:rFonts w:hint="default"/>
        <w:lang w:val="en-US" w:eastAsia="en-US" w:bidi="ar-SA"/>
      </w:rPr>
    </w:lvl>
    <w:lvl w:ilvl="8" w:tplc="63507730">
      <w:numFmt w:val="bullet"/>
      <w:lvlText w:val="•"/>
      <w:lvlJc w:val="left"/>
      <w:pPr>
        <w:ind w:left="8780" w:hanging="395"/>
      </w:pPr>
      <w:rPr>
        <w:rFonts w:hint="default"/>
        <w:lang w:val="en-US" w:eastAsia="en-US" w:bidi="ar-SA"/>
      </w:rPr>
    </w:lvl>
  </w:abstractNum>
  <w:abstractNum w:abstractNumId="36" w15:restartNumberingAfterBreak="0">
    <w:nsid w:val="12A0323A"/>
    <w:multiLevelType w:val="hybridMultilevel"/>
    <w:tmpl w:val="4DA07566"/>
    <w:lvl w:ilvl="0" w:tplc="5F7C9BF0">
      <w:numFmt w:val="bullet"/>
      <w:lvlText w:val="-"/>
      <w:lvlJc w:val="left"/>
      <w:pPr>
        <w:ind w:left="2260" w:hanging="111"/>
      </w:pPr>
      <w:rPr>
        <w:rFonts w:ascii="Cambria" w:eastAsia="Cambria" w:hAnsi="Cambria" w:cs="Cambria" w:hint="default"/>
        <w:b w:val="0"/>
        <w:bCs w:val="0"/>
        <w:i w:val="0"/>
        <w:iCs w:val="0"/>
        <w:w w:val="100"/>
        <w:sz w:val="20"/>
        <w:szCs w:val="20"/>
        <w:lang w:val="en-US" w:eastAsia="en-US" w:bidi="ar-SA"/>
      </w:rPr>
    </w:lvl>
    <w:lvl w:ilvl="1" w:tplc="C0CCDB8C">
      <w:numFmt w:val="bullet"/>
      <w:lvlText w:val="•"/>
      <w:lvlJc w:val="left"/>
      <w:pPr>
        <w:ind w:left="3066" w:hanging="111"/>
      </w:pPr>
      <w:rPr>
        <w:rFonts w:hint="default"/>
        <w:lang w:val="en-US" w:eastAsia="en-US" w:bidi="ar-SA"/>
      </w:rPr>
    </w:lvl>
    <w:lvl w:ilvl="2" w:tplc="01F44536">
      <w:numFmt w:val="bullet"/>
      <w:lvlText w:val="•"/>
      <w:lvlJc w:val="left"/>
      <w:pPr>
        <w:ind w:left="3872" w:hanging="111"/>
      </w:pPr>
      <w:rPr>
        <w:rFonts w:hint="default"/>
        <w:lang w:val="en-US" w:eastAsia="en-US" w:bidi="ar-SA"/>
      </w:rPr>
    </w:lvl>
    <w:lvl w:ilvl="3" w:tplc="8550B0B6">
      <w:numFmt w:val="bullet"/>
      <w:lvlText w:val="•"/>
      <w:lvlJc w:val="left"/>
      <w:pPr>
        <w:ind w:left="4678" w:hanging="111"/>
      </w:pPr>
      <w:rPr>
        <w:rFonts w:hint="default"/>
        <w:lang w:val="en-US" w:eastAsia="en-US" w:bidi="ar-SA"/>
      </w:rPr>
    </w:lvl>
    <w:lvl w:ilvl="4" w:tplc="AE7A2C12">
      <w:numFmt w:val="bullet"/>
      <w:lvlText w:val="•"/>
      <w:lvlJc w:val="left"/>
      <w:pPr>
        <w:ind w:left="5484" w:hanging="111"/>
      </w:pPr>
      <w:rPr>
        <w:rFonts w:hint="default"/>
        <w:lang w:val="en-US" w:eastAsia="en-US" w:bidi="ar-SA"/>
      </w:rPr>
    </w:lvl>
    <w:lvl w:ilvl="5" w:tplc="14F8E9CC">
      <w:numFmt w:val="bullet"/>
      <w:lvlText w:val="•"/>
      <w:lvlJc w:val="left"/>
      <w:pPr>
        <w:ind w:left="6290" w:hanging="111"/>
      </w:pPr>
      <w:rPr>
        <w:rFonts w:hint="default"/>
        <w:lang w:val="en-US" w:eastAsia="en-US" w:bidi="ar-SA"/>
      </w:rPr>
    </w:lvl>
    <w:lvl w:ilvl="6" w:tplc="ECF063D2">
      <w:numFmt w:val="bullet"/>
      <w:lvlText w:val="•"/>
      <w:lvlJc w:val="left"/>
      <w:pPr>
        <w:ind w:left="7096" w:hanging="111"/>
      </w:pPr>
      <w:rPr>
        <w:rFonts w:hint="default"/>
        <w:lang w:val="en-US" w:eastAsia="en-US" w:bidi="ar-SA"/>
      </w:rPr>
    </w:lvl>
    <w:lvl w:ilvl="7" w:tplc="ED0A1ABE">
      <w:numFmt w:val="bullet"/>
      <w:lvlText w:val="•"/>
      <w:lvlJc w:val="left"/>
      <w:pPr>
        <w:ind w:left="7902" w:hanging="111"/>
      </w:pPr>
      <w:rPr>
        <w:rFonts w:hint="default"/>
        <w:lang w:val="en-US" w:eastAsia="en-US" w:bidi="ar-SA"/>
      </w:rPr>
    </w:lvl>
    <w:lvl w:ilvl="8" w:tplc="5E7E6FB2">
      <w:numFmt w:val="bullet"/>
      <w:lvlText w:val="•"/>
      <w:lvlJc w:val="left"/>
      <w:pPr>
        <w:ind w:left="8708" w:hanging="111"/>
      </w:pPr>
      <w:rPr>
        <w:rFonts w:hint="default"/>
        <w:lang w:val="en-US" w:eastAsia="en-US" w:bidi="ar-SA"/>
      </w:rPr>
    </w:lvl>
  </w:abstractNum>
  <w:abstractNum w:abstractNumId="37" w15:restartNumberingAfterBreak="0">
    <w:nsid w:val="12C55346"/>
    <w:multiLevelType w:val="multilevel"/>
    <w:tmpl w:val="386CEA56"/>
    <w:styleLink w:val="CurrentList7"/>
    <w:lvl w:ilvl="0">
      <w:start w:val="1"/>
      <w:numFmt w:val="lowerLetter"/>
      <w:lvlText w:val="%1)"/>
      <w:lvlJc w:val="left"/>
      <w:pPr>
        <w:ind w:left="1540" w:hanging="360"/>
      </w:pPr>
      <w:rPr>
        <w:rFonts w:ascii="Cambria" w:eastAsia="Cambria" w:hAnsi="Cambria" w:cs="Cambria" w:hint="default"/>
        <w:b w:val="0"/>
        <w:bCs w:val="0"/>
        <w:i w:val="0"/>
        <w:iCs w:val="0"/>
        <w:w w:val="100"/>
        <w:sz w:val="24"/>
        <w:szCs w:val="24"/>
        <w:lang w:val="en-US" w:eastAsia="en-US" w:bidi="ar-SA"/>
      </w:rPr>
    </w:lvl>
    <w:lvl w:ilvl="1">
      <w:start w:val="1"/>
      <w:numFmt w:val="lowerLetter"/>
      <w:lvlText w:val="(%2)"/>
      <w:lvlJc w:val="left"/>
      <w:pPr>
        <w:ind w:left="2660" w:hanging="400"/>
        <w:jc w:val="right"/>
      </w:pPr>
      <w:rPr>
        <w:rFonts w:ascii="Cambria" w:eastAsia="Cambria" w:hAnsi="Cambria" w:cs="Cambria" w:hint="default"/>
        <w:b/>
        <w:bCs/>
        <w:i w:val="0"/>
        <w:iCs w:val="0"/>
        <w:w w:val="100"/>
        <w:sz w:val="24"/>
        <w:szCs w:val="24"/>
        <w:lang w:val="en-US" w:eastAsia="en-US" w:bidi="ar-SA"/>
      </w:rPr>
    </w:lvl>
    <w:lvl w:ilvl="2">
      <w:numFmt w:val="bullet"/>
      <w:lvlText w:val="•"/>
      <w:lvlJc w:val="left"/>
      <w:pPr>
        <w:ind w:left="3511" w:hanging="400"/>
      </w:pPr>
      <w:rPr>
        <w:rFonts w:hint="default"/>
        <w:lang w:val="en-US" w:eastAsia="en-US" w:bidi="ar-SA"/>
      </w:rPr>
    </w:lvl>
    <w:lvl w:ilvl="3">
      <w:numFmt w:val="bullet"/>
      <w:lvlText w:val="•"/>
      <w:lvlJc w:val="left"/>
      <w:pPr>
        <w:ind w:left="4362" w:hanging="400"/>
      </w:pPr>
      <w:rPr>
        <w:rFonts w:hint="default"/>
        <w:lang w:val="en-US" w:eastAsia="en-US" w:bidi="ar-SA"/>
      </w:rPr>
    </w:lvl>
    <w:lvl w:ilvl="4">
      <w:numFmt w:val="bullet"/>
      <w:lvlText w:val="•"/>
      <w:lvlJc w:val="left"/>
      <w:pPr>
        <w:ind w:left="5213" w:hanging="400"/>
      </w:pPr>
      <w:rPr>
        <w:rFonts w:hint="default"/>
        <w:lang w:val="en-US" w:eastAsia="en-US" w:bidi="ar-SA"/>
      </w:rPr>
    </w:lvl>
    <w:lvl w:ilvl="5">
      <w:numFmt w:val="bullet"/>
      <w:lvlText w:val="•"/>
      <w:lvlJc w:val="left"/>
      <w:pPr>
        <w:ind w:left="6064" w:hanging="400"/>
      </w:pPr>
      <w:rPr>
        <w:rFonts w:hint="default"/>
        <w:lang w:val="en-US" w:eastAsia="en-US" w:bidi="ar-SA"/>
      </w:rPr>
    </w:lvl>
    <w:lvl w:ilvl="6">
      <w:numFmt w:val="bullet"/>
      <w:lvlText w:val="•"/>
      <w:lvlJc w:val="left"/>
      <w:pPr>
        <w:ind w:left="6915" w:hanging="400"/>
      </w:pPr>
      <w:rPr>
        <w:rFonts w:hint="default"/>
        <w:lang w:val="en-US" w:eastAsia="en-US" w:bidi="ar-SA"/>
      </w:rPr>
    </w:lvl>
    <w:lvl w:ilvl="7">
      <w:numFmt w:val="bullet"/>
      <w:lvlText w:val="•"/>
      <w:lvlJc w:val="left"/>
      <w:pPr>
        <w:ind w:left="7766" w:hanging="400"/>
      </w:pPr>
      <w:rPr>
        <w:rFonts w:hint="default"/>
        <w:lang w:val="en-US" w:eastAsia="en-US" w:bidi="ar-SA"/>
      </w:rPr>
    </w:lvl>
    <w:lvl w:ilvl="8">
      <w:numFmt w:val="bullet"/>
      <w:lvlText w:val="•"/>
      <w:lvlJc w:val="left"/>
      <w:pPr>
        <w:ind w:left="8617" w:hanging="400"/>
      </w:pPr>
      <w:rPr>
        <w:rFonts w:hint="default"/>
        <w:lang w:val="en-US" w:eastAsia="en-US" w:bidi="ar-SA"/>
      </w:rPr>
    </w:lvl>
  </w:abstractNum>
  <w:abstractNum w:abstractNumId="38" w15:restartNumberingAfterBreak="0">
    <w:nsid w:val="140950BB"/>
    <w:multiLevelType w:val="hybridMultilevel"/>
    <w:tmpl w:val="F7DC60BA"/>
    <w:lvl w:ilvl="0" w:tplc="9CF865F8">
      <w:start w:val="1"/>
      <w:numFmt w:val="decimal"/>
      <w:lvlText w:val="%1."/>
      <w:lvlJc w:val="left"/>
      <w:pPr>
        <w:ind w:left="2260" w:hanging="720"/>
      </w:pPr>
      <w:rPr>
        <w:rFonts w:ascii="Cambria" w:eastAsia="Cambria" w:hAnsi="Cambria" w:cs="Cambria" w:hint="default"/>
        <w:b w:val="0"/>
        <w:bCs w:val="0"/>
        <w:i w:val="0"/>
        <w:iCs w:val="0"/>
        <w:spacing w:val="-1"/>
        <w:w w:val="100"/>
        <w:sz w:val="20"/>
        <w:szCs w:val="20"/>
        <w:lang w:val="en-US" w:eastAsia="en-US" w:bidi="ar-SA"/>
      </w:rPr>
    </w:lvl>
    <w:lvl w:ilvl="1" w:tplc="31E6B8A4">
      <w:start w:val="1"/>
      <w:numFmt w:val="decimal"/>
      <w:lvlText w:val="(%2)"/>
      <w:lvlJc w:val="left"/>
      <w:pPr>
        <w:ind w:left="2620" w:hanging="335"/>
      </w:pPr>
      <w:rPr>
        <w:rFonts w:ascii="Cambria" w:eastAsia="Cambria" w:hAnsi="Cambria" w:cs="Cambria"/>
        <w:b w:val="0"/>
        <w:bCs w:val="0"/>
        <w:i w:val="0"/>
        <w:iCs w:val="0"/>
        <w:spacing w:val="-2"/>
        <w:w w:val="100"/>
        <w:sz w:val="20"/>
        <w:szCs w:val="20"/>
        <w:lang w:val="en-US" w:eastAsia="en-US" w:bidi="ar-SA"/>
      </w:rPr>
    </w:lvl>
    <w:lvl w:ilvl="2" w:tplc="50F2C72C">
      <w:numFmt w:val="bullet"/>
      <w:lvlText w:val="•"/>
      <w:lvlJc w:val="left"/>
      <w:pPr>
        <w:ind w:left="3475" w:hanging="335"/>
      </w:pPr>
      <w:rPr>
        <w:rFonts w:hint="default"/>
        <w:lang w:val="en-US" w:eastAsia="en-US" w:bidi="ar-SA"/>
      </w:rPr>
    </w:lvl>
    <w:lvl w:ilvl="3" w:tplc="862EFDEC">
      <w:numFmt w:val="bullet"/>
      <w:lvlText w:val="•"/>
      <w:lvlJc w:val="left"/>
      <w:pPr>
        <w:ind w:left="4331" w:hanging="335"/>
      </w:pPr>
      <w:rPr>
        <w:rFonts w:hint="default"/>
        <w:lang w:val="en-US" w:eastAsia="en-US" w:bidi="ar-SA"/>
      </w:rPr>
    </w:lvl>
    <w:lvl w:ilvl="4" w:tplc="E5E4F64C">
      <w:numFmt w:val="bullet"/>
      <w:lvlText w:val="•"/>
      <w:lvlJc w:val="left"/>
      <w:pPr>
        <w:ind w:left="5186" w:hanging="335"/>
      </w:pPr>
      <w:rPr>
        <w:rFonts w:hint="default"/>
        <w:lang w:val="en-US" w:eastAsia="en-US" w:bidi="ar-SA"/>
      </w:rPr>
    </w:lvl>
    <w:lvl w:ilvl="5" w:tplc="62D2AF52">
      <w:numFmt w:val="bullet"/>
      <w:lvlText w:val="•"/>
      <w:lvlJc w:val="left"/>
      <w:pPr>
        <w:ind w:left="6042" w:hanging="335"/>
      </w:pPr>
      <w:rPr>
        <w:rFonts w:hint="default"/>
        <w:lang w:val="en-US" w:eastAsia="en-US" w:bidi="ar-SA"/>
      </w:rPr>
    </w:lvl>
    <w:lvl w:ilvl="6" w:tplc="7E6ED488">
      <w:numFmt w:val="bullet"/>
      <w:lvlText w:val="•"/>
      <w:lvlJc w:val="left"/>
      <w:pPr>
        <w:ind w:left="6897" w:hanging="335"/>
      </w:pPr>
      <w:rPr>
        <w:rFonts w:hint="default"/>
        <w:lang w:val="en-US" w:eastAsia="en-US" w:bidi="ar-SA"/>
      </w:rPr>
    </w:lvl>
    <w:lvl w:ilvl="7" w:tplc="DB584554">
      <w:numFmt w:val="bullet"/>
      <w:lvlText w:val="•"/>
      <w:lvlJc w:val="left"/>
      <w:pPr>
        <w:ind w:left="7753" w:hanging="335"/>
      </w:pPr>
      <w:rPr>
        <w:rFonts w:hint="default"/>
        <w:lang w:val="en-US" w:eastAsia="en-US" w:bidi="ar-SA"/>
      </w:rPr>
    </w:lvl>
    <w:lvl w:ilvl="8" w:tplc="300E143E">
      <w:numFmt w:val="bullet"/>
      <w:lvlText w:val="•"/>
      <w:lvlJc w:val="left"/>
      <w:pPr>
        <w:ind w:left="8608" w:hanging="335"/>
      </w:pPr>
      <w:rPr>
        <w:rFonts w:hint="default"/>
        <w:lang w:val="en-US" w:eastAsia="en-US" w:bidi="ar-SA"/>
      </w:rPr>
    </w:lvl>
  </w:abstractNum>
  <w:abstractNum w:abstractNumId="39" w15:restartNumberingAfterBreak="0">
    <w:nsid w:val="141E707E"/>
    <w:multiLevelType w:val="hybridMultilevel"/>
    <w:tmpl w:val="C6E86D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15:restartNumberingAfterBreak="0">
    <w:nsid w:val="143C00A7"/>
    <w:multiLevelType w:val="hybridMultilevel"/>
    <w:tmpl w:val="E0C45678"/>
    <w:lvl w:ilvl="0" w:tplc="94342BA4">
      <w:start w:val="1"/>
      <w:numFmt w:val="lowerLetter"/>
      <w:lvlText w:val="(%1)"/>
      <w:lvlJc w:val="left"/>
      <w:pPr>
        <w:ind w:left="2620" w:hanging="392"/>
      </w:pPr>
      <w:rPr>
        <w:rFonts w:ascii="Cambria" w:eastAsia="Cambria" w:hAnsi="Cambria" w:cs="Cambria"/>
        <w:b/>
        <w:bCs/>
        <w:i w:val="0"/>
        <w:iCs w:val="0"/>
        <w:w w:val="100"/>
        <w:sz w:val="24"/>
        <w:szCs w:val="24"/>
        <w:lang w:val="en-US" w:eastAsia="en-US" w:bidi="ar-SA"/>
      </w:rPr>
    </w:lvl>
    <w:lvl w:ilvl="1" w:tplc="780E13E8">
      <w:numFmt w:val="bullet"/>
      <w:lvlText w:val="•"/>
      <w:lvlJc w:val="left"/>
      <w:pPr>
        <w:ind w:left="3390" w:hanging="392"/>
      </w:pPr>
      <w:rPr>
        <w:rFonts w:hint="default"/>
        <w:lang w:val="en-US" w:eastAsia="en-US" w:bidi="ar-SA"/>
      </w:rPr>
    </w:lvl>
    <w:lvl w:ilvl="2" w:tplc="F4A030E0">
      <w:numFmt w:val="bullet"/>
      <w:lvlText w:val="•"/>
      <w:lvlJc w:val="left"/>
      <w:pPr>
        <w:ind w:left="4160" w:hanging="392"/>
      </w:pPr>
      <w:rPr>
        <w:rFonts w:hint="default"/>
        <w:lang w:val="en-US" w:eastAsia="en-US" w:bidi="ar-SA"/>
      </w:rPr>
    </w:lvl>
    <w:lvl w:ilvl="3" w:tplc="8FDC8E0A">
      <w:numFmt w:val="bullet"/>
      <w:lvlText w:val="•"/>
      <w:lvlJc w:val="left"/>
      <w:pPr>
        <w:ind w:left="4930" w:hanging="392"/>
      </w:pPr>
      <w:rPr>
        <w:rFonts w:hint="default"/>
        <w:lang w:val="en-US" w:eastAsia="en-US" w:bidi="ar-SA"/>
      </w:rPr>
    </w:lvl>
    <w:lvl w:ilvl="4" w:tplc="BCEA11EE">
      <w:numFmt w:val="bullet"/>
      <w:lvlText w:val="•"/>
      <w:lvlJc w:val="left"/>
      <w:pPr>
        <w:ind w:left="5700" w:hanging="392"/>
      </w:pPr>
      <w:rPr>
        <w:rFonts w:hint="default"/>
        <w:lang w:val="en-US" w:eastAsia="en-US" w:bidi="ar-SA"/>
      </w:rPr>
    </w:lvl>
    <w:lvl w:ilvl="5" w:tplc="3522B702">
      <w:numFmt w:val="bullet"/>
      <w:lvlText w:val="•"/>
      <w:lvlJc w:val="left"/>
      <w:pPr>
        <w:ind w:left="6470" w:hanging="392"/>
      </w:pPr>
      <w:rPr>
        <w:rFonts w:hint="default"/>
        <w:lang w:val="en-US" w:eastAsia="en-US" w:bidi="ar-SA"/>
      </w:rPr>
    </w:lvl>
    <w:lvl w:ilvl="6" w:tplc="75408E90">
      <w:numFmt w:val="bullet"/>
      <w:lvlText w:val="•"/>
      <w:lvlJc w:val="left"/>
      <w:pPr>
        <w:ind w:left="7240" w:hanging="392"/>
      </w:pPr>
      <w:rPr>
        <w:rFonts w:hint="default"/>
        <w:lang w:val="en-US" w:eastAsia="en-US" w:bidi="ar-SA"/>
      </w:rPr>
    </w:lvl>
    <w:lvl w:ilvl="7" w:tplc="C846DDA0">
      <w:numFmt w:val="bullet"/>
      <w:lvlText w:val="•"/>
      <w:lvlJc w:val="left"/>
      <w:pPr>
        <w:ind w:left="8010" w:hanging="392"/>
      </w:pPr>
      <w:rPr>
        <w:rFonts w:hint="default"/>
        <w:lang w:val="en-US" w:eastAsia="en-US" w:bidi="ar-SA"/>
      </w:rPr>
    </w:lvl>
    <w:lvl w:ilvl="8" w:tplc="03AAE1AC">
      <w:numFmt w:val="bullet"/>
      <w:lvlText w:val="•"/>
      <w:lvlJc w:val="left"/>
      <w:pPr>
        <w:ind w:left="8780" w:hanging="392"/>
      </w:pPr>
      <w:rPr>
        <w:rFonts w:hint="default"/>
        <w:lang w:val="en-US" w:eastAsia="en-US" w:bidi="ar-SA"/>
      </w:rPr>
    </w:lvl>
  </w:abstractNum>
  <w:abstractNum w:abstractNumId="41" w15:restartNumberingAfterBreak="0">
    <w:nsid w:val="145651C8"/>
    <w:multiLevelType w:val="hybridMultilevel"/>
    <w:tmpl w:val="7F1AA544"/>
    <w:lvl w:ilvl="0" w:tplc="908826D2">
      <w:start w:val="1"/>
      <w:numFmt w:val="lowerRoman"/>
      <w:lvlText w:val="(%1)"/>
      <w:lvlJc w:val="left"/>
      <w:pPr>
        <w:ind w:left="2980" w:hanging="720"/>
      </w:pPr>
      <w:rPr>
        <w:rFonts w:ascii="Cambria" w:eastAsia="Cambria" w:hAnsi="Cambria" w:cs="Cambria" w:hint="default"/>
        <w:b w:val="0"/>
        <w:bCs w:val="0"/>
        <w:i w:val="0"/>
        <w:iCs w:val="0"/>
        <w:spacing w:val="-1"/>
        <w:w w:val="100"/>
        <w:sz w:val="20"/>
        <w:szCs w:val="20"/>
        <w:lang w:val="en-US" w:eastAsia="en-US" w:bidi="ar-SA"/>
      </w:rPr>
    </w:lvl>
    <w:lvl w:ilvl="1" w:tplc="B4E43810">
      <w:numFmt w:val="bullet"/>
      <w:lvlText w:val="•"/>
      <w:lvlJc w:val="left"/>
      <w:pPr>
        <w:ind w:left="3714" w:hanging="720"/>
      </w:pPr>
      <w:rPr>
        <w:rFonts w:hint="default"/>
        <w:lang w:val="en-US" w:eastAsia="en-US" w:bidi="ar-SA"/>
      </w:rPr>
    </w:lvl>
    <w:lvl w:ilvl="2" w:tplc="10AA9A90">
      <w:numFmt w:val="bullet"/>
      <w:lvlText w:val="•"/>
      <w:lvlJc w:val="left"/>
      <w:pPr>
        <w:ind w:left="4448" w:hanging="720"/>
      </w:pPr>
      <w:rPr>
        <w:rFonts w:hint="default"/>
        <w:lang w:val="en-US" w:eastAsia="en-US" w:bidi="ar-SA"/>
      </w:rPr>
    </w:lvl>
    <w:lvl w:ilvl="3" w:tplc="FD903F0E">
      <w:numFmt w:val="bullet"/>
      <w:lvlText w:val="•"/>
      <w:lvlJc w:val="left"/>
      <w:pPr>
        <w:ind w:left="5182" w:hanging="720"/>
      </w:pPr>
      <w:rPr>
        <w:rFonts w:hint="default"/>
        <w:lang w:val="en-US" w:eastAsia="en-US" w:bidi="ar-SA"/>
      </w:rPr>
    </w:lvl>
    <w:lvl w:ilvl="4" w:tplc="63CAB9F4">
      <w:numFmt w:val="bullet"/>
      <w:lvlText w:val="•"/>
      <w:lvlJc w:val="left"/>
      <w:pPr>
        <w:ind w:left="5916" w:hanging="720"/>
      </w:pPr>
      <w:rPr>
        <w:rFonts w:hint="default"/>
        <w:lang w:val="en-US" w:eastAsia="en-US" w:bidi="ar-SA"/>
      </w:rPr>
    </w:lvl>
    <w:lvl w:ilvl="5" w:tplc="7B26E10E">
      <w:numFmt w:val="bullet"/>
      <w:lvlText w:val="•"/>
      <w:lvlJc w:val="left"/>
      <w:pPr>
        <w:ind w:left="6650" w:hanging="720"/>
      </w:pPr>
      <w:rPr>
        <w:rFonts w:hint="default"/>
        <w:lang w:val="en-US" w:eastAsia="en-US" w:bidi="ar-SA"/>
      </w:rPr>
    </w:lvl>
    <w:lvl w:ilvl="6" w:tplc="656C4136">
      <w:numFmt w:val="bullet"/>
      <w:lvlText w:val="•"/>
      <w:lvlJc w:val="left"/>
      <w:pPr>
        <w:ind w:left="7384" w:hanging="720"/>
      </w:pPr>
      <w:rPr>
        <w:rFonts w:hint="default"/>
        <w:lang w:val="en-US" w:eastAsia="en-US" w:bidi="ar-SA"/>
      </w:rPr>
    </w:lvl>
    <w:lvl w:ilvl="7" w:tplc="2A660796">
      <w:numFmt w:val="bullet"/>
      <w:lvlText w:val="•"/>
      <w:lvlJc w:val="left"/>
      <w:pPr>
        <w:ind w:left="8118" w:hanging="720"/>
      </w:pPr>
      <w:rPr>
        <w:rFonts w:hint="default"/>
        <w:lang w:val="en-US" w:eastAsia="en-US" w:bidi="ar-SA"/>
      </w:rPr>
    </w:lvl>
    <w:lvl w:ilvl="8" w:tplc="40A2DBC4">
      <w:numFmt w:val="bullet"/>
      <w:lvlText w:val="•"/>
      <w:lvlJc w:val="left"/>
      <w:pPr>
        <w:ind w:left="8852" w:hanging="720"/>
      </w:pPr>
      <w:rPr>
        <w:rFonts w:hint="default"/>
        <w:lang w:val="en-US" w:eastAsia="en-US" w:bidi="ar-SA"/>
      </w:rPr>
    </w:lvl>
  </w:abstractNum>
  <w:abstractNum w:abstractNumId="42" w15:restartNumberingAfterBreak="0">
    <w:nsid w:val="14D60341"/>
    <w:multiLevelType w:val="multilevel"/>
    <w:tmpl w:val="FABA3992"/>
    <w:lvl w:ilvl="0">
      <w:start w:val="12"/>
      <w:numFmt w:val="decimal"/>
      <w:lvlText w:val="%1"/>
      <w:lvlJc w:val="left"/>
      <w:pPr>
        <w:ind w:left="1714" w:hanging="535"/>
      </w:pPr>
      <w:rPr>
        <w:rFonts w:hint="default"/>
        <w:lang w:val="en-US" w:eastAsia="en-US" w:bidi="ar-SA"/>
      </w:rPr>
    </w:lvl>
    <w:lvl w:ilvl="1">
      <w:numFmt w:val="decimal"/>
      <w:lvlText w:val="%1.%2"/>
      <w:lvlJc w:val="left"/>
      <w:pPr>
        <w:ind w:left="1714" w:hanging="535"/>
        <w:jc w:val="right"/>
      </w:pPr>
      <w:rPr>
        <w:rFonts w:hint="default"/>
        <w:w w:val="100"/>
        <w:lang w:val="en-US" w:eastAsia="en-US" w:bidi="ar-SA"/>
      </w:rPr>
    </w:lvl>
    <w:lvl w:ilvl="2">
      <w:numFmt w:val="bullet"/>
      <w:lvlText w:val="•"/>
      <w:lvlJc w:val="left"/>
      <w:pPr>
        <w:ind w:left="3440" w:hanging="535"/>
      </w:pPr>
      <w:rPr>
        <w:rFonts w:hint="default"/>
        <w:lang w:val="en-US" w:eastAsia="en-US" w:bidi="ar-SA"/>
      </w:rPr>
    </w:lvl>
    <w:lvl w:ilvl="3">
      <w:numFmt w:val="bullet"/>
      <w:lvlText w:val="•"/>
      <w:lvlJc w:val="left"/>
      <w:pPr>
        <w:ind w:left="4300" w:hanging="535"/>
      </w:pPr>
      <w:rPr>
        <w:rFonts w:hint="default"/>
        <w:lang w:val="en-US" w:eastAsia="en-US" w:bidi="ar-SA"/>
      </w:rPr>
    </w:lvl>
    <w:lvl w:ilvl="4">
      <w:numFmt w:val="bullet"/>
      <w:lvlText w:val="•"/>
      <w:lvlJc w:val="left"/>
      <w:pPr>
        <w:ind w:left="5160" w:hanging="535"/>
      </w:pPr>
      <w:rPr>
        <w:rFonts w:hint="default"/>
        <w:lang w:val="en-US" w:eastAsia="en-US" w:bidi="ar-SA"/>
      </w:rPr>
    </w:lvl>
    <w:lvl w:ilvl="5">
      <w:numFmt w:val="bullet"/>
      <w:lvlText w:val="•"/>
      <w:lvlJc w:val="left"/>
      <w:pPr>
        <w:ind w:left="6020" w:hanging="535"/>
      </w:pPr>
      <w:rPr>
        <w:rFonts w:hint="default"/>
        <w:lang w:val="en-US" w:eastAsia="en-US" w:bidi="ar-SA"/>
      </w:rPr>
    </w:lvl>
    <w:lvl w:ilvl="6">
      <w:numFmt w:val="bullet"/>
      <w:lvlText w:val="•"/>
      <w:lvlJc w:val="left"/>
      <w:pPr>
        <w:ind w:left="6880" w:hanging="535"/>
      </w:pPr>
      <w:rPr>
        <w:rFonts w:hint="default"/>
        <w:lang w:val="en-US" w:eastAsia="en-US" w:bidi="ar-SA"/>
      </w:rPr>
    </w:lvl>
    <w:lvl w:ilvl="7">
      <w:numFmt w:val="bullet"/>
      <w:lvlText w:val="•"/>
      <w:lvlJc w:val="left"/>
      <w:pPr>
        <w:ind w:left="7740" w:hanging="535"/>
      </w:pPr>
      <w:rPr>
        <w:rFonts w:hint="default"/>
        <w:lang w:val="en-US" w:eastAsia="en-US" w:bidi="ar-SA"/>
      </w:rPr>
    </w:lvl>
    <w:lvl w:ilvl="8">
      <w:numFmt w:val="bullet"/>
      <w:lvlText w:val="•"/>
      <w:lvlJc w:val="left"/>
      <w:pPr>
        <w:ind w:left="8600" w:hanging="535"/>
      </w:pPr>
      <w:rPr>
        <w:rFonts w:hint="default"/>
        <w:lang w:val="en-US" w:eastAsia="en-US" w:bidi="ar-SA"/>
      </w:rPr>
    </w:lvl>
  </w:abstractNum>
  <w:abstractNum w:abstractNumId="43" w15:restartNumberingAfterBreak="0">
    <w:nsid w:val="14DB48C9"/>
    <w:multiLevelType w:val="hybridMultilevel"/>
    <w:tmpl w:val="03004E28"/>
    <w:lvl w:ilvl="0" w:tplc="CC485F82">
      <w:start w:val="22"/>
      <w:numFmt w:val="decimal"/>
      <w:lvlText w:val="[%1]"/>
      <w:lvlJc w:val="left"/>
      <w:pPr>
        <w:ind w:left="1540" w:hanging="897"/>
      </w:pPr>
      <w:rPr>
        <w:rFonts w:ascii="Cambria" w:eastAsia="Cambria" w:hAnsi="Cambria" w:cs="Cambria" w:hint="default"/>
        <w:b w:val="0"/>
        <w:bCs w:val="0"/>
        <w:i w:val="0"/>
        <w:iCs w:val="0"/>
        <w:spacing w:val="-1"/>
        <w:w w:val="100"/>
        <w:sz w:val="20"/>
        <w:szCs w:val="20"/>
        <w:lang w:val="en-US" w:eastAsia="en-US" w:bidi="ar-SA"/>
      </w:rPr>
    </w:lvl>
    <w:lvl w:ilvl="1" w:tplc="7F9AD5B8">
      <w:numFmt w:val="bullet"/>
      <w:lvlText w:val="•"/>
      <w:lvlJc w:val="left"/>
      <w:pPr>
        <w:ind w:left="2418" w:hanging="897"/>
      </w:pPr>
      <w:rPr>
        <w:rFonts w:hint="default"/>
        <w:lang w:val="en-US" w:eastAsia="en-US" w:bidi="ar-SA"/>
      </w:rPr>
    </w:lvl>
    <w:lvl w:ilvl="2" w:tplc="706426EC">
      <w:numFmt w:val="bullet"/>
      <w:lvlText w:val="•"/>
      <w:lvlJc w:val="left"/>
      <w:pPr>
        <w:ind w:left="3296" w:hanging="897"/>
      </w:pPr>
      <w:rPr>
        <w:rFonts w:hint="default"/>
        <w:lang w:val="en-US" w:eastAsia="en-US" w:bidi="ar-SA"/>
      </w:rPr>
    </w:lvl>
    <w:lvl w:ilvl="3" w:tplc="B9D82FC2">
      <w:numFmt w:val="bullet"/>
      <w:lvlText w:val="•"/>
      <w:lvlJc w:val="left"/>
      <w:pPr>
        <w:ind w:left="4174" w:hanging="897"/>
      </w:pPr>
      <w:rPr>
        <w:rFonts w:hint="default"/>
        <w:lang w:val="en-US" w:eastAsia="en-US" w:bidi="ar-SA"/>
      </w:rPr>
    </w:lvl>
    <w:lvl w:ilvl="4" w:tplc="B01A53DC">
      <w:numFmt w:val="bullet"/>
      <w:lvlText w:val="•"/>
      <w:lvlJc w:val="left"/>
      <w:pPr>
        <w:ind w:left="5052" w:hanging="897"/>
      </w:pPr>
      <w:rPr>
        <w:rFonts w:hint="default"/>
        <w:lang w:val="en-US" w:eastAsia="en-US" w:bidi="ar-SA"/>
      </w:rPr>
    </w:lvl>
    <w:lvl w:ilvl="5" w:tplc="BA1C6F5A">
      <w:numFmt w:val="bullet"/>
      <w:lvlText w:val="•"/>
      <w:lvlJc w:val="left"/>
      <w:pPr>
        <w:ind w:left="5930" w:hanging="897"/>
      </w:pPr>
      <w:rPr>
        <w:rFonts w:hint="default"/>
        <w:lang w:val="en-US" w:eastAsia="en-US" w:bidi="ar-SA"/>
      </w:rPr>
    </w:lvl>
    <w:lvl w:ilvl="6" w:tplc="4EBAB50A">
      <w:numFmt w:val="bullet"/>
      <w:lvlText w:val="•"/>
      <w:lvlJc w:val="left"/>
      <w:pPr>
        <w:ind w:left="6808" w:hanging="897"/>
      </w:pPr>
      <w:rPr>
        <w:rFonts w:hint="default"/>
        <w:lang w:val="en-US" w:eastAsia="en-US" w:bidi="ar-SA"/>
      </w:rPr>
    </w:lvl>
    <w:lvl w:ilvl="7" w:tplc="D0920890">
      <w:numFmt w:val="bullet"/>
      <w:lvlText w:val="•"/>
      <w:lvlJc w:val="left"/>
      <w:pPr>
        <w:ind w:left="7686" w:hanging="897"/>
      </w:pPr>
      <w:rPr>
        <w:rFonts w:hint="default"/>
        <w:lang w:val="en-US" w:eastAsia="en-US" w:bidi="ar-SA"/>
      </w:rPr>
    </w:lvl>
    <w:lvl w:ilvl="8" w:tplc="CB6EC866">
      <w:numFmt w:val="bullet"/>
      <w:lvlText w:val="•"/>
      <w:lvlJc w:val="left"/>
      <w:pPr>
        <w:ind w:left="8564" w:hanging="897"/>
      </w:pPr>
      <w:rPr>
        <w:rFonts w:hint="default"/>
        <w:lang w:val="en-US" w:eastAsia="en-US" w:bidi="ar-SA"/>
      </w:rPr>
    </w:lvl>
  </w:abstractNum>
  <w:abstractNum w:abstractNumId="44" w15:restartNumberingAfterBreak="0">
    <w:nsid w:val="15B450D1"/>
    <w:multiLevelType w:val="hybridMultilevel"/>
    <w:tmpl w:val="34588F0A"/>
    <w:lvl w:ilvl="0" w:tplc="19B0B37E">
      <w:start w:val="29"/>
      <w:numFmt w:val="decimal"/>
      <w:lvlText w:val="[%1]"/>
      <w:lvlJc w:val="left"/>
      <w:pPr>
        <w:ind w:left="2386" w:hanging="846"/>
      </w:pPr>
      <w:rPr>
        <w:rFonts w:ascii="Cambria" w:eastAsia="Cambria" w:hAnsi="Cambria" w:cs="Cambria" w:hint="default"/>
        <w:b w:val="0"/>
        <w:bCs w:val="0"/>
        <w:i w:val="0"/>
        <w:iCs w:val="0"/>
        <w:spacing w:val="-1"/>
        <w:w w:val="100"/>
        <w:sz w:val="20"/>
        <w:szCs w:val="20"/>
        <w:lang w:val="en-US" w:eastAsia="en-US" w:bidi="ar-SA"/>
      </w:rPr>
    </w:lvl>
    <w:lvl w:ilvl="1" w:tplc="7D6AC19A">
      <w:start w:val="1"/>
      <w:numFmt w:val="lowerRoman"/>
      <w:lvlText w:val="(%2)"/>
      <w:lvlJc w:val="left"/>
      <w:pPr>
        <w:ind w:left="2260" w:hanging="718"/>
      </w:pPr>
      <w:rPr>
        <w:rFonts w:ascii="Cambria" w:eastAsia="Cambria" w:hAnsi="Cambria" w:cs="Cambria" w:hint="default"/>
        <w:b w:val="0"/>
        <w:bCs w:val="0"/>
        <w:i w:val="0"/>
        <w:iCs w:val="0"/>
        <w:spacing w:val="-1"/>
        <w:w w:val="100"/>
        <w:sz w:val="20"/>
        <w:szCs w:val="20"/>
        <w:lang w:val="en-US" w:eastAsia="en-US" w:bidi="ar-SA"/>
      </w:rPr>
    </w:lvl>
    <w:lvl w:ilvl="2" w:tplc="AC64FEFE">
      <w:start w:val="1"/>
      <w:numFmt w:val="lowerLetter"/>
      <w:lvlText w:val="(%3)"/>
      <w:lvlJc w:val="left"/>
      <w:pPr>
        <w:ind w:left="2620" w:hanging="378"/>
      </w:pPr>
      <w:rPr>
        <w:rFonts w:ascii="Cambria" w:eastAsia="Cambria" w:hAnsi="Cambria" w:cs="Cambria" w:hint="default"/>
        <w:b/>
        <w:bCs/>
        <w:i w:val="0"/>
        <w:iCs w:val="0"/>
        <w:w w:val="100"/>
        <w:sz w:val="24"/>
        <w:szCs w:val="24"/>
        <w:lang w:val="en-US" w:eastAsia="en-US" w:bidi="ar-SA"/>
      </w:rPr>
    </w:lvl>
    <w:lvl w:ilvl="3" w:tplc="085AD332">
      <w:start w:val="1"/>
      <w:numFmt w:val="lowerRoman"/>
      <w:lvlText w:val="(%4)"/>
      <w:lvlJc w:val="left"/>
      <w:pPr>
        <w:ind w:left="3700" w:hanging="360"/>
      </w:pPr>
      <w:rPr>
        <w:rFonts w:ascii="Cambria" w:eastAsia="Cambria" w:hAnsi="Cambria" w:cs="Cambria" w:hint="default"/>
        <w:b/>
        <w:bCs/>
        <w:i w:val="0"/>
        <w:iCs w:val="0"/>
        <w:w w:val="100"/>
        <w:sz w:val="24"/>
        <w:szCs w:val="24"/>
        <w:lang w:val="en-US" w:eastAsia="en-US" w:bidi="ar-SA"/>
      </w:rPr>
    </w:lvl>
    <w:lvl w:ilvl="4" w:tplc="A9E07050">
      <w:numFmt w:val="bullet"/>
      <w:lvlText w:val="•"/>
      <w:lvlJc w:val="left"/>
      <w:pPr>
        <w:ind w:left="4645" w:hanging="360"/>
      </w:pPr>
      <w:rPr>
        <w:lang w:val="en-US" w:eastAsia="en-US" w:bidi="ar-SA"/>
      </w:rPr>
    </w:lvl>
    <w:lvl w:ilvl="5" w:tplc="1C78715C">
      <w:numFmt w:val="bullet"/>
      <w:lvlText w:val="•"/>
      <w:lvlJc w:val="left"/>
      <w:pPr>
        <w:ind w:left="5591" w:hanging="360"/>
      </w:pPr>
      <w:rPr>
        <w:lang w:val="en-US" w:eastAsia="en-US" w:bidi="ar-SA"/>
      </w:rPr>
    </w:lvl>
    <w:lvl w:ilvl="6" w:tplc="759A37E4">
      <w:numFmt w:val="bullet"/>
      <w:lvlText w:val="•"/>
      <w:lvlJc w:val="left"/>
      <w:pPr>
        <w:ind w:left="6537" w:hanging="360"/>
      </w:pPr>
      <w:rPr>
        <w:lang w:val="en-US" w:eastAsia="en-US" w:bidi="ar-SA"/>
      </w:rPr>
    </w:lvl>
    <w:lvl w:ilvl="7" w:tplc="8DF8F2FA">
      <w:numFmt w:val="bullet"/>
      <w:lvlText w:val="•"/>
      <w:lvlJc w:val="left"/>
      <w:pPr>
        <w:ind w:left="7482" w:hanging="360"/>
      </w:pPr>
      <w:rPr>
        <w:lang w:val="en-US" w:eastAsia="en-US" w:bidi="ar-SA"/>
      </w:rPr>
    </w:lvl>
    <w:lvl w:ilvl="8" w:tplc="078C0428">
      <w:numFmt w:val="bullet"/>
      <w:lvlText w:val="•"/>
      <w:lvlJc w:val="left"/>
      <w:pPr>
        <w:ind w:left="8428" w:hanging="360"/>
      </w:pPr>
      <w:rPr>
        <w:lang w:val="en-US" w:eastAsia="en-US" w:bidi="ar-SA"/>
      </w:rPr>
    </w:lvl>
  </w:abstractNum>
  <w:abstractNum w:abstractNumId="45" w15:restartNumberingAfterBreak="0">
    <w:nsid w:val="172A4902"/>
    <w:multiLevelType w:val="multilevel"/>
    <w:tmpl w:val="0654082C"/>
    <w:lvl w:ilvl="0">
      <w:start w:val="31"/>
      <w:numFmt w:val="decimal"/>
      <w:lvlText w:val="%1"/>
      <w:lvlJc w:val="left"/>
      <w:pPr>
        <w:ind w:left="820" w:hanging="501"/>
      </w:pPr>
      <w:rPr>
        <w:rFonts w:hint="default"/>
        <w:lang w:val="en-US" w:eastAsia="en-US" w:bidi="ar-SA"/>
      </w:rPr>
    </w:lvl>
    <w:lvl w:ilvl="1">
      <w:start w:val="2"/>
      <w:numFmt w:val="decimal"/>
      <w:lvlText w:val="%1.%2"/>
      <w:lvlJc w:val="left"/>
      <w:pPr>
        <w:ind w:left="820" w:hanging="501"/>
        <w:jc w:val="right"/>
      </w:pPr>
      <w:rPr>
        <w:rFonts w:ascii="Cambria" w:eastAsia="Cambria" w:hAnsi="Cambria" w:cs="Cambria" w:hint="default"/>
        <w:b w:val="0"/>
        <w:bCs w:val="0"/>
        <w:i w:val="0"/>
        <w:iCs w:val="0"/>
        <w:w w:val="100"/>
        <w:sz w:val="24"/>
        <w:szCs w:val="24"/>
        <w:lang w:val="en-US" w:eastAsia="en-US" w:bidi="ar-SA"/>
      </w:rPr>
    </w:lvl>
    <w:lvl w:ilvl="2">
      <w:numFmt w:val="bullet"/>
      <w:lvlText w:val="•"/>
      <w:lvlJc w:val="left"/>
      <w:pPr>
        <w:ind w:left="2720" w:hanging="501"/>
      </w:pPr>
      <w:rPr>
        <w:rFonts w:hint="default"/>
        <w:lang w:val="en-US" w:eastAsia="en-US" w:bidi="ar-SA"/>
      </w:rPr>
    </w:lvl>
    <w:lvl w:ilvl="3">
      <w:numFmt w:val="bullet"/>
      <w:lvlText w:val="•"/>
      <w:lvlJc w:val="left"/>
      <w:pPr>
        <w:ind w:left="3670" w:hanging="501"/>
      </w:pPr>
      <w:rPr>
        <w:rFonts w:hint="default"/>
        <w:lang w:val="en-US" w:eastAsia="en-US" w:bidi="ar-SA"/>
      </w:rPr>
    </w:lvl>
    <w:lvl w:ilvl="4">
      <w:numFmt w:val="bullet"/>
      <w:lvlText w:val="•"/>
      <w:lvlJc w:val="left"/>
      <w:pPr>
        <w:ind w:left="4620" w:hanging="501"/>
      </w:pPr>
      <w:rPr>
        <w:rFonts w:hint="default"/>
        <w:lang w:val="en-US" w:eastAsia="en-US" w:bidi="ar-SA"/>
      </w:rPr>
    </w:lvl>
    <w:lvl w:ilvl="5">
      <w:numFmt w:val="bullet"/>
      <w:lvlText w:val="•"/>
      <w:lvlJc w:val="left"/>
      <w:pPr>
        <w:ind w:left="5570" w:hanging="501"/>
      </w:pPr>
      <w:rPr>
        <w:rFonts w:hint="default"/>
        <w:lang w:val="en-US" w:eastAsia="en-US" w:bidi="ar-SA"/>
      </w:rPr>
    </w:lvl>
    <w:lvl w:ilvl="6">
      <w:numFmt w:val="bullet"/>
      <w:lvlText w:val="•"/>
      <w:lvlJc w:val="left"/>
      <w:pPr>
        <w:ind w:left="6520" w:hanging="501"/>
      </w:pPr>
      <w:rPr>
        <w:rFonts w:hint="default"/>
        <w:lang w:val="en-US" w:eastAsia="en-US" w:bidi="ar-SA"/>
      </w:rPr>
    </w:lvl>
    <w:lvl w:ilvl="7">
      <w:numFmt w:val="bullet"/>
      <w:lvlText w:val="•"/>
      <w:lvlJc w:val="left"/>
      <w:pPr>
        <w:ind w:left="7470" w:hanging="501"/>
      </w:pPr>
      <w:rPr>
        <w:rFonts w:hint="default"/>
        <w:lang w:val="en-US" w:eastAsia="en-US" w:bidi="ar-SA"/>
      </w:rPr>
    </w:lvl>
    <w:lvl w:ilvl="8">
      <w:numFmt w:val="bullet"/>
      <w:lvlText w:val="•"/>
      <w:lvlJc w:val="left"/>
      <w:pPr>
        <w:ind w:left="8420" w:hanging="501"/>
      </w:pPr>
      <w:rPr>
        <w:rFonts w:hint="default"/>
        <w:lang w:val="en-US" w:eastAsia="en-US" w:bidi="ar-SA"/>
      </w:rPr>
    </w:lvl>
  </w:abstractNum>
  <w:abstractNum w:abstractNumId="46" w15:restartNumberingAfterBreak="0">
    <w:nsid w:val="17CD3F24"/>
    <w:multiLevelType w:val="multilevel"/>
    <w:tmpl w:val="AEF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81B06B6"/>
    <w:multiLevelType w:val="multilevel"/>
    <w:tmpl w:val="596AB850"/>
    <w:lvl w:ilvl="0">
      <w:start w:val="11"/>
      <w:numFmt w:val="decimal"/>
      <w:lvlText w:val="%1"/>
      <w:lvlJc w:val="left"/>
      <w:pPr>
        <w:ind w:left="1354" w:hanging="535"/>
      </w:pPr>
      <w:rPr>
        <w:rFonts w:hint="default"/>
        <w:lang w:val="en-US" w:eastAsia="en-US" w:bidi="ar-SA"/>
      </w:rPr>
    </w:lvl>
    <w:lvl w:ilvl="1">
      <w:numFmt w:val="decimal"/>
      <w:lvlText w:val="%1.%2"/>
      <w:lvlJc w:val="left"/>
      <w:pPr>
        <w:ind w:left="1354" w:hanging="535"/>
        <w:jc w:val="right"/>
      </w:pPr>
      <w:rPr>
        <w:rFonts w:hint="default"/>
        <w:spacing w:val="-1"/>
        <w:w w:val="100"/>
        <w:lang w:val="en-US" w:eastAsia="en-US" w:bidi="ar-SA"/>
      </w:rPr>
    </w:lvl>
    <w:lvl w:ilvl="2">
      <w:start w:val="1"/>
      <w:numFmt w:val="lowerLetter"/>
      <w:lvlText w:val="%3)"/>
      <w:lvlJc w:val="left"/>
      <w:pPr>
        <w:ind w:left="1540" w:hanging="262"/>
      </w:pPr>
      <w:rPr>
        <w:rFonts w:ascii="Cambria" w:eastAsia="Cambria" w:hAnsi="Cambria" w:cs="Cambria"/>
        <w:b w:val="0"/>
        <w:bCs w:val="0"/>
        <w:i w:val="0"/>
        <w:iCs w:val="0"/>
        <w:w w:val="100"/>
        <w:sz w:val="24"/>
        <w:szCs w:val="24"/>
        <w:lang w:val="en-US" w:eastAsia="en-US" w:bidi="ar-SA"/>
      </w:rPr>
    </w:lvl>
    <w:lvl w:ilvl="3">
      <w:numFmt w:val="bullet"/>
      <w:lvlText w:val="•"/>
      <w:lvlJc w:val="left"/>
      <w:pPr>
        <w:ind w:left="3180" w:hanging="262"/>
      </w:pPr>
      <w:rPr>
        <w:rFonts w:hint="default"/>
        <w:lang w:val="en-US" w:eastAsia="en-US" w:bidi="ar-SA"/>
      </w:rPr>
    </w:lvl>
    <w:lvl w:ilvl="4">
      <w:numFmt w:val="bullet"/>
      <w:lvlText w:val="•"/>
      <w:lvlJc w:val="left"/>
      <w:pPr>
        <w:ind w:left="4200" w:hanging="262"/>
      </w:pPr>
      <w:rPr>
        <w:rFonts w:hint="default"/>
        <w:lang w:val="en-US" w:eastAsia="en-US" w:bidi="ar-SA"/>
      </w:rPr>
    </w:lvl>
    <w:lvl w:ilvl="5">
      <w:numFmt w:val="bullet"/>
      <w:lvlText w:val="•"/>
      <w:lvlJc w:val="left"/>
      <w:pPr>
        <w:ind w:left="5220" w:hanging="262"/>
      </w:pPr>
      <w:rPr>
        <w:rFonts w:hint="default"/>
        <w:lang w:val="en-US" w:eastAsia="en-US" w:bidi="ar-SA"/>
      </w:rPr>
    </w:lvl>
    <w:lvl w:ilvl="6">
      <w:numFmt w:val="bullet"/>
      <w:lvlText w:val="•"/>
      <w:lvlJc w:val="left"/>
      <w:pPr>
        <w:ind w:left="6240" w:hanging="262"/>
      </w:pPr>
      <w:rPr>
        <w:rFonts w:hint="default"/>
        <w:lang w:val="en-US" w:eastAsia="en-US" w:bidi="ar-SA"/>
      </w:rPr>
    </w:lvl>
    <w:lvl w:ilvl="7">
      <w:numFmt w:val="bullet"/>
      <w:lvlText w:val="•"/>
      <w:lvlJc w:val="left"/>
      <w:pPr>
        <w:ind w:left="7260" w:hanging="262"/>
      </w:pPr>
      <w:rPr>
        <w:rFonts w:hint="default"/>
        <w:lang w:val="en-US" w:eastAsia="en-US" w:bidi="ar-SA"/>
      </w:rPr>
    </w:lvl>
    <w:lvl w:ilvl="8">
      <w:numFmt w:val="bullet"/>
      <w:lvlText w:val="•"/>
      <w:lvlJc w:val="left"/>
      <w:pPr>
        <w:ind w:left="8280" w:hanging="262"/>
      </w:pPr>
      <w:rPr>
        <w:rFonts w:hint="default"/>
        <w:lang w:val="en-US" w:eastAsia="en-US" w:bidi="ar-SA"/>
      </w:rPr>
    </w:lvl>
  </w:abstractNum>
  <w:abstractNum w:abstractNumId="48" w15:restartNumberingAfterBreak="0">
    <w:nsid w:val="186638D1"/>
    <w:multiLevelType w:val="multilevel"/>
    <w:tmpl w:val="C348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88B3494"/>
    <w:multiLevelType w:val="hybridMultilevel"/>
    <w:tmpl w:val="8FA88DEA"/>
    <w:lvl w:ilvl="0" w:tplc="CAEEA810">
      <w:start w:val="1"/>
      <w:numFmt w:val="lowerLetter"/>
      <w:lvlText w:val="(%1)"/>
      <w:lvlJc w:val="left"/>
      <w:pPr>
        <w:ind w:left="1900" w:hanging="512"/>
      </w:pPr>
      <w:rPr>
        <w:rFonts w:ascii="Cambria" w:eastAsia="Cambria" w:hAnsi="Cambria" w:cs="Cambria" w:hint="default"/>
        <w:b/>
        <w:bCs/>
        <w:i w:val="0"/>
        <w:iCs w:val="0"/>
        <w:w w:val="100"/>
        <w:sz w:val="24"/>
        <w:szCs w:val="24"/>
        <w:lang w:val="en-US" w:eastAsia="en-US" w:bidi="ar-SA"/>
      </w:rPr>
    </w:lvl>
    <w:lvl w:ilvl="1" w:tplc="F8184D76">
      <w:start w:val="1"/>
      <w:numFmt w:val="lowerRoman"/>
      <w:lvlText w:val="(%2)"/>
      <w:lvlJc w:val="left"/>
      <w:pPr>
        <w:ind w:left="2620" w:hanging="330"/>
      </w:pPr>
      <w:rPr>
        <w:rFonts w:ascii="Cambria" w:eastAsia="Cambria" w:hAnsi="Cambria" w:cs="Cambria" w:hint="default"/>
        <w:b/>
        <w:bCs/>
        <w:i w:val="0"/>
        <w:iCs w:val="0"/>
        <w:w w:val="100"/>
        <w:sz w:val="24"/>
        <w:szCs w:val="24"/>
        <w:lang w:val="en-US" w:eastAsia="en-US" w:bidi="ar-SA"/>
      </w:rPr>
    </w:lvl>
    <w:lvl w:ilvl="2" w:tplc="30C45B8A">
      <w:numFmt w:val="bullet"/>
      <w:lvlText w:val="•"/>
      <w:lvlJc w:val="left"/>
      <w:pPr>
        <w:ind w:left="3475" w:hanging="330"/>
      </w:pPr>
      <w:rPr>
        <w:rFonts w:hint="default"/>
        <w:lang w:val="en-US" w:eastAsia="en-US" w:bidi="ar-SA"/>
      </w:rPr>
    </w:lvl>
    <w:lvl w:ilvl="3" w:tplc="1F50ACA0">
      <w:numFmt w:val="bullet"/>
      <w:lvlText w:val="•"/>
      <w:lvlJc w:val="left"/>
      <w:pPr>
        <w:ind w:left="4331" w:hanging="330"/>
      </w:pPr>
      <w:rPr>
        <w:rFonts w:hint="default"/>
        <w:lang w:val="en-US" w:eastAsia="en-US" w:bidi="ar-SA"/>
      </w:rPr>
    </w:lvl>
    <w:lvl w:ilvl="4" w:tplc="FE78D59E">
      <w:numFmt w:val="bullet"/>
      <w:lvlText w:val="•"/>
      <w:lvlJc w:val="left"/>
      <w:pPr>
        <w:ind w:left="5186" w:hanging="330"/>
      </w:pPr>
      <w:rPr>
        <w:rFonts w:hint="default"/>
        <w:lang w:val="en-US" w:eastAsia="en-US" w:bidi="ar-SA"/>
      </w:rPr>
    </w:lvl>
    <w:lvl w:ilvl="5" w:tplc="B386B770">
      <w:numFmt w:val="bullet"/>
      <w:lvlText w:val="•"/>
      <w:lvlJc w:val="left"/>
      <w:pPr>
        <w:ind w:left="6042" w:hanging="330"/>
      </w:pPr>
      <w:rPr>
        <w:rFonts w:hint="default"/>
        <w:lang w:val="en-US" w:eastAsia="en-US" w:bidi="ar-SA"/>
      </w:rPr>
    </w:lvl>
    <w:lvl w:ilvl="6" w:tplc="D65E740C">
      <w:numFmt w:val="bullet"/>
      <w:lvlText w:val="•"/>
      <w:lvlJc w:val="left"/>
      <w:pPr>
        <w:ind w:left="6897" w:hanging="330"/>
      </w:pPr>
      <w:rPr>
        <w:rFonts w:hint="default"/>
        <w:lang w:val="en-US" w:eastAsia="en-US" w:bidi="ar-SA"/>
      </w:rPr>
    </w:lvl>
    <w:lvl w:ilvl="7" w:tplc="8B362654">
      <w:numFmt w:val="bullet"/>
      <w:lvlText w:val="•"/>
      <w:lvlJc w:val="left"/>
      <w:pPr>
        <w:ind w:left="7753" w:hanging="330"/>
      </w:pPr>
      <w:rPr>
        <w:rFonts w:hint="default"/>
        <w:lang w:val="en-US" w:eastAsia="en-US" w:bidi="ar-SA"/>
      </w:rPr>
    </w:lvl>
    <w:lvl w:ilvl="8" w:tplc="E088574E">
      <w:numFmt w:val="bullet"/>
      <w:lvlText w:val="•"/>
      <w:lvlJc w:val="left"/>
      <w:pPr>
        <w:ind w:left="8608" w:hanging="330"/>
      </w:pPr>
      <w:rPr>
        <w:rFonts w:hint="default"/>
        <w:lang w:val="en-US" w:eastAsia="en-US" w:bidi="ar-SA"/>
      </w:rPr>
    </w:lvl>
  </w:abstractNum>
  <w:abstractNum w:abstractNumId="50" w15:restartNumberingAfterBreak="0">
    <w:nsid w:val="19120DF3"/>
    <w:multiLevelType w:val="hybridMultilevel"/>
    <w:tmpl w:val="93BAE9AA"/>
    <w:lvl w:ilvl="0" w:tplc="B8566F1C">
      <w:start w:val="45"/>
      <w:numFmt w:val="decimal"/>
      <w:lvlText w:val="%1"/>
      <w:lvlJc w:val="left"/>
      <w:pPr>
        <w:ind w:left="820" w:hanging="405"/>
        <w:jc w:val="right"/>
      </w:pPr>
      <w:rPr>
        <w:rFonts w:ascii="Cambria" w:eastAsia="Cambria" w:hAnsi="Cambria" w:cs="Cambria" w:hint="default"/>
        <w:b/>
        <w:bCs/>
        <w:i w:val="0"/>
        <w:iCs w:val="0"/>
        <w:spacing w:val="-1"/>
        <w:w w:val="100"/>
        <w:sz w:val="24"/>
        <w:szCs w:val="24"/>
        <w:lang w:val="en-US" w:eastAsia="en-US" w:bidi="ar-SA"/>
      </w:rPr>
    </w:lvl>
    <w:lvl w:ilvl="1" w:tplc="DCB0D1B4">
      <w:start w:val="1"/>
      <w:numFmt w:val="lowerLetter"/>
      <w:lvlText w:val="(%2)"/>
      <w:lvlJc w:val="left"/>
      <w:pPr>
        <w:ind w:left="2277" w:hanging="378"/>
      </w:pPr>
      <w:rPr>
        <w:rFonts w:ascii="Cambria" w:eastAsia="Cambria" w:hAnsi="Cambria" w:cs="Cambria" w:hint="default"/>
        <w:b/>
        <w:bCs/>
        <w:i w:val="0"/>
        <w:iCs w:val="0"/>
        <w:spacing w:val="-1"/>
        <w:w w:val="100"/>
        <w:sz w:val="24"/>
        <w:szCs w:val="24"/>
        <w:lang w:val="en-US" w:eastAsia="en-US" w:bidi="ar-SA"/>
      </w:rPr>
    </w:lvl>
    <w:lvl w:ilvl="2" w:tplc="984AC67E">
      <w:numFmt w:val="bullet"/>
      <w:lvlText w:val="•"/>
      <w:lvlJc w:val="left"/>
      <w:pPr>
        <w:ind w:left="3173" w:hanging="378"/>
      </w:pPr>
      <w:rPr>
        <w:rFonts w:hint="default"/>
        <w:lang w:val="en-US" w:eastAsia="en-US" w:bidi="ar-SA"/>
      </w:rPr>
    </w:lvl>
    <w:lvl w:ilvl="3" w:tplc="7A488400">
      <w:numFmt w:val="bullet"/>
      <w:lvlText w:val="•"/>
      <w:lvlJc w:val="left"/>
      <w:pPr>
        <w:ind w:left="4066" w:hanging="378"/>
      </w:pPr>
      <w:rPr>
        <w:rFonts w:hint="default"/>
        <w:lang w:val="en-US" w:eastAsia="en-US" w:bidi="ar-SA"/>
      </w:rPr>
    </w:lvl>
    <w:lvl w:ilvl="4" w:tplc="968CDFC2">
      <w:numFmt w:val="bullet"/>
      <w:lvlText w:val="•"/>
      <w:lvlJc w:val="left"/>
      <w:pPr>
        <w:ind w:left="4960" w:hanging="378"/>
      </w:pPr>
      <w:rPr>
        <w:rFonts w:hint="default"/>
        <w:lang w:val="en-US" w:eastAsia="en-US" w:bidi="ar-SA"/>
      </w:rPr>
    </w:lvl>
    <w:lvl w:ilvl="5" w:tplc="964EB062">
      <w:numFmt w:val="bullet"/>
      <w:lvlText w:val="•"/>
      <w:lvlJc w:val="left"/>
      <w:pPr>
        <w:ind w:left="5853" w:hanging="378"/>
      </w:pPr>
      <w:rPr>
        <w:rFonts w:hint="default"/>
        <w:lang w:val="en-US" w:eastAsia="en-US" w:bidi="ar-SA"/>
      </w:rPr>
    </w:lvl>
    <w:lvl w:ilvl="6" w:tplc="49802B62">
      <w:numFmt w:val="bullet"/>
      <w:lvlText w:val="•"/>
      <w:lvlJc w:val="left"/>
      <w:pPr>
        <w:ind w:left="6746" w:hanging="378"/>
      </w:pPr>
      <w:rPr>
        <w:rFonts w:hint="default"/>
        <w:lang w:val="en-US" w:eastAsia="en-US" w:bidi="ar-SA"/>
      </w:rPr>
    </w:lvl>
    <w:lvl w:ilvl="7" w:tplc="9C2256E8">
      <w:numFmt w:val="bullet"/>
      <w:lvlText w:val="•"/>
      <w:lvlJc w:val="left"/>
      <w:pPr>
        <w:ind w:left="7640" w:hanging="378"/>
      </w:pPr>
      <w:rPr>
        <w:rFonts w:hint="default"/>
        <w:lang w:val="en-US" w:eastAsia="en-US" w:bidi="ar-SA"/>
      </w:rPr>
    </w:lvl>
    <w:lvl w:ilvl="8" w:tplc="7D4686BE">
      <w:numFmt w:val="bullet"/>
      <w:lvlText w:val="•"/>
      <w:lvlJc w:val="left"/>
      <w:pPr>
        <w:ind w:left="8533" w:hanging="378"/>
      </w:pPr>
      <w:rPr>
        <w:rFonts w:hint="default"/>
        <w:lang w:val="en-US" w:eastAsia="en-US" w:bidi="ar-SA"/>
      </w:rPr>
    </w:lvl>
  </w:abstractNum>
  <w:abstractNum w:abstractNumId="51" w15:restartNumberingAfterBreak="0">
    <w:nsid w:val="1A2F2575"/>
    <w:multiLevelType w:val="hybridMultilevel"/>
    <w:tmpl w:val="5AC6B486"/>
    <w:lvl w:ilvl="0" w:tplc="03869E88">
      <w:start w:val="1"/>
      <w:numFmt w:val="lowerLetter"/>
      <w:lvlText w:val="(%1)"/>
      <w:lvlJc w:val="left"/>
      <w:pPr>
        <w:ind w:left="2997" w:hanging="378"/>
      </w:pPr>
      <w:rPr>
        <w:rFonts w:ascii="Cambria" w:eastAsia="Cambria" w:hAnsi="Cambria" w:cs="Cambria" w:hint="default"/>
        <w:b/>
        <w:bCs/>
        <w:i w:val="0"/>
        <w:iCs w:val="0"/>
        <w:spacing w:val="-1"/>
        <w:w w:val="100"/>
        <w:sz w:val="24"/>
        <w:szCs w:val="24"/>
        <w:lang w:val="en-US" w:eastAsia="en-US" w:bidi="ar-SA"/>
      </w:rPr>
    </w:lvl>
    <w:lvl w:ilvl="1" w:tplc="70945B92">
      <w:numFmt w:val="bullet"/>
      <w:lvlText w:val="•"/>
      <w:lvlJc w:val="left"/>
      <w:pPr>
        <w:ind w:left="3732" w:hanging="378"/>
      </w:pPr>
      <w:rPr>
        <w:rFonts w:hint="default"/>
        <w:lang w:val="en-US" w:eastAsia="en-US" w:bidi="ar-SA"/>
      </w:rPr>
    </w:lvl>
    <w:lvl w:ilvl="2" w:tplc="61F43A00">
      <w:numFmt w:val="bullet"/>
      <w:lvlText w:val="•"/>
      <w:lvlJc w:val="left"/>
      <w:pPr>
        <w:ind w:left="4464" w:hanging="378"/>
      </w:pPr>
      <w:rPr>
        <w:rFonts w:hint="default"/>
        <w:lang w:val="en-US" w:eastAsia="en-US" w:bidi="ar-SA"/>
      </w:rPr>
    </w:lvl>
    <w:lvl w:ilvl="3" w:tplc="8ED6461C">
      <w:numFmt w:val="bullet"/>
      <w:lvlText w:val="•"/>
      <w:lvlJc w:val="left"/>
      <w:pPr>
        <w:ind w:left="5196" w:hanging="378"/>
      </w:pPr>
      <w:rPr>
        <w:rFonts w:hint="default"/>
        <w:lang w:val="en-US" w:eastAsia="en-US" w:bidi="ar-SA"/>
      </w:rPr>
    </w:lvl>
    <w:lvl w:ilvl="4" w:tplc="04BE4E02">
      <w:numFmt w:val="bullet"/>
      <w:lvlText w:val="•"/>
      <w:lvlJc w:val="left"/>
      <w:pPr>
        <w:ind w:left="5928" w:hanging="378"/>
      </w:pPr>
      <w:rPr>
        <w:rFonts w:hint="default"/>
        <w:lang w:val="en-US" w:eastAsia="en-US" w:bidi="ar-SA"/>
      </w:rPr>
    </w:lvl>
    <w:lvl w:ilvl="5" w:tplc="0CD809D8">
      <w:numFmt w:val="bullet"/>
      <w:lvlText w:val="•"/>
      <w:lvlJc w:val="left"/>
      <w:pPr>
        <w:ind w:left="6660" w:hanging="378"/>
      </w:pPr>
      <w:rPr>
        <w:rFonts w:hint="default"/>
        <w:lang w:val="en-US" w:eastAsia="en-US" w:bidi="ar-SA"/>
      </w:rPr>
    </w:lvl>
    <w:lvl w:ilvl="6" w:tplc="FCA613DC">
      <w:numFmt w:val="bullet"/>
      <w:lvlText w:val="•"/>
      <w:lvlJc w:val="left"/>
      <w:pPr>
        <w:ind w:left="7392" w:hanging="378"/>
      </w:pPr>
      <w:rPr>
        <w:rFonts w:hint="default"/>
        <w:lang w:val="en-US" w:eastAsia="en-US" w:bidi="ar-SA"/>
      </w:rPr>
    </w:lvl>
    <w:lvl w:ilvl="7" w:tplc="25A6A11C">
      <w:numFmt w:val="bullet"/>
      <w:lvlText w:val="•"/>
      <w:lvlJc w:val="left"/>
      <w:pPr>
        <w:ind w:left="8124" w:hanging="378"/>
      </w:pPr>
      <w:rPr>
        <w:rFonts w:hint="default"/>
        <w:lang w:val="en-US" w:eastAsia="en-US" w:bidi="ar-SA"/>
      </w:rPr>
    </w:lvl>
    <w:lvl w:ilvl="8" w:tplc="614AAA78">
      <w:numFmt w:val="bullet"/>
      <w:lvlText w:val="•"/>
      <w:lvlJc w:val="left"/>
      <w:pPr>
        <w:ind w:left="8856" w:hanging="378"/>
      </w:pPr>
      <w:rPr>
        <w:rFonts w:hint="default"/>
        <w:lang w:val="en-US" w:eastAsia="en-US" w:bidi="ar-SA"/>
      </w:rPr>
    </w:lvl>
  </w:abstractNum>
  <w:abstractNum w:abstractNumId="52" w15:restartNumberingAfterBreak="0">
    <w:nsid w:val="1A9A41D8"/>
    <w:multiLevelType w:val="hybridMultilevel"/>
    <w:tmpl w:val="5A502E06"/>
    <w:lvl w:ilvl="0" w:tplc="08702144">
      <w:start w:val="1"/>
      <w:numFmt w:val="lowerLetter"/>
      <w:lvlText w:val="(%1)"/>
      <w:lvlJc w:val="left"/>
      <w:pPr>
        <w:ind w:left="1540" w:hanging="378"/>
        <w:jc w:val="right"/>
      </w:pPr>
      <w:rPr>
        <w:rFonts w:ascii="Cambria" w:eastAsia="Cambria" w:hAnsi="Cambria" w:cs="Cambria" w:hint="default"/>
        <w:b/>
        <w:bCs/>
        <w:i w:val="0"/>
        <w:iCs w:val="0"/>
        <w:spacing w:val="-1"/>
        <w:w w:val="100"/>
        <w:sz w:val="24"/>
        <w:szCs w:val="24"/>
        <w:lang w:val="en-US" w:eastAsia="en-US" w:bidi="ar-SA"/>
      </w:rPr>
    </w:lvl>
    <w:lvl w:ilvl="1" w:tplc="7C925B32">
      <w:numFmt w:val="bullet"/>
      <w:lvlText w:val="•"/>
      <w:lvlJc w:val="left"/>
      <w:pPr>
        <w:ind w:left="2418" w:hanging="378"/>
      </w:pPr>
      <w:rPr>
        <w:rFonts w:hint="default"/>
        <w:lang w:val="en-US" w:eastAsia="en-US" w:bidi="ar-SA"/>
      </w:rPr>
    </w:lvl>
    <w:lvl w:ilvl="2" w:tplc="28A829B4">
      <w:numFmt w:val="bullet"/>
      <w:lvlText w:val="•"/>
      <w:lvlJc w:val="left"/>
      <w:pPr>
        <w:ind w:left="3296" w:hanging="378"/>
      </w:pPr>
      <w:rPr>
        <w:rFonts w:hint="default"/>
        <w:lang w:val="en-US" w:eastAsia="en-US" w:bidi="ar-SA"/>
      </w:rPr>
    </w:lvl>
    <w:lvl w:ilvl="3" w:tplc="30580ED2">
      <w:numFmt w:val="bullet"/>
      <w:lvlText w:val="•"/>
      <w:lvlJc w:val="left"/>
      <w:pPr>
        <w:ind w:left="4174" w:hanging="378"/>
      </w:pPr>
      <w:rPr>
        <w:rFonts w:hint="default"/>
        <w:lang w:val="en-US" w:eastAsia="en-US" w:bidi="ar-SA"/>
      </w:rPr>
    </w:lvl>
    <w:lvl w:ilvl="4" w:tplc="14042242">
      <w:numFmt w:val="bullet"/>
      <w:lvlText w:val="•"/>
      <w:lvlJc w:val="left"/>
      <w:pPr>
        <w:ind w:left="5052" w:hanging="378"/>
      </w:pPr>
      <w:rPr>
        <w:rFonts w:hint="default"/>
        <w:lang w:val="en-US" w:eastAsia="en-US" w:bidi="ar-SA"/>
      </w:rPr>
    </w:lvl>
    <w:lvl w:ilvl="5" w:tplc="9F40E250">
      <w:numFmt w:val="bullet"/>
      <w:lvlText w:val="•"/>
      <w:lvlJc w:val="left"/>
      <w:pPr>
        <w:ind w:left="5930" w:hanging="378"/>
      </w:pPr>
      <w:rPr>
        <w:rFonts w:hint="default"/>
        <w:lang w:val="en-US" w:eastAsia="en-US" w:bidi="ar-SA"/>
      </w:rPr>
    </w:lvl>
    <w:lvl w:ilvl="6" w:tplc="B06CC592">
      <w:numFmt w:val="bullet"/>
      <w:lvlText w:val="•"/>
      <w:lvlJc w:val="left"/>
      <w:pPr>
        <w:ind w:left="6808" w:hanging="378"/>
      </w:pPr>
      <w:rPr>
        <w:rFonts w:hint="default"/>
        <w:lang w:val="en-US" w:eastAsia="en-US" w:bidi="ar-SA"/>
      </w:rPr>
    </w:lvl>
    <w:lvl w:ilvl="7" w:tplc="16DA03A2">
      <w:numFmt w:val="bullet"/>
      <w:lvlText w:val="•"/>
      <w:lvlJc w:val="left"/>
      <w:pPr>
        <w:ind w:left="7686" w:hanging="378"/>
      </w:pPr>
      <w:rPr>
        <w:rFonts w:hint="default"/>
        <w:lang w:val="en-US" w:eastAsia="en-US" w:bidi="ar-SA"/>
      </w:rPr>
    </w:lvl>
    <w:lvl w:ilvl="8" w:tplc="AE185E9E">
      <w:numFmt w:val="bullet"/>
      <w:lvlText w:val="•"/>
      <w:lvlJc w:val="left"/>
      <w:pPr>
        <w:ind w:left="8564" w:hanging="378"/>
      </w:pPr>
      <w:rPr>
        <w:rFonts w:hint="default"/>
        <w:lang w:val="en-US" w:eastAsia="en-US" w:bidi="ar-SA"/>
      </w:rPr>
    </w:lvl>
  </w:abstractNum>
  <w:abstractNum w:abstractNumId="53" w15:restartNumberingAfterBreak="0">
    <w:nsid w:val="1AF73DAF"/>
    <w:multiLevelType w:val="hybridMultilevel"/>
    <w:tmpl w:val="4F060BAA"/>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54" w15:restartNumberingAfterBreak="0">
    <w:nsid w:val="1B9676E8"/>
    <w:multiLevelType w:val="hybridMultilevel"/>
    <w:tmpl w:val="D52472F8"/>
    <w:lvl w:ilvl="0" w:tplc="256CED7C">
      <w:start w:val="123"/>
      <w:numFmt w:val="decimal"/>
      <w:lvlText w:val="[%1]"/>
      <w:lvlJc w:val="left"/>
      <w:pPr>
        <w:ind w:left="1990" w:hanging="560"/>
      </w:pPr>
      <w:rPr>
        <w:rFonts w:ascii="Cambria" w:eastAsia="Cambria" w:hAnsi="Cambria" w:cs="Cambria" w:hint="default"/>
        <w:b w:val="0"/>
        <w:bCs w:val="0"/>
        <w:i w:val="0"/>
        <w:iCs w:val="0"/>
        <w:spacing w:val="-1"/>
        <w:w w:val="100"/>
        <w:sz w:val="20"/>
        <w:szCs w:val="20"/>
        <w:lang w:val="en-US" w:eastAsia="en-US" w:bidi="ar-SA"/>
      </w:rPr>
    </w:lvl>
    <w:lvl w:ilvl="1" w:tplc="6BEA5AA0">
      <w:numFmt w:val="bullet"/>
      <w:lvlText w:val=""/>
      <w:lvlJc w:val="left"/>
      <w:pPr>
        <w:ind w:left="2710" w:hanging="359"/>
      </w:pPr>
      <w:rPr>
        <w:rFonts w:ascii="Symbol" w:eastAsia="Symbol" w:hAnsi="Symbol" w:cs="Symbol" w:hint="default"/>
        <w:b w:val="0"/>
        <w:bCs w:val="0"/>
        <w:i w:val="0"/>
        <w:iCs w:val="0"/>
        <w:w w:val="100"/>
        <w:sz w:val="20"/>
        <w:szCs w:val="20"/>
        <w:lang w:val="en-US" w:eastAsia="en-US" w:bidi="ar-SA"/>
      </w:rPr>
    </w:lvl>
    <w:lvl w:ilvl="2" w:tplc="2BDC0B9E">
      <w:numFmt w:val="bullet"/>
      <w:lvlText w:val="•"/>
      <w:lvlJc w:val="left"/>
      <w:pPr>
        <w:ind w:left="3564" w:hanging="359"/>
      </w:pPr>
      <w:rPr>
        <w:rFonts w:hint="default"/>
        <w:lang w:val="en-US" w:eastAsia="en-US" w:bidi="ar-SA"/>
      </w:rPr>
    </w:lvl>
    <w:lvl w:ilvl="3" w:tplc="FB58EBB6">
      <w:numFmt w:val="bullet"/>
      <w:lvlText w:val="•"/>
      <w:lvlJc w:val="left"/>
      <w:pPr>
        <w:ind w:left="4408" w:hanging="359"/>
      </w:pPr>
      <w:rPr>
        <w:rFonts w:hint="default"/>
        <w:lang w:val="en-US" w:eastAsia="en-US" w:bidi="ar-SA"/>
      </w:rPr>
    </w:lvl>
    <w:lvl w:ilvl="4" w:tplc="449A20E8">
      <w:numFmt w:val="bullet"/>
      <w:lvlText w:val="•"/>
      <w:lvlJc w:val="left"/>
      <w:pPr>
        <w:ind w:left="5253" w:hanging="359"/>
      </w:pPr>
      <w:rPr>
        <w:rFonts w:hint="default"/>
        <w:lang w:val="en-US" w:eastAsia="en-US" w:bidi="ar-SA"/>
      </w:rPr>
    </w:lvl>
    <w:lvl w:ilvl="5" w:tplc="DDBE54AC">
      <w:numFmt w:val="bullet"/>
      <w:lvlText w:val="•"/>
      <w:lvlJc w:val="left"/>
      <w:pPr>
        <w:ind w:left="6097" w:hanging="359"/>
      </w:pPr>
      <w:rPr>
        <w:rFonts w:hint="default"/>
        <w:lang w:val="en-US" w:eastAsia="en-US" w:bidi="ar-SA"/>
      </w:rPr>
    </w:lvl>
    <w:lvl w:ilvl="6" w:tplc="D6D441DC">
      <w:numFmt w:val="bullet"/>
      <w:lvlText w:val="•"/>
      <w:lvlJc w:val="left"/>
      <w:pPr>
        <w:ind w:left="6942" w:hanging="359"/>
      </w:pPr>
      <w:rPr>
        <w:rFonts w:hint="default"/>
        <w:lang w:val="en-US" w:eastAsia="en-US" w:bidi="ar-SA"/>
      </w:rPr>
    </w:lvl>
    <w:lvl w:ilvl="7" w:tplc="199E0200">
      <w:numFmt w:val="bullet"/>
      <w:lvlText w:val="•"/>
      <w:lvlJc w:val="left"/>
      <w:pPr>
        <w:ind w:left="7786" w:hanging="359"/>
      </w:pPr>
      <w:rPr>
        <w:rFonts w:hint="default"/>
        <w:lang w:val="en-US" w:eastAsia="en-US" w:bidi="ar-SA"/>
      </w:rPr>
    </w:lvl>
    <w:lvl w:ilvl="8" w:tplc="0DBC2F6A">
      <w:numFmt w:val="bullet"/>
      <w:lvlText w:val="•"/>
      <w:lvlJc w:val="left"/>
      <w:pPr>
        <w:ind w:left="8631" w:hanging="359"/>
      </w:pPr>
      <w:rPr>
        <w:rFonts w:hint="default"/>
        <w:lang w:val="en-US" w:eastAsia="en-US" w:bidi="ar-SA"/>
      </w:rPr>
    </w:lvl>
  </w:abstractNum>
  <w:abstractNum w:abstractNumId="55" w15:restartNumberingAfterBreak="0">
    <w:nsid w:val="1B9E3EB6"/>
    <w:multiLevelType w:val="hybridMultilevel"/>
    <w:tmpl w:val="0256E112"/>
    <w:lvl w:ilvl="0" w:tplc="1532A43E">
      <w:start w:val="38"/>
      <w:numFmt w:val="decimal"/>
      <w:lvlText w:val="[%1]"/>
      <w:lvlJc w:val="left"/>
      <w:pPr>
        <w:ind w:left="1540" w:hanging="482"/>
      </w:pPr>
      <w:rPr>
        <w:rFonts w:ascii="Cambria" w:eastAsia="Cambria" w:hAnsi="Cambria" w:cs="Cambria" w:hint="default"/>
        <w:b w:val="0"/>
        <w:bCs w:val="0"/>
        <w:i w:val="0"/>
        <w:iCs w:val="0"/>
        <w:spacing w:val="-1"/>
        <w:w w:val="100"/>
        <w:sz w:val="20"/>
        <w:szCs w:val="20"/>
        <w:lang w:val="en-US" w:eastAsia="en-US" w:bidi="ar-SA"/>
      </w:rPr>
    </w:lvl>
    <w:lvl w:ilvl="1" w:tplc="892A8BC0">
      <w:numFmt w:val="bullet"/>
      <w:lvlText w:val="•"/>
      <w:lvlJc w:val="left"/>
      <w:pPr>
        <w:ind w:left="2418" w:hanging="482"/>
      </w:pPr>
      <w:rPr>
        <w:rFonts w:hint="default"/>
        <w:lang w:val="en-US" w:eastAsia="en-US" w:bidi="ar-SA"/>
      </w:rPr>
    </w:lvl>
    <w:lvl w:ilvl="2" w:tplc="C7EC4588">
      <w:numFmt w:val="bullet"/>
      <w:lvlText w:val="•"/>
      <w:lvlJc w:val="left"/>
      <w:pPr>
        <w:ind w:left="3296" w:hanging="482"/>
      </w:pPr>
      <w:rPr>
        <w:rFonts w:hint="default"/>
        <w:lang w:val="en-US" w:eastAsia="en-US" w:bidi="ar-SA"/>
      </w:rPr>
    </w:lvl>
    <w:lvl w:ilvl="3" w:tplc="E0CCA5E0">
      <w:numFmt w:val="bullet"/>
      <w:lvlText w:val="•"/>
      <w:lvlJc w:val="left"/>
      <w:pPr>
        <w:ind w:left="4174" w:hanging="482"/>
      </w:pPr>
      <w:rPr>
        <w:rFonts w:hint="default"/>
        <w:lang w:val="en-US" w:eastAsia="en-US" w:bidi="ar-SA"/>
      </w:rPr>
    </w:lvl>
    <w:lvl w:ilvl="4" w:tplc="0DFE16C2">
      <w:numFmt w:val="bullet"/>
      <w:lvlText w:val="•"/>
      <w:lvlJc w:val="left"/>
      <w:pPr>
        <w:ind w:left="5052" w:hanging="482"/>
      </w:pPr>
      <w:rPr>
        <w:rFonts w:hint="default"/>
        <w:lang w:val="en-US" w:eastAsia="en-US" w:bidi="ar-SA"/>
      </w:rPr>
    </w:lvl>
    <w:lvl w:ilvl="5" w:tplc="4DA409A4">
      <w:numFmt w:val="bullet"/>
      <w:lvlText w:val="•"/>
      <w:lvlJc w:val="left"/>
      <w:pPr>
        <w:ind w:left="5930" w:hanging="482"/>
      </w:pPr>
      <w:rPr>
        <w:rFonts w:hint="default"/>
        <w:lang w:val="en-US" w:eastAsia="en-US" w:bidi="ar-SA"/>
      </w:rPr>
    </w:lvl>
    <w:lvl w:ilvl="6" w:tplc="1F508188">
      <w:numFmt w:val="bullet"/>
      <w:lvlText w:val="•"/>
      <w:lvlJc w:val="left"/>
      <w:pPr>
        <w:ind w:left="6808" w:hanging="482"/>
      </w:pPr>
      <w:rPr>
        <w:rFonts w:hint="default"/>
        <w:lang w:val="en-US" w:eastAsia="en-US" w:bidi="ar-SA"/>
      </w:rPr>
    </w:lvl>
    <w:lvl w:ilvl="7" w:tplc="BE625EFC">
      <w:numFmt w:val="bullet"/>
      <w:lvlText w:val="•"/>
      <w:lvlJc w:val="left"/>
      <w:pPr>
        <w:ind w:left="7686" w:hanging="482"/>
      </w:pPr>
      <w:rPr>
        <w:rFonts w:hint="default"/>
        <w:lang w:val="en-US" w:eastAsia="en-US" w:bidi="ar-SA"/>
      </w:rPr>
    </w:lvl>
    <w:lvl w:ilvl="8" w:tplc="6CF68612">
      <w:numFmt w:val="bullet"/>
      <w:lvlText w:val="•"/>
      <w:lvlJc w:val="left"/>
      <w:pPr>
        <w:ind w:left="8564" w:hanging="482"/>
      </w:pPr>
      <w:rPr>
        <w:rFonts w:hint="default"/>
        <w:lang w:val="en-US" w:eastAsia="en-US" w:bidi="ar-SA"/>
      </w:rPr>
    </w:lvl>
  </w:abstractNum>
  <w:abstractNum w:abstractNumId="56" w15:restartNumberingAfterBreak="0">
    <w:nsid w:val="1BB056EE"/>
    <w:multiLevelType w:val="multilevel"/>
    <w:tmpl w:val="4E2E909E"/>
    <w:lvl w:ilvl="0">
      <w:start w:val="30"/>
      <w:numFmt w:val="decimal"/>
      <w:lvlText w:val="%1."/>
      <w:lvlJc w:val="left"/>
      <w:pPr>
        <w:ind w:left="1212" w:hanging="393"/>
      </w:pPr>
      <w:rPr>
        <w:rFonts w:ascii="Cambria" w:eastAsia="Cambria" w:hAnsi="Cambria" w:cs="Cambria" w:hint="default"/>
        <w:b/>
        <w:bCs/>
        <w:i w:val="0"/>
        <w:iCs w:val="0"/>
        <w:spacing w:val="-1"/>
        <w:w w:val="100"/>
        <w:sz w:val="24"/>
        <w:szCs w:val="24"/>
        <w:lang w:val="en-US" w:eastAsia="en-US" w:bidi="ar-SA"/>
      </w:rPr>
    </w:lvl>
    <w:lvl w:ilvl="1">
      <w:start w:val="1"/>
      <w:numFmt w:val="decimal"/>
      <w:lvlText w:val="%1.%2"/>
      <w:lvlJc w:val="left"/>
      <w:pPr>
        <w:ind w:left="820" w:hanging="501"/>
      </w:pPr>
      <w:rPr>
        <w:rFonts w:ascii="Cambria" w:eastAsia="Cambria" w:hAnsi="Cambria" w:cs="Cambria" w:hint="default"/>
        <w:b w:val="0"/>
        <w:bCs w:val="0"/>
        <w:i w:val="0"/>
        <w:iCs w:val="0"/>
        <w:w w:val="100"/>
        <w:sz w:val="24"/>
        <w:szCs w:val="24"/>
        <w:lang w:val="en-US" w:eastAsia="en-US" w:bidi="ar-SA"/>
      </w:rPr>
    </w:lvl>
    <w:lvl w:ilvl="2">
      <w:numFmt w:val="bullet"/>
      <w:lvlText w:val="•"/>
      <w:lvlJc w:val="left"/>
      <w:pPr>
        <w:ind w:left="2231" w:hanging="501"/>
      </w:pPr>
      <w:rPr>
        <w:rFonts w:hint="default"/>
        <w:lang w:val="en-US" w:eastAsia="en-US" w:bidi="ar-SA"/>
      </w:rPr>
    </w:lvl>
    <w:lvl w:ilvl="3">
      <w:numFmt w:val="bullet"/>
      <w:lvlText w:val="•"/>
      <w:lvlJc w:val="left"/>
      <w:pPr>
        <w:ind w:left="3242" w:hanging="501"/>
      </w:pPr>
      <w:rPr>
        <w:rFonts w:hint="default"/>
        <w:lang w:val="en-US" w:eastAsia="en-US" w:bidi="ar-SA"/>
      </w:rPr>
    </w:lvl>
    <w:lvl w:ilvl="4">
      <w:numFmt w:val="bullet"/>
      <w:lvlText w:val="•"/>
      <w:lvlJc w:val="left"/>
      <w:pPr>
        <w:ind w:left="4253" w:hanging="501"/>
      </w:pPr>
      <w:rPr>
        <w:rFonts w:hint="default"/>
        <w:lang w:val="en-US" w:eastAsia="en-US" w:bidi="ar-SA"/>
      </w:rPr>
    </w:lvl>
    <w:lvl w:ilvl="5">
      <w:numFmt w:val="bullet"/>
      <w:lvlText w:val="•"/>
      <w:lvlJc w:val="left"/>
      <w:pPr>
        <w:ind w:left="5264" w:hanging="501"/>
      </w:pPr>
      <w:rPr>
        <w:rFonts w:hint="default"/>
        <w:lang w:val="en-US" w:eastAsia="en-US" w:bidi="ar-SA"/>
      </w:rPr>
    </w:lvl>
    <w:lvl w:ilvl="6">
      <w:numFmt w:val="bullet"/>
      <w:lvlText w:val="•"/>
      <w:lvlJc w:val="left"/>
      <w:pPr>
        <w:ind w:left="6275" w:hanging="501"/>
      </w:pPr>
      <w:rPr>
        <w:rFonts w:hint="default"/>
        <w:lang w:val="en-US" w:eastAsia="en-US" w:bidi="ar-SA"/>
      </w:rPr>
    </w:lvl>
    <w:lvl w:ilvl="7">
      <w:numFmt w:val="bullet"/>
      <w:lvlText w:val="•"/>
      <w:lvlJc w:val="left"/>
      <w:pPr>
        <w:ind w:left="7286" w:hanging="501"/>
      </w:pPr>
      <w:rPr>
        <w:rFonts w:hint="default"/>
        <w:lang w:val="en-US" w:eastAsia="en-US" w:bidi="ar-SA"/>
      </w:rPr>
    </w:lvl>
    <w:lvl w:ilvl="8">
      <w:numFmt w:val="bullet"/>
      <w:lvlText w:val="•"/>
      <w:lvlJc w:val="left"/>
      <w:pPr>
        <w:ind w:left="8297" w:hanging="501"/>
      </w:pPr>
      <w:rPr>
        <w:rFonts w:hint="default"/>
        <w:lang w:val="en-US" w:eastAsia="en-US" w:bidi="ar-SA"/>
      </w:rPr>
    </w:lvl>
  </w:abstractNum>
  <w:abstractNum w:abstractNumId="57" w15:restartNumberingAfterBreak="0">
    <w:nsid w:val="1BD56FB4"/>
    <w:multiLevelType w:val="hybridMultilevel"/>
    <w:tmpl w:val="45543622"/>
    <w:lvl w:ilvl="0" w:tplc="20BE94E6">
      <w:start w:val="1"/>
      <w:numFmt w:val="lowerLetter"/>
      <w:lvlText w:val="(%1)"/>
      <w:lvlJc w:val="left"/>
      <w:pPr>
        <w:ind w:left="2997" w:hanging="378"/>
      </w:pPr>
      <w:rPr>
        <w:rFonts w:ascii="Cambria" w:eastAsia="Cambria" w:hAnsi="Cambria" w:cs="Cambria" w:hint="default"/>
        <w:b/>
        <w:bCs/>
        <w:i w:val="0"/>
        <w:iCs w:val="0"/>
        <w:spacing w:val="-1"/>
        <w:w w:val="100"/>
        <w:sz w:val="24"/>
        <w:szCs w:val="24"/>
        <w:lang w:val="en-US" w:eastAsia="en-US" w:bidi="ar-SA"/>
      </w:rPr>
    </w:lvl>
    <w:lvl w:ilvl="1" w:tplc="EAFA36AA">
      <w:numFmt w:val="bullet"/>
      <w:lvlText w:val="•"/>
      <w:lvlJc w:val="left"/>
      <w:pPr>
        <w:ind w:left="3732" w:hanging="378"/>
      </w:pPr>
      <w:rPr>
        <w:rFonts w:hint="default"/>
        <w:lang w:val="en-US" w:eastAsia="en-US" w:bidi="ar-SA"/>
      </w:rPr>
    </w:lvl>
    <w:lvl w:ilvl="2" w:tplc="96F6F532">
      <w:numFmt w:val="bullet"/>
      <w:lvlText w:val="•"/>
      <w:lvlJc w:val="left"/>
      <w:pPr>
        <w:ind w:left="4464" w:hanging="378"/>
      </w:pPr>
      <w:rPr>
        <w:rFonts w:hint="default"/>
        <w:lang w:val="en-US" w:eastAsia="en-US" w:bidi="ar-SA"/>
      </w:rPr>
    </w:lvl>
    <w:lvl w:ilvl="3" w:tplc="13B8EBFE">
      <w:numFmt w:val="bullet"/>
      <w:lvlText w:val="•"/>
      <w:lvlJc w:val="left"/>
      <w:pPr>
        <w:ind w:left="5196" w:hanging="378"/>
      </w:pPr>
      <w:rPr>
        <w:rFonts w:hint="default"/>
        <w:lang w:val="en-US" w:eastAsia="en-US" w:bidi="ar-SA"/>
      </w:rPr>
    </w:lvl>
    <w:lvl w:ilvl="4" w:tplc="2A020846">
      <w:numFmt w:val="bullet"/>
      <w:lvlText w:val="•"/>
      <w:lvlJc w:val="left"/>
      <w:pPr>
        <w:ind w:left="5928" w:hanging="378"/>
      </w:pPr>
      <w:rPr>
        <w:rFonts w:hint="default"/>
        <w:lang w:val="en-US" w:eastAsia="en-US" w:bidi="ar-SA"/>
      </w:rPr>
    </w:lvl>
    <w:lvl w:ilvl="5" w:tplc="D4EAD586">
      <w:numFmt w:val="bullet"/>
      <w:lvlText w:val="•"/>
      <w:lvlJc w:val="left"/>
      <w:pPr>
        <w:ind w:left="6660" w:hanging="378"/>
      </w:pPr>
      <w:rPr>
        <w:rFonts w:hint="default"/>
        <w:lang w:val="en-US" w:eastAsia="en-US" w:bidi="ar-SA"/>
      </w:rPr>
    </w:lvl>
    <w:lvl w:ilvl="6" w:tplc="2D50D81A">
      <w:numFmt w:val="bullet"/>
      <w:lvlText w:val="•"/>
      <w:lvlJc w:val="left"/>
      <w:pPr>
        <w:ind w:left="7392" w:hanging="378"/>
      </w:pPr>
      <w:rPr>
        <w:rFonts w:hint="default"/>
        <w:lang w:val="en-US" w:eastAsia="en-US" w:bidi="ar-SA"/>
      </w:rPr>
    </w:lvl>
    <w:lvl w:ilvl="7" w:tplc="F586AA78">
      <w:numFmt w:val="bullet"/>
      <w:lvlText w:val="•"/>
      <w:lvlJc w:val="left"/>
      <w:pPr>
        <w:ind w:left="8124" w:hanging="378"/>
      </w:pPr>
      <w:rPr>
        <w:rFonts w:hint="default"/>
        <w:lang w:val="en-US" w:eastAsia="en-US" w:bidi="ar-SA"/>
      </w:rPr>
    </w:lvl>
    <w:lvl w:ilvl="8" w:tplc="38D252B6">
      <w:numFmt w:val="bullet"/>
      <w:lvlText w:val="•"/>
      <w:lvlJc w:val="left"/>
      <w:pPr>
        <w:ind w:left="8856" w:hanging="378"/>
      </w:pPr>
      <w:rPr>
        <w:rFonts w:hint="default"/>
        <w:lang w:val="en-US" w:eastAsia="en-US" w:bidi="ar-SA"/>
      </w:rPr>
    </w:lvl>
  </w:abstractNum>
  <w:abstractNum w:abstractNumId="58" w15:restartNumberingAfterBreak="0">
    <w:nsid w:val="1CE70E87"/>
    <w:multiLevelType w:val="hybridMultilevel"/>
    <w:tmpl w:val="1D243CEC"/>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59" w15:restartNumberingAfterBreak="0">
    <w:nsid w:val="1D533378"/>
    <w:multiLevelType w:val="hybridMultilevel"/>
    <w:tmpl w:val="818AFDE8"/>
    <w:lvl w:ilvl="0" w:tplc="712878C8">
      <w:start w:val="16"/>
      <w:numFmt w:val="decimal"/>
      <w:lvlText w:val="%1."/>
      <w:lvlJc w:val="left"/>
      <w:pPr>
        <w:ind w:left="1212" w:hanging="393"/>
      </w:pPr>
      <w:rPr>
        <w:rFonts w:ascii="Cambria" w:eastAsia="Cambria" w:hAnsi="Cambria" w:cs="Cambria" w:hint="default"/>
        <w:b/>
        <w:bCs/>
        <w:i w:val="0"/>
        <w:iCs w:val="0"/>
        <w:spacing w:val="-1"/>
        <w:w w:val="100"/>
        <w:sz w:val="24"/>
        <w:szCs w:val="24"/>
        <w:lang w:val="en-US" w:eastAsia="en-US" w:bidi="ar-SA"/>
      </w:rPr>
    </w:lvl>
    <w:lvl w:ilvl="1" w:tplc="258A8960">
      <w:start w:val="1"/>
      <w:numFmt w:val="lowerLetter"/>
      <w:lvlText w:val="(%2)"/>
      <w:lvlJc w:val="left"/>
      <w:pPr>
        <w:ind w:left="820" w:hanging="362"/>
      </w:pPr>
      <w:rPr>
        <w:rFonts w:ascii="Cambria" w:eastAsia="Cambria" w:hAnsi="Cambria" w:cs="Cambria" w:hint="default"/>
        <w:b w:val="0"/>
        <w:bCs w:val="0"/>
        <w:i w:val="0"/>
        <w:iCs w:val="0"/>
        <w:w w:val="100"/>
        <w:sz w:val="24"/>
        <w:szCs w:val="24"/>
        <w:lang w:val="en-US" w:eastAsia="en-US" w:bidi="ar-SA"/>
      </w:rPr>
    </w:lvl>
    <w:lvl w:ilvl="2" w:tplc="C0EA47E4">
      <w:numFmt w:val="bullet"/>
      <w:lvlText w:val="•"/>
      <w:lvlJc w:val="left"/>
      <w:pPr>
        <w:ind w:left="2231" w:hanging="362"/>
      </w:pPr>
      <w:rPr>
        <w:rFonts w:hint="default"/>
        <w:lang w:val="en-US" w:eastAsia="en-US" w:bidi="ar-SA"/>
      </w:rPr>
    </w:lvl>
    <w:lvl w:ilvl="3" w:tplc="54444ADE">
      <w:numFmt w:val="bullet"/>
      <w:lvlText w:val="•"/>
      <w:lvlJc w:val="left"/>
      <w:pPr>
        <w:ind w:left="3242" w:hanging="362"/>
      </w:pPr>
      <w:rPr>
        <w:rFonts w:hint="default"/>
        <w:lang w:val="en-US" w:eastAsia="en-US" w:bidi="ar-SA"/>
      </w:rPr>
    </w:lvl>
    <w:lvl w:ilvl="4" w:tplc="BDA4B37C">
      <w:numFmt w:val="bullet"/>
      <w:lvlText w:val="•"/>
      <w:lvlJc w:val="left"/>
      <w:pPr>
        <w:ind w:left="4253" w:hanging="362"/>
      </w:pPr>
      <w:rPr>
        <w:rFonts w:hint="default"/>
        <w:lang w:val="en-US" w:eastAsia="en-US" w:bidi="ar-SA"/>
      </w:rPr>
    </w:lvl>
    <w:lvl w:ilvl="5" w:tplc="30FA37A8">
      <w:numFmt w:val="bullet"/>
      <w:lvlText w:val="•"/>
      <w:lvlJc w:val="left"/>
      <w:pPr>
        <w:ind w:left="5264" w:hanging="362"/>
      </w:pPr>
      <w:rPr>
        <w:rFonts w:hint="default"/>
        <w:lang w:val="en-US" w:eastAsia="en-US" w:bidi="ar-SA"/>
      </w:rPr>
    </w:lvl>
    <w:lvl w:ilvl="6" w:tplc="84E4ABFE">
      <w:numFmt w:val="bullet"/>
      <w:lvlText w:val="•"/>
      <w:lvlJc w:val="left"/>
      <w:pPr>
        <w:ind w:left="6275" w:hanging="362"/>
      </w:pPr>
      <w:rPr>
        <w:rFonts w:hint="default"/>
        <w:lang w:val="en-US" w:eastAsia="en-US" w:bidi="ar-SA"/>
      </w:rPr>
    </w:lvl>
    <w:lvl w:ilvl="7" w:tplc="CE3437DE">
      <w:numFmt w:val="bullet"/>
      <w:lvlText w:val="•"/>
      <w:lvlJc w:val="left"/>
      <w:pPr>
        <w:ind w:left="7286" w:hanging="362"/>
      </w:pPr>
      <w:rPr>
        <w:rFonts w:hint="default"/>
        <w:lang w:val="en-US" w:eastAsia="en-US" w:bidi="ar-SA"/>
      </w:rPr>
    </w:lvl>
    <w:lvl w:ilvl="8" w:tplc="CE3A3296">
      <w:numFmt w:val="bullet"/>
      <w:lvlText w:val="•"/>
      <w:lvlJc w:val="left"/>
      <w:pPr>
        <w:ind w:left="8297" w:hanging="362"/>
      </w:pPr>
      <w:rPr>
        <w:rFonts w:hint="default"/>
        <w:lang w:val="en-US" w:eastAsia="en-US" w:bidi="ar-SA"/>
      </w:rPr>
    </w:lvl>
  </w:abstractNum>
  <w:abstractNum w:abstractNumId="60" w15:restartNumberingAfterBreak="0">
    <w:nsid w:val="1E2472E3"/>
    <w:multiLevelType w:val="hybridMultilevel"/>
    <w:tmpl w:val="AB4E802A"/>
    <w:lvl w:ilvl="0" w:tplc="3CB43472">
      <w:start w:val="1"/>
      <w:numFmt w:val="lowerLetter"/>
      <w:lvlText w:val="(%1)"/>
      <w:lvlJc w:val="left"/>
      <w:pPr>
        <w:ind w:left="2277" w:hanging="378"/>
      </w:pPr>
      <w:rPr>
        <w:rFonts w:ascii="Cambria" w:eastAsia="Cambria" w:hAnsi="Cambria" w:cs="Cambria"/>
        <w:b/>
        <w:bCs/>
        <w:i w:val="0"/>
        <w:iCs w:val="0"/>
        <w:w w:val="100"/>
        <w:sz w:val="24"/>
        <w:szCs w:val="24"/>
        <w:lang w:val="en-US" w:eastAsia="en-US" w:bidi="ar-SA"/>
      </w:rPr>
    </w:lvl>
    <w:lvl w:ilvl="1" w:tplc="6F9C0DAA">
      <w:start w:val="1"/>
      <w:numFmt w:val="lowerRoman"/>
      <w:lvlText w:val="(%2)"/>
      <w:lvlJc w:val="left"/>
      <w:pPr>
        <w:ind w:left="2620" w:hanging="325"/>
      </w:pPr>
      <w:rPr>
        <w:rFonts w:ascii="Cambria" w:eastAsia="Cambria" w:hAnsi="Cambria" w:cs="Cambria" w:hint="default"/>
        <w:b/>
        <w:bCs/>
        <w:i w:val="0"/>
        <w:iCs w:val="0"/>
        <w:w w:val="100"/>
        <w:sz w:val="24"/>
        <w:szCs w:val="24"/>
        <w:lang w:val="en-US" w:eastAsia="en-US" w:bidi="ar-SA"/>
      </w:rPr>
    </w:lvl>
    <w:lvl w:ilvl="2" w:tplc="B02ADD9E">
      <w:numFmt w:val="bullet"/>
      <w:lvlText w:val="•"/>
      <w:lvlJc w:val="left"/>
      <w:pPr>
        <w:ind w:left="3475" w:hanging="325"/>
      </w:pPr>
      <w:rPr>
        <w:rFonts w:hint="default"/>
        <w:lang w:val="en-US" w:eastAsia="en-US" w:bidi="ar-SA"/>
      </w:rPr>
    </w:lvl>
    <w:lvl w:ilvl="3" w:tplc="B4268AC0">
      <w:numFmt w:val="bullet"/>
      <w:lvlText w:val="•"/>
      <w:lvlJc w:val="left"/>
      <w:pPr>
        <w:ind w:left="4331" w:hanging="325"/>
      </w:pPr>
      <w:rPr>
        <w:rFonts w:hint="default"/>
        <w:lang w:val="en-US" w:eastAsia="en-US" w:bidi="ar-SA"/>
      </w:rPr>
    </w:lvl>
    <w:lvl w:ilvl="4" w:tplc="7D30FBA2">
      <w:numFmt w:val="bullet"/>
      <w:lvlText w:val="•"/>
      <w:lvlJc w:val="left"/>
      <w:pPr>
        <w:ind w:left="5186" w:hanging="325"/>
      </w:pPr>
      <w:rPr>
        <w:rFonts w:hint="default"/>
        <w:lang w:val="en-US" w:eastAsia="en-US" w:bidi="ar-SA"/>
      </w:rPr>
    </w:lvl>
    <w:lvl w:ilvl="5" w:tplc="415CBC1A">
      <w:numFmt w:val="bullet"/>
      <w:lvlText w:val="•"/>
      <w:lvlJc w:val="left"/>
      <w:pPr>
        <w:ind w:left="6042" w:hanging="325"/>
      </w:pPr>
      <w:rPr>
        <w:rFonts w:hint="default"/>
        <w:lang w:val="en-US" w:eastAsia="en-US" w:bidi="ar-SA"/>
      </w:rPr>
    </w:lvl>
    <w:lvl w:ilvl="6" w:tplc="CE925292">
      <w:numFmt w:val="bullet"/>
      <w:lvlText w:val="•"/>
      <w:lvlJc w:val="left"/>
      <w:pPr>
        <w:ind w:left="6897" w:hanging="325"/>
      </w:pPr>
      <w:rPr>
        <w:rFonts w:hint="default"/>
        <w:lang w:val="en-US" w:eastAsia="en-US" w:bidi="ar-SA"/>
      </w:rPr>
    </w:lvl>
    <w:lvl w:ilvl="7" w:tplc="1B201A78">
      <w:numFmt w:val="bullet"/>
      <w:lvlText w:val="•"/>
      <w:lvlJc w:val="left"/>
      <w:pPr>
        <w:ind w:left="7753" w:hanging="325"/>
      </w:pPr>
      <w:rPr>
        <w:rFonts w:hint="default"/>
        <w:lang w:val="en-US" w:eastAsia="en-US" w:bidi="ar-SA"/>
      </w:rPr>
    </w:lvl>
    <w:lvl w:ilvl="8" w:tplc="C96A7192">
      <w:numFmt w:val="bullet"/>
      <w:lvlText w:val="•"/>
      <w:lvlJc w:val="left"/>
      <w:pPr>
        <w:ind w:left="8608" w:hanging="325"/>
      </w:pPr>
      <w:rPr>
        <w:rFonts w:hint="default"/>
        <w:lang w:val="en-US" w:eastAsia="en-US" w:bidi="ar-SA"/>
      </w:rPr>
    </w:lvl>
  </w:abstractNum>
  <w:abstractNum w:abstractNumId="61" w15:restartNumberingAfterBreak="0">
    <w:nsid w:val="1E6F4536"/>
    <w:multiLevelType w:val="multilevel"/>
    <w:tmpl w:val="B0D430E8"/>
    <w:lvl w:ilvl="0">
      <w:start w:val="32"/>
      <w:numFmt w:val="decimal"/>
      <w:lvlText w:val="%1"/>
      <w:lvlJc w:val="left"/>
      <w:pPr>
        <w:ind w:left="1714" w:hanging="535"/>
      </w:pPr>
      <w:rPr>
        <w:lang w:val="en-US" w:eastAsia="en-US" w:bidi="ar-SA"/>
      </w:rPr>
    </w:lvl>
    <w:lvl w:ilvl="1">
      <w:numFmt w:val="decimal"/>
      <w:lvlText w:val="%1.%2"/>
      <w:lvlJc w:val="left"/>
      <w:pPr>
        <w:ind w:left="1714" w:hanging="535"/>
      </w:pPr>
      <w:rPr>
        <w:spacing w:val="-1"/>
        <w:w w:val="100"/>
        <w:sz w:val="24"/>
        <w:szCs w:val="24"/>
        <w:lang w:val="en-US" w:eastAsia="en-US" w:bidi="ar-SA"/>
      </w:rPr>
    </w:lvl>
    <w:lvl w:ilvl="2">
      <w:start w:val="1"/>
      <w:numFmt w:val="lowerLetter"/>
      <w:lvlText w:val="%3)"/>
      <w:lvlJc w:val="left"/>
      <w:pPr>
        <w:ind w:left="1900" w:hanging="262"/>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3771" w:hanging="262"/>
      </w:pPr>
      <w:rPr>
        <w:lang w:val="en-US" w:eastAsia="en-US" w:bidi="ar-SA"/>
      </w:rPr>
    </w:lvl>
    <w:lvl w:ilvl="4">
      <w:numFmt w:val="bullet"/>
      <w:lvlText w:val="•"/>
      <w:lvlJc w:val="left"/>
      <w:pPr>
        <w:ind w:left="4706" w:hanging="262"/>
      </w:pPr>
      <w:rPr>
        <w:lang w:val="en-US" w:eastAsia="en-US" w:bidi="ar-SA"/>
      </w:rPr>
    </w:lvl>
    <w:lvl w:ilvl="5">
      <w:numFmt w:val="bullet"/>
      <w:lvlText w:val="•"/>
      <w:lvlJc w:val="left"/>
      <w:pPr>
        <w:ind w:left="5642" w:hanging="262"/>
      </w:pPr>
      <w:rPr>
        <w:lang w:val="en-US" w:eastAsia="en-US" w:bidi="ar-SA"/>
      </w:rPr>
    </w:lvl>
    <w:lvl w:ilvl="6">
      <w:numFmt w:val="bullet"/>
      <w:lvlText w:val="•"/>
      <w:lvlJc w:val="left"/>
      <w:pPr>
        <w:ind w:left="6577" w:hanging="262"/>
      </w:pPr>
      <w:rPr>
        <w:lang w:val="en-US" w:eastAsia="en-US" w:bidi="ar-SA"/>
      </w:rPr>
    </w:lvl>
    <w:lvl w:ilvl="7">
      <w:numFmt w:val="bullet"/>
      <w:lvlText w:val="•"/>
      <w:lvlJc w:val="left"/>
      <w:pPr>
        <w:ind w:left="7513" w:hanging="262"/>
      </w:pPr>
      <w:rPr>
        <w:lang w:val="en-US" w:eastAsia="en-US" w:bidi="ar-SA"/>
      </w:rPr>
    </w:lvl>
    <w:lvl w:ilvl="8">
      <w:numFmt w:val="bullet"/>
      <w:lvlText w:val="•"/>
      <w:lvlJc w:val="left"/>
      <w:pPr>
        <w:ind w:left="8448" w:hanging="262"/>
      </w:pPr>
      <w:rPr>
        <w:lang w:val="en-US" w:eastAsia="en-US" w:bidi="ar-SA"/>
      </w:rPr>
    </w:lvl>
  </w:abstractNum>
  <w:abstractNum w:abstractNumId="62" w15:restartNumberingAfterBreak="0">
    <w:nsid w:val="1F14760C"/>
    <w:multiLevelType w:val="multilevel"/>
    <w:tmpl w:val="E6C6FA16"/>
    <w:styleLink w:val="CurrentList4"/>
    <w:lvl w:ilvl="0">
      <w:start w:val="1"/>
      <w:numFmt w:val="decimal"/>
      <w:lvlText w:val="%1."/>
      <w:lvlJc w:val="left"/>
      <w:pPr>
        <w:ind w:left="1540" w:hanging="720"/>
        <w:jc w:val="right"/>
      </w:pPr>
      <w:rPr>
        <w:rFonts w:hint="default"/>
        <w:spacing w:val="-1"/>
        <w:w w:val="100"/>
        <w:lang w:val="en-US" w:eastAsia="en-US" w:bidi="ar-SA"/>
      </w:rPr>
    </w:lvl>
    <w:lvl w:ilvl="1">
      <w:start w:val="1"/>
      <w:numFmt w:val="decimal"/>
      <w:lvlText w:val="%1.%2"/>
      <w:lvlJc w:val="left"/>
      <w:pPr>
        <w:ind w:left="820" w:hanging="368"/>
      </w:pPr>
      <w:rPr>
        <w:rFonts w:ascii="Cambria" w:eastAsia="Cambria" w:hAnsi="Cambria" w:cs="Cambria" w:hint="default"/>
        <w:b w:val="0"/>
        <w:bCs w:val="0"/>
        <w:i w:val="0"/>
        <w:iCs w:val="0"/>
        <w:w w:val="100"/>
        <w:sz w:val="24"/>
        <w:szCs w:val="24"/>
        <w:lang w:val="en-US" w:eastAsia="en-US" w:bidi="ar-SA"/>
      </w:rPr>
    </w:lvl>
    <w:lvl w:ilvl="2">
      <w:start w:val="1"/>
      <w:numFmt w:val="lowerLetter"/>
      <w:lvlText w:val="%3)"/>
      <w:lvlJc w:val="left"/>
      <w:pPr>
        <w:ind w:left="1801" w:hanging="262"/>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2865" w:hanging="262"/>
      </w:pPr>
      <w:rPr>
        <w:rFonts w:hint="default"/>
        <w:lang w:val="en-US" w:eastAsia="en-US" w:bidi="ar-SA"/>
      </w:rPr>
    </w:lvl>
    <w:lvl w:ilvl="4">
      <w:numFmt w:val="bullet"/>
      <w:lvlText w:val="•"/>
      <w:lvlJc w:val="left"/>
      <w:pPr>
        <w:ind w:left="3930" w:hanging="262"/>
      </w:pPr>
      <w:rPr>
        <w:rFonts w:hint="default"/>
        <w:lang w:val="en-US" w:eastAsia="en-US" w:bidi="ar-SA"/>
      </w:rPr>
    </w:lvl>
    <w:lvl w:ilvl="5">
      <w:numFmt w:val="bullet"/>
      <w:lvlText w:val="•"/>
      <w:lvlJc w:val="left"/>
      <w:pPr>
        <w:ind w:left="4995" w:hanging="262"/>
      </w:pPr>
      <w:rPr>
        <w:rFonts w:hint="default"/>
        <w:lang w:val="en-US" w:eastAsia="en-US" w:bidi="ar-SA"/>
      </w:rPr>
    </w:lvl>
    <w:lvl w:ilvl="6">
      <w:numFmt w:val="bullet"/>
      <w:lvlText w:val="•"/>
      <w:lvlJc w:val="left"/>
      <w:pPr>
        <w:ind w:left="6060" w:hanging="262"/>
      </w:pPr>
      <w:rPr>
        <w:rFonts w:hint="default"/>
        <w:lang w:val="en-US" w:eastAsia="en-US" w:bidi="ar-SA"/>
      </w:rPr>
    </w:lvl>
    <w:lvl w:ilvl="7">
      <w:numFmt w:val="bullet"/>
      <w:lvlText w:val="•"/>
      <w:lvlJc w:val="left"/>
      <w:pPr>
        <w:ind w:left="7125" w:hanging="262"/>
      </w:pPr>
      <w:rPr>
        <w:rFonts w:hint="default"/>
        <w:lang w:val="en-US" w:eastAsia="en-US" w:bidi="ar-SA"/>
      </w:rPr>
    </w:lvl>
    <w:lvl w:ilvl="8">
      <w:numFmt w:val="bullet"/>
      <w:lvlText w:val="•"/>
      <w:lvlJc w:val="left"/>
      <w:pPr>
        <w:ind w:left="8190" w:hanging="262"/>
      </w:pPr>
      <w:rPr>
        <w:rFonts w:hint="default"/>
        <w:lang w:val="en-US" w:eastAsia="en-US" w:bidi="ar-SA"/>
      </w:rPr>
    </w:lvl>
  </w:abstractNum>
  <w:abstractNum w:abstractNumId="63" w15:restartNumberingAfterBreak="0">
    <w:nsid w:val="1F6A5389"/>
    <w:multiLevelType w:val="hybridMultilevel"/>
    <w:tmpl w:val="3788E576"/>
    <w:lvl w:ilvl="0" w:tplc="06264096">
      <w:start w:val="1"/>
      <w:numFmt w:val="lowerLetter"/>
      <w:lvlText w:val="(%1)"/>
      <w:lvlJc w:val="left"/>
      <w:pPr>
        <w:ind w:left="1970" w:hanging="431"/>
      </w:pPr>
      <w:rPr>
        <w:rFonts w:ascii="Cambria" w:eastAsia="Cambria" w:hAnsi="Cambria" w:cs="Cambria" w:hint="default"/>
        <w:b/>
        <w:bCs/>
        <w:i w:val="0"/>
        <w:iCs w:val="0"/>
        <w:w w:val="100"/>
        <w:sz w:val="24"/>
        <w:szCs w:val="24"/>
        <w:lang w:val="en-US" w:eastAsia="en-US" w:bidi="ar-SA"/>
      </w:rPr>
    </w:lvl>
    <w:lvl w:ilvl="1" w:tplc="37761BE6">
      <w:start w:val="1"/>
      <w:numFmt w:val="lowerLetter"/>
      <w:lvlText w:val="(%2)"/>
      <w:lvlJc w:val="left"/>
      <w:pPr>
        <w:ind w:left="1900" w:hanging="378"/>
      </w:pPr>
      <w:rPr>
        <w:rFonts w:ascii="Cambria" w:eastAsia="Cambria" w:hAnsi="Cambria" w:cs="Cambria" w:hint="default"/>
        <w:b/>
        <w:bCs/>
        <w:i w:val="0"/>
        <w:iCs w:val="0"/>
        <w:w w:val="100"/>
        <w:sz w:val="24"/>
        <w:szCs w:val="24"/>
        <w:lang w:val="en-US" w:eastAsia="en-US" w:bidi="ar-SA"/>
      </w:rPr>
    </w:lvl>
    <w:lvl w:ilvl="2" w:tplc="6EC29E40">
      <w:start w:val="1"/>
      <w:numFmt w:val="lowerLetter"/>
      <w:lvlText w:val="(%3)"/>
      <w:lvlJc w:val="left"/>
      <w:pPr>
        <w:ind w:left="3020" w:hanging="400"/>
      </w:pPr>
      <w:rPr>
        <w:rFonts w:ascii="Cambria" w:eastAsia="Cambria" w:hAnsi="Cambria" w:cs="Cambria"/>
        <w:b/>
        <w:bCs/>
        <w:i w:val="0"/>
        <w:iCs w:val="0"/>
        <w:w w:val="100"/>
        <w:sz w:val="24"/>
        <w:szCs w:val="24"/>
        <w:lang w:val="en-US" w:eastAsia="en-US" w:bidi="ar-SA"/>
      </w:rPr>
    </w:lvl>
    <w:lvl w:ilvl="3" w:tplc="AE824DE2">
      <w:numFmt w:val="bullet"/>
      <w:lvlText w:val="•"/>
      <w:lvlJc w:val="left"/>
      <w:pPr>
        <w:ind w:left="3932" w:hanging="400"/>
      </w:pPr>
      <w:rPr>
        <w:rFonts w:hint="default"/>
        <w:lang w:val="en-US" w:eastAsia="en-US" w:bidi="ar-SA"/>
      </w:rPr>
    </w:lvl>
    <w:lvl w:ilvl="4" w:tplc="3F3A1E54">
      <w:numFmt w:val="bullet"/>
      <w:lvlText w:val="•"/>
      <w:lvlJc w:val="left"/>
      <w:pPr>
        <w:ind w:left="4845" w:hanging="400"/>
      </w:pPr>
      <w:rPr>
        <w:rFonts w:hint="default"/>
        <w:lang w:val="en-US" w:eastAsia="en-US" w:bidi="ar-SA"/>
      </w:rPr>
    </w:lvl>
    <w:lvl w:ilvl="5" w:tplc="DC8CA30E">
      <w:numFmt w:val="bullet"/>
      <w:lvlText w:val="•"/>
      <w:lvlJc w:val="left"/>
      <w:pPr>
        <w:ind w:left="5757" w:hanging="400"/>
      </w:pPr>
      <w:rPr>
        <w:rFonts w:hint="default"/>
        <w:lang w:val="en-US" w:eastAsia="en-US" w:bidi="ar-SA"/>
      </w:rPr>
    </w:lvl>
    <w:lvl w:ilvl="6" w:tplc="EA404C48">
      <w:numFmt w:val="bullet"/>
      <w:lvlText w:val="•"/>
      <w:lvlJc w:val="left"/>
      <w:pPr>
        <w:ind w:left="6670" w:hanging="400"/>
      </w:pPr>
      <w:rPr>
        <w:rFonts w:hint="default"/>
        <w:lang w:val="en-US" w:eastAsia="en-US" w:bidi="ar-SA"/>
      </w:rPr>
    </w:lvl>
    <w:lvl w:ilvl="7" w:tplc="E94E1A66">
      <w:numFmt w:val="bullet"/>
      <w:lvlText w:val="•"/>
      <w:lvlJc w:val="left"/>
      <w:pPr>
        <w:ind w:left="7582" w:hanging="400"/>
      </w:pPr>
      <w:rPr>
        <w:rFonts w:hint="default"/>
        <w:lang w:val="en-US" w:eastAsia="en-US" w:bidi="ar-SA"/>
      </w:rPr>
    </w:lvl>
    <w:lvl w:ilvl="8" w:tplc="FB34A4E8">
      <w:numFmt w:val="bullet"/>
      <w:lvlText w:val="•"/>
      <w:lvlJc w:val="left"/>
      <w:pPr>
        <w:ind w:left="8495" w:hanging="400"/>
      </w:pPr>
      <w:rPr>
        <w:rFonts w:hint="default"/>
        <w:lang w:val="en-US" w:eastAsia="en-US" w:bidi="ar-SA"/>
      </w:rPr>
    </w:lvl>
  </w:abstractNum>
  <w:abstractNum w:abstractNumId="64" w15:restartNumberingAfterBreak="0">
    <w:nsid w:val="20BD21C3"/>
    <w:multiLevelType w:val="hybridMultilevel"/>
    <w:tmpl w:val="0EFE632C"/>
    <w:lvl w:ilvl="0" w:tplc="73923BA2">
      <w:start w:val="5"/>
      <w:numFmt w:val="chosung"/>
      <w:lvlText w:val="(%1)"/>
      <w:lvlJc w:val="left"/>
      <w:pPr>
        <w:ind w:left="780" w:hanging="420"/>
      </w:pPr>
      <w:rPr>
        <w:rFonts w:ascii="Batang" w:eastAsia="Batang" w:hAnsi="Batang" w:cs="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C431BB"/>
    <w:multiLevelType w:val="multilevel"/>
    <w:tmpl w:val="1FDE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0E53C2F"/>
    <w:multiLevelType w:val="hybridMultilevel"/>
    <w:tmpl w:val="378E89D2"/>
    <w:lvl w:ilvl="0" w:tplc="A846F07E">
      <w:start w:val="1"/>
      <w:numFmt w:val="decimal"/>
      <w:lvlText w:val="%1)"/>
      <w:lvlJc w:val="left"/>
      <w:pPr>
        <w:ind w:left="1907" w:hanging="406"/>
      </w:pPr>
      <w:rPr>
        <w:rFonts w:ascii="Cambria" w:eastAsia="Cambria" w:hAnsi="Cambria" w:cs="Cambria" w:hint="default"/>
        <w:b w:val="0"/>
        <w:bCs w:val="0"/>
        <w:i w:val="0"/>
        <w:iCs w:val="0"/>
        <w:spacing w:val="-1"/>
        <w:w w:val="100"/>
        <w:sz w:val="20"/>
        <w:szCs w:val="20"/>
        <w:lang w:val="en-US" w:eastAsia="en-US" w:bidi="ar-SA"/>
      </w:rPr>
    </w:lvl>
    <w:lvl w:ilvl="1" w:tplc="C7269AA8">
      <w:numFmt w:val="bullet"/>
      <w:lvlText w:val=""/>
      <w:lvlJc w:val="left"/>
      <w:pPr>
        <w:ind w:left="2620" w:hanging="360"/>
      </w:pPr>
      <w:rPr>
        <w:rFonts w:ascii="Symbol" w:eastAsia="Symbol" w:hAnsi="Symbol" w:cs="Symbol" w:hint="default"/>
        <w:b w:val="0"/>
        <w:bCs w:val="0"/>
        <w:i w:val="0"/>
        <w:iCs w:val="0"/>
        <w:w w:val="100"/>
        <w:sz w:val="20"/>
        <w:szCs w:val="20"/>
        <w:lang w:val="en-US" w:eastAsia="en-US" w:bidi="ar-SA"/>
      </w:rPr>
    </w:lvl>
    <w:lvl w:ilvl="2" w:tplc="BBE48FDC">
      <w:numFmt w:val="bullet"/>
      <w:lvlText w:val="•"/>
      <w:lvlJc w:val="left"/>
      <w:pPr>
        <w:ind w:left="3475" w:hanging="360"/>
      </w:pPr>
      <w:rPr>
        <w:rFonts w:hint="default"/>
        <w:lang w:val="en-US" w:eastAsia="en-US" w:bidi="ar-SA"/>
      </w:rPr>
    </w:lvl>
    <w:lvl w:ilvl="3" w:tplc="96A6C60C">
      <w:numFmt w:val="bullet"/>
      <w:lvlText w:val="•"/>
      <w:lvlJc w:val="left"/>
      <w:pPr>
        <w:ind w:left="4331" w:hanging="360"/>
      </w:pPr>
      <w:rPr>
        <w:rFonts w:hint="default"/>
        <w:lang w:val="en-US" w:eastAsia="en-US" w:bidi="ar-SA"/>
      </w:rPr>
    </w:lvl>
    <w:lvl w:ilvl="4" w:tplc="3FE831E0">
      <w:numFmt w:val="bullet"/>
      <w:lvlText w:val="•"/>
      <w:lvlJc w:val="left"/>
      <w:pPr>
        <w:ind w:left="5186" w:hanging="360"/>
      </w:pPr>
      <w:rPr>
        <w:rFonts w:hint="default"/>
        <w:lang w:val="en-US" w:eastAsia="en-US" w:bidi="ar-SA"/>
      </w:rPr>
    </w:lvl>
    <w:lvl w:ilvl="5" w:tplc="DCA41D40">
      <w:numFmt w:val="bullet"/>
      <w:lvlText w:val="•"/>
      <w:lvlJc w:val="left"/>
      <w:pPr>
        <w:ind w:left="6042" w:hanging="360"/>
      </w:pPr>
      <w:rPr>
        <w:rFonts w:hint="default"/>
        <w:lang w:val="en-US" w:eastAsia="en-US" w:bidi="ar-SA"/>
      </w:rPr>
    </w:lvl>
    <w:lvl w:ilvl="6" w:tplc="9A9020D0">
      <w:numFmt w:val="bullet"/>
      <w:lvlText w:val="•"/>
      <w:lvlJc w:val="left"/>
      <w:pPr>
        <w:ind w:left="6897" w:hanging="360"/>
      </w:pPr>
      <w:rPr>
        <w:rFonts w:hint="default"/>
        <w:lang w:val="en-US" w:eastAsia="en-US" w:bidi="ar-SA"/>
      </w:rPr>
    </w:lvl>
    <w:lvl w:ilvl="7" w:tplc="49B655B4">
      <w:numFmt w:val="bullet"/>
      <w:lvlText w:val="•"/>
      <w:lvlJc w:val="left"/>
      <w:pPr>
        <w:ind w:left="7753" w:hanging="360"/>
      </w:pPr>
      <w:rPr>
        <w:rFonts w:hint="default"/>
        <w:lang w:val="en-US" w:eastAsia="en-US" w:bidi="ar-SA"/>
      </w:rPr>
    </w:lvl>
    <w:lvl w:ilvl="8" w:tplc="3D425B6E">
      <w:numFmt w:val="bullet"/>
      <w:lvlText w:val="•"/>
      <w:lvlJc w:val="left"/>
      <w:pPr>
        <w:ind w:left="8608" w:hanging="360"/>
      </w:pPr>
      <w:rPr>
        <w:rFonts w:hint="default"/>
        <w:lang w:val="en-US" w:eastAsia="en-US" w:bidi="ar-SA"/>
      </w:rPr>
    </w:lvl>
  </w:abstractNum>
  <w:abstractNum w:abstractNumId="67" w15:restartNumberingAfterBreak="0">
    <w:nsid w:val="2129658F"/>
    <w:multiLevelType w:val="multilevel"/>
    <w:tmpl w:val="D276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18F1716"/>
    <w:multiLevelType w:val="multilevel"/>
    <w:tmpl w:val="AEF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30125E3"/>
    <w:multiLevelType w:val="hybridMultilevel"/>
    <w:tmpl w:val="6D6674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0" w15:restartNumberingAfterBreak="0">
    <w:nsid w:val="24656836"/>
    <w:multiLevelType w:val="multilevel"/>
    <w:tmpl w:val="7702EF5C"/>
    <w:lvl w:ilvl="0">
      <w:start w:val="29"/>
      <w:numFmt w:val="decimal"/>
      <w:lvlText w:val="%1"/>
      <w:lvlJc w:val="left"/>
      <w:pPr>
        <w:ind w:left="1714" w:hanging="535"/>
      </w:pPr>
      <w:rPr>
        <w:lang w:val="en-US" w:eastAsia="en-US" w:bidi="ar-SA"/>
      </w:rPr>
    </w:lvl>
    <w:lvl w:ilvl="1">
      <w:numFmt w:val="decimal"/>
      <w:lvlText w:val="%1.%2"/>
      <w:lvlJc w:val="left"/>
      <w:pPr>
        <w:ind w:left="1714" w:hanging="535"/>
      </w:pPr>
      <w:rPr>
        <w:spacing w:val="-1"/>
        <w:w w:val="100"/>
        <w:lang w:val="en-US" w:eastAsia="en-US" w:bidi="ar-SA"/>
      </w:rPr>
    </w:lvl>
    <w:lvl w:ilvl="2">
      <w:numFmt w:val="bullet"/>
      <w:lvlText w:val="•"/>
      <w:lvlJc w:val="left"/>
      <w:pPr>
        <w:ind w:left="3440" w:hanging="535"/>
      </w:pPr>
      <w:rPr>
        <w:lang w:val="en-US" w:eastAsia="en-US" w:bidi="ar-SA"/>
      </w:rPr>
    </w:lvl>
    <w:lvl w:ilvl="3">
      <w:numFmt w:val="bullet"/>
      <w:lvlText w:val="•"/>
      <w:lvlJc w:val="left"/>
      <w:pPr>
        <w:ind w:left="4300" w:hanging="535"/>
      </w:pPr>
      <w:rPr>
        <w:lang w:val="en-US" w:eastAsia="en-US" w:bidi="ar-SA"/>
      </w:rPr>
    </w:lvl>
    <w:lvl w:ilvl="4">
      <w:numFmt w:val="bullet"/>
      <w:lvlText w:val="•"/>
      <w:lvlJc w:val="left"/>
      <w:pPr>
        <w:ind w:left="5160" w:hanging="535"/>
      </w:pPr>
      <w:rPr>
        <w:lang w:val="en-US" w:eastAsia="en-US" w:bidi="ar-SA"/>
      </w:rPr>
    </w:lvl>
    <w:lvl w:ilvl="5">
      <w:numFmt w:val="bullet"/>
      <w:lvlText w:val="•"/>
      <w:lvlJc w:val="left"/>
      <w:pPr>
        <w:ind w:left="6020" w:hanging="535"/>
      </w:pPr>
      <w:rPr>
        <w:lang w:val="en-US" w:eastAsia="en-US" w:bidi="ar-SA"/>
      </w:rPr>
    </w:lvl>
    <w:lvl w:ilvl="6">
      <w:numFmt w:val="bullet"/>
      <w:lvlText w:val="•"/>
      <w:lvlJc w:val="left"/>
      <w:pPr>
        <w:ind w:left="6880" w:hanging="535"/>
      </w:pPr>
      <w:rPr>
        <w:lang w:val="en-US" w:eastAsia="en-US" w:bidi="ar-SA"/>
      </w:rPr>
    </w:lvl>
    <w:lvl w:ilvl="7">
      <w:numFmt w:val="bullet"/>
      <w:lvlText w:val="•"/>
      <w:lvlJc w:val="left"/>
      <w:pPr>
        <w:ind w:left="7740" w:hanging="535"/>
      </w:pPr>
      <w:rPr>
        <w:lang w:val="en-US" w:eastAsia="en-US" w:bidi="ar-SA"/>
      </w:rPr>
    </w:lvl>
    <w:lvl w:ilvl="8">
      <w:numFmt w:val="bullet"/>
      <w:lvlText w:val="•"/>
      <w:lvlJc w:val="left"/>
      <w:pPr>
        <w:ind w:left="8600" w:hanging="535"/>
      </w:pPr>
      <w:rPr>
        <w:lang w:val="en-US" w:eastAsia="en-US" w:bidi="ar-SA"/>
      </w:rPr>
    </w:lvl>
  </w:abstractNum>
  <w:abstractNum w:abstractNumId="71" w15:restartNumberingAfterBreak="0">
    <w:nsid w:val="24D37CD7"/>
    <w:multiLevelType w:val="hybridMultilevel"/>
    <w:tmpl w:val="227C40AE"/>
    <w:lvl w:ilvl="0" w:tplc="7F929EEA">
      <w:start w:val="1"/>
      <w:numFmt w:val="lowerLetter"/>
      <w:lvlText w:val="(%1)"/>
      <w:lvlJc w:val="left"/>
      <w:pPr>
        <w:ind w:left="2350" w:hanging="360"/>
      </w:pPr>
      <w:rPr>
        <w:rFonts w:hint="default"/>
      </w:rPr>
    </w:lvl>
    <w:lvl w:ilvl="1" w:tplc="04090019" w:tentative="1">
      <w:start w:val="1"/>
      <w:numFmt w:val="lowerLetter"/>
      <w:lvlText w:val="%2."/>
      <w:lvlJc w:val="left"/>
      <w:pPr>
        <w:ind w:left="3070" w:hanging="360"/>
      </w:pPr>
    </w:lvl>
    <w:lvl w:ilvl="2" w:tplc="0409001B" w:tentative="1">
      <w:start w:val="1"/>
      <w:numFmt w:val="lowerRoman"/>
      <w:lvlText w:val="%3."/>
      <w:lvlJc w:val="right"/>
      <w:pPr>
        <w:ind w:left="3790" w:hanging="180"/>
      </w:pPr>
    </w:lvl>
    <w:lvl w:ilvl="3" w:tplc="0409000F" w:tentative="1">
      <w:start w:val="1"/>
      <w:numFmt w:val="decimal"/>
      <w:lvlText w:val="%4."/>
      <w:lvlJc w:val="left"/>
      <w:pPr>
        <w:ind w:left="4510" w:hanging="360"/>
      </w:pPr>
    </w:lvl>
    <w:lvl w:ilvl="4" w:tplc="04090019" w:tentative="1">
      <w:start w:val="1"/>
      <w:numFmt w:val="lowerLetter"/>
      <w:lvlText w:val="%5."/>
      <w:lvlJc w:val="left"/>
      <w:pPr>
        <w:ind w:left="5230" w:hanging="360"/>
      </w:pPr>
    </w:lvl>
    <w:lvl w:ilvl="5" w:tplc="0409001B" w:tentative="1">
      <w:start w:val="1"/>
      <w:numFmt w:val="lowerRoman"/>
      <w:lvlText w:val="%6."/>
      <w:lvlJc w:val="right"/>
      <w:pPr>
        <w:ind w:left="5950" w:hanging="180"/>
      </w:pPr>
    </w:lvl>
    <w:lvl w:ilvl="6" w:tplc="0409000F" w:tentative="1">
      <w:start w:val="1"/>
      <w:numFmt w:val="decimal"/>
      <w:lvlText w:val="%7."/>
      <w:lvlJc w:val="left"/>
      <w:pPr>
        <w:ind w:left="6670" w:hanging="360"/>
      </w:pPr>
    </w:lvl>
    <w:lvl w:ilvl="7" w:tplc="04090019" w:tentative="1">
      <w:start w:val="1"/>
      <w:numFmt w:val="lowerLetter"/>
      <w:lvlText w:val="%8."/>
      <w:lvlJc w:val="left"/>
      <w:pPr>
        <w:ind w:left="7390" w:hanging="360"/>
      </w:pPr>
    </w:lvl>
    <w:lvl w:ilvl="8" w:tplc="0409001B" w:tentative="1">
      <w:start w:val="1"/>
      <w:numFmt w:val="lowerRoman"/>
      <w:lvlText w:val="%9."/>
      <w:lvlJc w:val="right"/>
      <w:pPr>
        <w:ind w:left="8110" w:hanging="180"/>
      </w:pPr>
    </w:lvl>
  </w:abstractNum>
  <w:abstractNum w:abstractNumId="72" w15:restartNumberingAfterBreak="0">
    <w:nsid w:val="25AB3BE7"/>
    <w:multiLevelType w:val="multilevel"/>
    <w:tmpl w:val="8C007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6680AF8"/>
    <w:multiLevelType w:val="hybridMultilevel"/>
    <w:tmpl w:val="D67CE9E2"/>
    <w:lvl w:ilvl="0" w:tplc="10090001">
      <w:start w:val="1"/>
      <w:numFmt w:val="bullet"/>
      <w:lvlText w:val=""/>
      <w:lvlJc w:val="left"/>
      <w:pPr>
        <w:ind w:left="1540" w:hanging="360"/>
      </w:pPr>
      <w:rPr>
        <w:rFonts w:ascii="Symbol" w:hAnsi="Symbol" w:hint="default"/>
      </w:rPr>
    </w:lvl>
    <w:lvl w:ilvl="1" w:tplc="10090003" w:tentative="1">
      <w:start w:val="1"/>
      <w:numFmt w:val="bullet"/>
      <w:lvlText w:val="o"/>
      <w:lvlJc w:val="left"/>
      <w:pPr>
        <w:ind w:left="2260" w:hanging="360"/>
      </w:pPr>
      <w:rPr>
        <w:rFonts w:ascii="Courier New" w:hAnsi="Courier New" w:cs="Courier New" w:hint="default"/>
      </w:rPr>
    </w:lvl>
    <w:lvl w:ilvl="2" w:tplc="10090005" w:tentative="1">
      <w:start w:val="1"/>
      <w:numFmt w:val="bullet"/>
      <w:lvlText w:val=""/>
      <w:lvlJc w:val="left"/>
      <w:pPr>
        <w:ind w:left="2980" w:hanging="360"/>
      </w:pPr>
      <w:rPr>
        <w:rFonts w:ascii="Wingdings" w:hAnsi="Wingdings" w:hint="default"/>
      </w:rPr>
    </w:lvl>
    <w:lvl w:ilvl="3" w:tplc="10090001" w:tentative="1">
      <w:start w:val="1"/>
      <w:numFmt w:val="bullet"/>
      <w:lvlText w:val=""/>
      <w:lvlJc w:val="left"/>
      <w:pPr>
        <w:ind w:left="3700" w:hanging="360"/>
      </w:pPr>
      <w:rPr>
        <w:rFonts w:ascii="Symbol" w:hAnsi="Symbol" w:hint="default"/>
      </w:rPr>
    </w:lvl>
    <w:lvl w:ilvl="4" w:tplc="10090003" w:tentative="1">
      <w:start w:val="1"/>
      <w:numFmt w:val="bullet"/>
      <w:lvlText w:val="o"/>
      <w:lvlJc w:val="left"/>
      <w:pPr>
        <w:ind w:left="4420" w:hanging="360"/>
      </w:pPr>
      <w:rPr>
        <w:rFonts w:ascii="Courier New" w:hAnsi="Courier New" w:cs="Courier New" w:hint="default"/>
      </w:rPr>
    </w:lvl>
    <w:lvl w:ilvl="5" w:tplc="10090005" w:tentative="1">
      <w:start w:val="1"/>
      <w:numFmt w:val="bullet"/>
      <w:lvlText w:val=""/>
      <w:lvlJc w:val="left"/>
      <w:pPr>
        <w:ind w:left="5140" w:hanging="360"/>
      </w:pPr>
      <w:rPr>
        <w:rFonts w:ascii="Wingdings" w:hAnsi="Wingdings" w:hint="default"/>
      </w:rPr>
    </w:lvl>
    <w:lvl w:ilvl="6" w:tplc="10090001" w:tentative="1">
      <w:start w:val="1"/>
      <w:numFmt w:val="bullet"/>
      <w:lvlText w:val=""/>
      <w:lvlJc w:val="left"/>
      <w:pPr>
        <w:ind w:left="5860" w:hanging="360"/>
      </w:pPr>
      <w:rPr>
        <w:rFonts w:ascii="Symbol" w:hAnsi="Symbol" w:hint="default"/>
      </w:rPr>
    </w:lvl>
    <w:lvl w:ilvl="7" w:tplc="10090003" w:tentative="1">
      <w:start w:val="1"/>
      <w:numFmt w:val="bullet"/>
      <w:lvlText w:val="o"/>
      <w:lvlJc w:val="left"/>
      <w:pPr>
        <w:ind w:left="6580" w:hanging="360"/>
      </w:pPr>
      <w:rPr>
        <w:rFonts w:ascii="Courier New" w:hAnsi="Courier New" w:cs="Courier New" w:hint="default"/>
      </w:rPr>
    </w:lvl>
    <w:lvl w:ilvl="8" w:tplc="10090005" w:tentative="1">
      <w:start w:val="1"/>
      <w:numFmt w:val="bullet"/>
      <w:lvlText w:val=""/>
      <w:lvlJc w:val="left"/>
      <w:pPr>
        <w:ind w:left="7300" w:hanging="360"/>
      </w:pPr>
      <w:rPr>
        <w:rFonts w:ascii="Wingdings" w:hAnsi="Wingdings" w:hint="default"/>
      </w:rPr>
    </w:lvl>
  </w:abstractNum>
  <w:abstractNum w:abstractNumId="74" w15:restartNumberingAfterBreak="0">
    <w:nsid w:val="26D863E5"/>
    <w:multiLevelType w:val="hybridMultilevel"/>
    <w:tmpl w:val="3BD0F49A"/>
    <w:lvl w:ilvl="0" w:tplc="3F1C9E92">
      <w:start w:val="1"/>
      <w:numFmt w:val="decimal"/>
      <w:lvlText w:val="%1."/>
      <w:lvlJc w:val="left"/>
      <w:pPr>
        <w:ind w:left="1900" w:hanging="720"/>
        <w:jc w:val="right"/>
      </w:pPr>
      <w:rPr>
        <w:rFonts w:ascii="Cambria" w:eastAsia="Cambria" w:hAnsi="Cambria" w:cs="Cambria" w:hint="default"/>
        <w:b w:val="0"/>
        <w:bCs w:val="0"/>
        <w:i w:val="0"/>
        <w:iCs w:val="0"/>
        <w:spacing w:val="-1"/>
        <w:w w:val="100"/>
        <w:sz w:val="20"/>
        <w:szCs w:val="20"/>
        <w:lang w:val="en-US" w:eastAsia="en-US" w:bidi="ar-SA"/>
      </w:rPr>
    </w:lvl>
    <w:lvl w:ilvl="1" w:tplc="BB6CAC88">
      <w:start w:val="1"/>
      <w:numFmt w:val="decimal"/>
      <w:lvlText w:val="%2)"/>
      <w:lvlJc w:val="left"/>
      <w:pPr>
        <w:ind w:left="1900" w:hanging="720"/>
        <w:jc w:val="right"/>
      </w:pPr>
      <w:rPr>
        <w:rFonts w:ascii="Cambria" w:eastAsia="Cambria" w:hAnsi="Cambria" w:cs="Cambria" w:hint="default"/>
        <w:b w:val="0"/>
        <w:bCs w:val="0"/>
        <w:i w:val="0"/>
        <w:iCs w:val="0"/>
        <w:spacing w:val="-1"/>
        <w:w w:val="100"/>
        <w:sz w:val="20"/>
        <w:szCs w:val="20"/>
        <w:lang w:val="en-US" w:eastAsia="en-US" w:bidi="ar-SA"/>
      </w:rPr>
    </w:lvl>
    <w:lvl w:ilvl="2" w:tplc="695C7E50">
      <w:numFmt w:val="bullet"/>
      <w:lvlText w:val="•"/>
      <w:lvlJc w:val="left"/>
      <w:pPr>
        <w:ind w:left="3584" w:hanging="720"/>
      </w:pPr>
      <w:rPr>
        <w:rFonts w:hint="default"/>
        <w:lang w:val="en-US" w:eastAsia="en-US" w:bidi="ar-SA"/>
      </w:rPr>
    </w:lvl>
    <w:lvl w:ilvl="3" w:tplc="1FF0B384">
      <w:numFmt w:val="bullet"/>
      <w:lvlText w:val="•"/>
      <w:lvlJc w:val="left"/>
      <w:pPr>
        <w:ind w:left="4426" w:hanging="720"/>
      </w:pPr>
      <w:rPr>
        <w:rFonts w:hint="default"/>
        <w:lang w:val="en-US" w:eastAsia="en-US" w:bidi="ar-SA"/>
      </w:rPr>
    </w:lvl>
    <w:lvl w:ilvl="4" w:tplc="809ECE66">
      <w:numFmt w:val="bullet"/>
      <w:lvlText w:val="•"/>
      <w:lvlJc w:val="left"/>
      <w:pPr>
        <w:ind w:left="5268" w:hanging="720"/>
      </w:pPr>
      <w:rPr>
        <w:rFonts w:hint="default"/>
        <w:lang w:val="en-US" w:eastAsia="en-US" w:bidi="ar-SA"/>
      </w:rPr>
    </w:lvl>
    <w:lvl w:ilvl="5" w:tplc="B45E0A8C">
      <w:numFmt w:val="bullet"/>
      <w:lvlText w:val="•"/>
      <w:lvlJc w:val="left"/>
      <w:pPr>
        <w:ind w:left="6110" w:hanging="720"/>
      </w:pPr>
      <w:rPr>
        <w:rFonts w:hint="default"/>
        <w:lang w:val="en-US" w:eastAsia="en-US" w:bidi="ar-SA"/>
      </w:rPr>
    </w:lvl>
    <w:lvl w:ilvl="6" w:tplc="1FCC5E1A">
      <w:numFmt w:val="bullet"/>
      <w:lvlText w:val="•"/>
      <w:lvlJc w:val="left"/>
      <w:pPr>
        <w:ind w:left="6952" w:hanging="720"/>
      </w:pPr>
      <w:rPr>
        <w:rFonts w:hint="default"/>
        <w:lang w:val="en-US" w:eastAsia="en-US" w:bidi="ar-SA"/>
      </w:rPr>
    </w:lvl>
    <w:lvl w:ilvl="7" w:tplc="64C68384">
      <w:numFmt w:val="bullet"/>
      <w:lvlText w:val="•"/>
      <w:lvlJc w:val="left"/>
      <w:pPr>
        <w:ind w:left="7794" w:hanging="720"/>
      </w:pPr>
      <w:rPr>
        <w:rFonts w:hint="default"/>
        <w:lang w:val="en-US" w:eastAsia="en-US" w:bidi="ar-SA"/>
      </w:rPr>
    </w:lvl>
    <w:lvl w:ilvl="8" w:tplc="E06058A2">
      <w:numFmt w:val="bullet"/>
      <w:lvlText w:val="•"/>
      <w:lvlJc w:val="left"/>
      <w:pPr>
        <w:ind w:left="8636" w:hanging="720"/>
      </w:pPr>
      <w:rPr>
        <w:rFonts w:hint="default"/>
        <w:lang w:val="en-US" w:eastAsia="en-US" w:bidi="ar-SA"/>
      </w:rPr>
    </w:lvl>
  </w:abstractNum>
  <w:abstractNum w:abstractNumId="75" w15:restartNumberingAfterBreak="0">
    <w:nsid w:val="26DA4088"/>
    <w:multiLevelType w:val="hybridMultilevel"/>
    <w:tmpl w:val="A830D474"/>
    <w:lvl w:ilvl="0" w:tplc="DD105F84">
      <w:start w:val="2"/>
      <w:numFmt w:val="decimal"/>
      <w:lvlText w:val="(%1)"/>
      <w:lvlJc w:val="left"/>
      <w:pPr>
        <w:ind w:left="1958" w:hanging="334"/>
      </w:pPr>
      <w:rPr>
        <w:rFonts w:ascii="Times New Roman" w:eastAsia="Times New Roman" w:hAnsi="Times New Roman" w:cs="Times New Roman" w:hint="default"/>
        <w:b/>
        <w:bCs/>
        <w:i w:val="0"/>
        <w:iCs w:val="0"/>
        <w:color w:val="027ABB"/>
        <w:spacing w:val="-1"/>
        <w:w w:val="100"/>
        <w:sz w:val="20"/>
        <w:szCs w:val="20"/>
        <w:lang w:val="en-US" w:eastAsia="en-US" w:bidi="ar-SA"/>
      </w:rPr>
    </w:lvl>
    <w:lvl w:ilvl="1" w:tplc="A912C404">
      <w:start w:val="1"/>
      <w:numFmt w:val="lowerLetter"/>
      <w:lvlText w:val="(%2)"/>
      <w:lvlJc w:val="left"/>
      <w:pPr>
        <w:ind w:left="2641" w:hanging="372"/>
      </w:pPr>
      <w:rPr>
        <w:rFonts w:ascii="Times New Roman" w:eastAsia="Times New Roman" w:hAnsi="Times New Roman" w:cs="Times New Roman" w:hint="default"/>
        <w:b w:val="0"/>
        <w:bCs w:val="0"/>
        <w:i w:val="0"/>
        <w:iCs w:val="0"/>
        <w:spacing w:val="-1"/>
        <w:w w:val="100"/>
        <w:sz w:val="20"/>
        <w:szCs w:val="20"/>
        <w:lang w:val="en-US" w:eastAsia="en-US" w:bidi="ar-SA"/>
      </w:rPr>
    </w:lvl>
    <w:lvl w:ilvl="2" w:tplc="6F1A97C6">
      <w:numFmt w:val="bullet"/>
      <w:lvlText w:val="•"/>
      <w:lvlJc w:val="left"/>
      <w:pPr>
        <w:ind w:left="3493" w:hanging="372"/>
      </w:pPr>
      <w:rPr>
        <w:rFonts w:hint="default"/>
        <w:lang w:val="en-US" w:eastAsia="en-US" w:bidi="ar-SA"/>
      </w:rPr>
    </w:lvl>
    <w:lvl w:ilvl="3" w:tplc="27320756">
      <w:numFmt w:val="bullet"/>
      <w:lvlText w:val="•"/>
      <w:lvlJc w:val="left"/>
      <w:pPr>
        <w:ind w:left="4346" w:hanging="372"/>
      </w:pPr>
      <w:rPr>
        <w:rFonts w:hint="default"/>
        <w:lang w:val="en-US" w:eastAsia="en-US" w:bidi="ar-SA"/>
      </w:rPr>
    </w:lvl>
    <w:lvl w:ilvl="4" w:tplc="D70EB460">
      <w:numFmt w:val="bullet"/>
      <w:lvlText w:val="•"/>
      <w:lvlJc w:val="left"/>
      <w:pPr>
        <w:ind w:left="5200" w:hanging="372"/>
      </w:pPr>
      <w:rPr>
        <w:rFonts w:hint="default"/>
        <w:lang w:val="en-US" w:eastAsia="en-US" w:bidi="ar-SA"/>
      </w:rPr>
    </w:lvl>
    <w:lvl w:ilvl="5" w:tplc="3726396A">
      <w:numFmt w:val="bullet"/>
      <w:lvlText w:val="•"/>
      <w:lvlJc w:val="left"/>
      <w:pPr>
        <w:ind w:left="6053" w:hanging="372"/>
      </w:pPr>
      <w:rPr>
        <w:rFonts w:hint="default"/>
        <w:lang w:val="en-US" w:eastAsia="en-US" w:bidi="ar-SA"/>
      </w:rPr>
    </w:lvl>
    <w:lvl w:ilvl="6" w:tplc="1316A100">
      <w:numFmt w:val="bullet"/>
      <w:lvlText w:val="•"/>
      <w:lvlJc w:val="left"/>
      <w:pPr>
        <w:ind w:left="6906" w:hanging="372"/>
      </w:pPr>
      <w:rPr>
        <w:rFonts w:hint="default"/>
        <w:lang w:val="en-US" w:eastAsia="en-US" w:bidi="ar-SA"/>
      </w:rPr>
    </w:lvl>
    <w:lvl w:ilvl="7" w:tplc="F2AE99BC">
      <w:numFmt w:val="bullet"/>
      <w:lvlText w:val="•"/>
      <w:lvlJc w:val="left"/>
      <w:pPr>
        <w:ind w:left="7760" w:hanging="372"/>
      </w:pPr>
      <w:rPr>
        <w:rFonts w:hint="default"/>
        <w:lang w:val="en-US" w:eastAsia="en-US" w:bidi="ar-SA"/>
      </w:rPr>
    </w:lvl>
    <w:lvl w:ilvl="8" w:tplc="29F29C98">
      <w:numFmt w:val="bullet"/>
      <w:lvlText w:val="•"/>
      <w:lvlJc w:val="left"/>
      <w:pPr>
        <w:ind w:left="8613" w:hanging="372"/>
      </w:pPr>
      <w:rPr>
        <w:rFonts w:hint="default"/>
        <w:lang w:val="en-US" w:eastAsia="en-US" w:bidi="ar-SA"/>
      </w:rPr>
    </w:lvl>
  </w:abstractNum>
  <w:abstractNum w:abstractNumId="76" w15:restartNumberingAfterBreak="0">
    <w:nsid w:val="2727350F"/>
    <w:multiLevelType w:val="hybridMultilevel"/>
    <w:tmpl w:val="6D2EDE30"/>
    <w:lvl w:ilvl="0" w:tplc="8DD478FC">
      <w:start w:val="1"/>
      <w:numFmt w:val="lowerRoman"/>
      <w:lvlText w:val="(%1)"/>
      <w:lvlJc w:val="left"/>
      <w:pPr>
        <w:ind w:left="1540" w:hanging="360"/>
      </w:pPr>
      <w:rPr>
        <w:rFonts w:hint="default"/>
        <w:b w:val="0"/>
        <w:bCs w:val="0"/>
        <w:i w:val="0"/>
        <w:iCs w:val="0"/>
        <w:w w:val="100"/>
        <w:sz w:val="24"/>
        <w:szCs w:val="24"/>
        <w:lang w:val="en-US" w:eastAsia="en-US" w:bidi="ar-SA"/>
      </w:rPr>
    </w:lvl>
    <w:lvl w:ilvl="1" w:tplc="CEBEE53A">
      <w:start w:val="1"/>
      <w:numFmt w:val="lowerLetter"/>
      <w:lvlText w:val="(%2)"/>
      <w:lvlJc w:val="left"/>
      <w:pPr>
        <w:ind w:left="2660" w:hanging="400"/>
        <w:jc w:val="right"/>
      </w:pPr>
      <w:rPr>
        <w:rFonts w:ascii="Cambria" w:eastAsia="Cambria" w:hAnsi="Cambria" w:cs="Cambria" w:hint="default"/>
        <w:b/>
        <w:bCs/>
        <w:i w:val="0"/>
        <w:iCs w:val="0"/>
        <w:w w:val="100"/>
        <w:sz w:val="24"/>
        <w:szCs w:val="24"/>
        <w:lang w:val="en-US" w:eastAsia="en-US" w:bidi="ar-SA"/>
      </w:rPr>
    </w:lvl>
    <w:lvl w:ilvl="2" w:tplc="69A2F36A">
      <w:numFmt w:val="bullet"/>
      <w:lvlText w:val="•"/>
      <w:lvlJc w:val="left"/>
      <w:pPr>
        <w:ind w:left="3511" w:hanging="400"/>
      </w:pPr>
      <w:rPr>
        <w:rFonts w:hint="default"/>
        <w:lang w:val="en-US" w:eastAsia="en-US" w:bidi="ar-SA"/>
      </w:rPr>
    </w:lvl>
    <w:lvl w:ilvl="3" w:tplc="BBD43D5C">
      <w:numFmt w:val="bullet"/>
      <w:lvlText w:val="•"/>
      <w:lvlJc w:val="left"/>
      <w:pPr>
        <w:ind w:left="4362" w:hanging="400"/>
      </w:pPr>
      <w:rPr>
        <w:rFonts w:hint="default"/>
        <w:lang w:val="en-US" w:eastAsia="en-US" w:bidi="ar-SA"/>
      </w:rPr>
    </w:lvl>
    <w:lvl w:ilvl="4" w:tplc="85E40122">
      <w:numFmt w:val="bullet"/>
      <w:lvlText w:val="•"/>
      <w:lvlJc w:val="left"/>
      <w:pPr>
        <w:ind w:left="5213" w:hanging="400"/>
      </w:pPr>
      <w:rPr>
        <w:rFonts w:hint="default"/>
        <w:lang w:val="en-US" w:eastAsia="en-US" w:bidi="ar-SA"/>
      </w:rPr>
    </w:lvl>
    <w:lvl w:ilvl="5" w:tplc="B20E4B90">
      <w:numFmt w:val="bullet"/>
      <w:lvlText w:val="•"/>
      <w:lvlJc w:val="left"/>
      <w:pPr>
        <w:ind w:left="6064" w:hanging="400"/>
      </w:pPr>
      <w:rPr>
        <w:rFonts w:hint="default"/>
        <w:lang w:val="en-US" w:eastAsia="en-US" w:bidi="ar-SA"/>
      </w:rPr>
    </w:lvl>
    <w:lvl w:ilvl="6" w:tplc="3CB69D4C">
      <w:numFmt w:val="bullet"/>
      <w:lvlText w:val="•"/>
      <w:lvlJc w:val="left"/>
      <w:pPr>
        <w:ind w:left="6915" w:hanging="400"/>
      </w:pPr>
      <w:rPr>
        <w:rFonts w:hint="default"/>
        <w:lang w:val="en-US" w:eastAsia="en-US" w:bidi="ar-SA"/>
      </w:rPr>
    </w:lvl>
    <w:lvl w:ilvl="7" w:tplc="E1204494">
      <w:numFmt w:val="bullet"/>
      <w:lvlText w:val="•"/>
      <w:lvlJc w:val="left"/>
      <w:pPr>
        <w:ind w:left="7766" w:hanging="400"/>
      </w:pPr>
      <w:rPr>
        <w:rFonts w:hint="default"/>
        <w:lang w:val="en-US" w:eastAsia="en-US" w:bidi="ar-SA"/>
      </w:rPr>
    </w:lvl>
    <w:lvl w:ilvl="8" w:tplc="34A63C94">
      <w:numFmt w:val="bullet"/>
      <w:lvlText w:val="•"/>
      <w:lvlJc w:val="left"/>
      <w:pPr>
        <w:ind w:left="8617" w:hanging="400"/>
      </w:pPr>
      <w:rPr>
        <w:rFonts w:hint="default"/>
        <w:lang w:val="en-US" w:eastAsia="en-US" w:bidi="ar-SA"/>
      </w:rPr>
    </w:lvl>
  </w:abstractNum>
  <w:abstractNum w:abstractNumId="77" w15:restartNumberingAfterBreak="0">
    <w:nsid w:val="27686B12"/>
    <w:multiLevelType w:val="hybridMultilevel"/>
    <w:tmpl w:val="C534F7A2"/>
    <w:lvl w:ilvl="0" w:tplc="C6F41090">
      <w:start w:val="18"/>
      <w:numFmt w:val="decimal"/>
      <w:lvlText w:val="[%1]"/>
      <w:lvlJc w:val="left"/>
      <w:pPr>
        <w:ind w:left="1540" w:hanging="657"/>
        <w:jc w:val="right"/>
      </w:pPr>
      <w:rPr>
        <w:rFonts w:ascii="Cambria" w:eastAsia="Cambria" w:hAnsi="Cambria" w:cs="Cambria" w:hint="default"/>
        <w:b w:val="0"/>
        <w:bCs w:val="0"/>
        <w:i w:val="0"/>
        <w:iCs w:val="0"/>
        <w:spacing w:val="-1"/>
        <w:w w:val="100"/>
        <w:sz w:val="20"/>
        <w:szCs w:val="20"/>
        <w:lang w:val="en-US" w:eastAsia="en-US" w:bidi="ar-SA"/>
      </w:rPr>
    </w:lvl>
    <w:lvl w:ilvl="1" w:tplc="C4F47056">
      <w:start w:val="1"/>
      <w:numFmt w:val="lowerLetter"/>
      <w:lvlText w:val="%2."/>
      <w:lvlJc w:val="left"/>
      <w:pPr>
        <w:ind w:left="2537" w:hanging="278"/>
      </w:pPr>
      <w:rPr>
        <w:rFonts w:ascii="Cambria" w:eastAsia="Cambria" w:hAnsi="Cambria" w:cs="Cambria" w:hint="default"/>
        <w:b w:val="0"/>
        <w:bCs w:val="0"/>
        <w:i/>
        <w:iCs/>
        <w:spacing w:val="-1"/>
        <w:w w:val="100"/>
        <w:sz w:val="20"/>
        <w:szCs w:val="20"/>
        <w:lang w:val="en-US" w:eastAsia="en-US" w:bidi="ar-SA"/>
      </w:rPr>
    </w:lvl>
    <w:lvl w:ilvl="2" w:tplc="19BEE0B6">
      <w:numFmt w:val="bullet"/>
      <w:lvlText w:val="•"/>
      <w:lvlJc w:val="left"/>
      <w:pPr>
        <w:ind w:left="3404" w:hanging="278"/>
      </w:pPr>
      <w:rPr>
        <w:rFonts w:hint="default"/>
        <w:lang w:val="en-US" w:eastAsia="en-US" w:bidi="ar-SA"/>
      </w:rPr>
    </w:lvl>
    <w:lvl w:ilvl="3" w:tplc="5908DBCA">
      <w:numFmt w:val="bullet"/>
      <w:lvlText w:val="•"/>
      <w:lvlJc w:val="left"/>
      <w:pPr>
        <w:ind w:left="4268" w:hanging="278"/>
      </w:pPr>
      <w:rPr>
        <w:rFonts w:hint="default"/>
        <w:lang w:val="en-US" w:eastAsia="en-US" w:bidi="ar-SA"/>
      </w:rPr>
    </w:lvl>
    <w:lvl w:ilvl="4" w:tplc="5C5CA71E">
      <w:numFmt w:val="bullet"/>
      <w:lvlText w:val="•"/>
      <w:lvlJc w:val="left"/>
      <w:pPr>
        <w:ind w:left="5133" w:hanging="278"/>
      </w:pPr>
      <w:rPr>
        <w:rFonts w:hint="default"/>
        <w:lang w:val="en-US" w:eastAsia="en-US" w:bidi="ar-SA"/>
      </w:rPr>
    </w:lvl>
    <w:lvl w:ilvl="5" w:tplc="AA2CE0C8">
      <w:numFmt w:val="bullet"/>
      <w:lvlText w:val="•"/>
      <w:lvlJc w:val="left"/>
      <w:pPr>
        <w:ind w:left="5997" w:hanging="278"/>
      </w:pPr>
      <w:rPr>
        <w:rFonts w:hint="default"/>
        <w:lang w:val="en-US" w:eastAsia="en-US" w:bidi="ar-SA"/>
      </w:rPr>
    </w:lvl>
    <w:lvl w:ilvl="6" w:tplc="1A9C2852">
      <w:numFmt w:val="bullet"/>
      <w:lvlText w:val="•"/>
      <w:lvlJc w:val="left"/>
      <w:pPr>
        <w:ind w:left="6862" w:hanging="278"/>
      </w:pPr>
      <w:rPr>
        <w:rFonts w:hint="default"/>
        <w:lang w:val="en-US" w:eastAsia="en-US" w:bidi="ar-SA"/>
      </w:rPr>
    </w:lvl>
    <w:lvl w:ilvl="7" w:tplc="1A00B28E">
      <w:numFmt w:val="bullet"/>
      <w:lvlText w:val="•"/>
      <w:lvlJc w:val="left"/>
      <w:pPr>
        <w:ind w:left="7726" w:hanging="278"/>
      </w:pPr>
      <w:rPr>
        <w:rFonts w:hint="default"/>
        <w:lang w:val="en-US" w:eastAsia="en-US" w:bidi="ar-SA"/>
      </w:rPr>
    </w:lvl>
    <w:lvl w:ilvl="8" w:tplc="A5EAB60A">
      <w:numFmt w:val="bullet"/>
      <w:lvlText w:val="•"/>
      <w:lvlJc w:val="left"/>
      <w:pPr>
        <w:ind w:left="8591" w:hanging="278"/>
      </w:pPr>
      <w:rPr>
        <w:rFonts w:hint="default"/>
        <w:lang w:val="en-US" w:eastAsia="en-US" w:bidi="ar-SA"/>
      </w:rPr>
    </w:lvl>
  </w:abstractNum>
  <w:abstractNum w:abstractNumId="78" w15:restartNumberingAfterBreak="0">
    <w:nsid w:val="27837B8C"/>
    <w:multiLevelType w:val="hybridMultilevel"/>
    <w:tmpl w:val="1F183E86"/>
    <w:lvl w:ilvl="0" w:tplc="01E64CD6">
      <w:start w:val="2"/>
      <w:numFmt w:val="decimal"/>
      <w:lvlText w:val="(%1)"/>
      <w:lvlJc w:val="left"/>
      <w:pPr>
        <w:ind w:left="1958" w:hanging="334"/>
      </w:pPr>
      <w:rPr>
        <w:rFonts w:ascii="Times New Roman" w:eastAsia="Times New Roman" w:hAnsi="Times New Roman" w:cs="Times New Roman" w:hint="default"/>
        <w:b/>
        <w:bCs/>
        <w:i w:val="0"/>
        <w:iCs w:val="0"/>
        <w:color w:val="027ABB"/>
        <w:spacing w:val="-1"/>
        <w:w w:val="100"/>
        <w:sz w:val="20"/>
        <w:szCs w:val="20"/>
        <w:lang w:val="en-US" w:eastAsia="en-US" w:bidi="ar-SA"/>
      </w:rPr>
    </w:lvl>
    <w:lvl w:ilvl="1" w:tplc="2A289362">
      <w:start w:val="1"/>
      <w:numFmt w:val="lowerLetter"/>
      <w:lvlText w:val="(%2)"/>
      <w:lvlJc w:val="left"/>
      <w:pPr>
        <w:ind w:left="2692" w:hanging="422"/>
      </w:pPr>
      <w:rPr>
        <w:rFonts w:ascii="Times New Roman" w:eastAsia="Times New Roman" w:hAnsi="Times New Roman" w:cs="Times New Roman" w:hint="default"/>
        <w:b w:val="0"/>
        <w:bCs w:val="0"/>
        <w:i w:val="0"/>
        <w:iCs w:val="0"/>
        <w:spacing w:val="-1"/>
        <w:w w:val="100"/>
        <w:sz w:val="20"/>
        <w:szCs w:val="20"/>
        <w:lang w:val="en-US" w:eastAsia="en-US" w:bidi="ar-SA"/>
      </w:rPr>
    </w:lvl>
    <w:lvl w:ilvl="2" w:tplc="93E89412">
      <w:numFmt w:val="bullet"/>
      <w:lvlText w:val="•"/>
      <w:lvlJc w:val="left"/>
      <w:pPr>
        <w:ind w:left="3546" w:hanging="422"/>
      </w:pPr>
      <w:rPr>
        <w:rFonts w:hint="default"/>
        <w:lang w:val="en-US" w:eastAsia="en-US" w:bidi="ar-SA"/>
      </w:rPr>
    </w:lvl>
    <w:lvl w:ilvl="3" w:tplc="1B0051A2">
      <w:numFmt w:val="bullet"/>
      <w:lvlText w:val="•"/>
      <w:lvlJc w:val="left"/>
      <w:pPr>
        <w:ind w:left="4393" w:hanging="422"/>
      </w:pPr>
      <w:rPr>
        <w:rFonts w:hint="default"/>
        <w:lang w:val="en-US" w:eastAsia="en-US" w:bidi="ar-SA"/>
      </w:rPr>
    </w:lvl>
    <w:lvl w:ilvl="4" w:tplc="221012B8">
      <w:numFmt w:val="bullet"/>
      <w:lvlText w:val="•"/>
      <w:lvlJc w:val="left"/>
      <w:pPr>
        <w:ind w:left="5240" w:hanging="422"/>
      </w:pPr>
      <w:rPr>
        <w:rFonts w:hint="default"/>
        <w:lang w:val="en-US" w:eastAsia="en-US" w:bidi="ar-SA"/>
      </w:rPr>
    </w:lvl>
    <w:lvl w:ilvl="5" w:tplc="956A8628">
      <w:numFmt w:val="bullet"/>
      <w:lvlText w:val="•"/>
      <w:lvlJc w:val="left"/>
      <w:pPr>
        <w:ind w:left="6086" w:hanging="422"/>
      </w:pPr>
      <w:rPr>
        <w:rFonts w:hint="default"/>
        <w:lang w:val="en-US" w:eastAsia="en-US" w:bidi="ar-SA"/>
      </w:rPr>
    </w:lvl>
    <w:lvl w:ilvl="6" w:tplc="25962F5E">
      <w:numFmt w:val="bullet"/>
      <w:lvlText w:val="•"/>
      <w:lvlJc w:val="left"/>
      <w:pPr>
        <w:ind w:left="6933" w:hanging="422"/>
      </w:pPr>
      <w:rPr>
        <w:rFonts w:hint="default"/>
        <w:lang w:val="en-US" w:eastAsia="en-US" w:bidi="ar-SA"/>
      </w:rPr>
    </w:lvl>
    <w:lvl w:ilvl="7" w:tplc="ADBC8B60">
      <w:numFmt w:val="bullet"/>
      <w:lvlText w:val="•"/>
      <w:lvlJc w:val="left"/>
      <w:pPr>
        <w:ind w:left="7780" w:hanging="422"/>
      </w:pPr>
      <w:rPr>
        <w:rFonts w:hint="default"/>
        <w:lang w:val="en-US" w:eastAsia="en-US" w:bidi="ar-SA"/>
      </w:rPr>
    </w:lvl>
    <w:lvl w:ilvl="8" w:tplc="4ECECA16">
      <w:numFmt w:val="bullet"/>
      <w:lvlText w:val="•"/>
      <w:lvlJc w:val="left"/>
      <w:pPr>
        <w:ind w:left="8626" w:hanging="422"/>
      </w:pPr>
      <w:rPr>
        <w:rFonts w:hint="default"/>
        <w:lang w:val="en-US" w:eastAsia="en-US" w:bidi="ar-SA"/>
      </w:rPr>
    </w:lvl>
  </w:abstractNum>
  <w:abstractNum w:abstractNumId="79" w15:restartNumberingAfterBreak="0">
    <w:nsid w:val="27C02F1A"/>
    <w:multiLevelType w:val="multilevel"/>
    <w:tmpl w:val="5A944668"/>
    <w:lvl w:ilvl="0">
      <w:start w:val="17"/>
      <w:numFmt w:val="decimal"/>
      <w:lvlText w:val="%1"/>
      <w:lvlJc w:val="left"/>
      <w:pPr>
        <w:ind w:left="1354" w:hanging="535"/>
      </w:pPr>
      <w:rPr>
        <w:rFonts w:hint="default"/>
        <w:lang w:val="en-US" w:eastAsia="en-US" w:bidi="ar-SA"/>
      </w:rPr>
    </w:lvl>
    <w:lvl w:ilvl="1">
      <w:numFmt w:val="decimal"/>
      <w:lvlText w:val="%1.%2"/>
      <w:lvlJc w:val="left"/>
      <w:pPr>
        <w:ind w:left="1354" w:hanging="535"/>
        <w:jc w:val="right"/>
      </w:pPr>
      <w:rPr>
        <w:rFonts w:hint="default"/>
        <w:spacing w:val="-1"/>
        <w:w w:val="100"/>
        <w:lang w:val="en-US" w:eastAsia="en-US" w:bidi="ar-SA"/>
      </w:rPr>
    </w:lvl>
    <w:lvl w:ilvl="2">
      <w:start w:val="1"/>
      <w:numFmt w:val="lowerLetter"/>
      <w:lvlText w:val="%3)"/>
      <w:lvlJc w:val="left"/>
      <w:pPr>
        <w:ind w:left="1801" w:hanging="262"/>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2160" w:hanging="262"/>
      </w:pPr>
      <w:rPr>
        <w:rFonts w:hint="default"/>
        <w:lang w:val="en-US" w:eastAsia="en-US" w:bidi="ar-SA"/>
      </w:rPr>
    </w:lvl>
    <w:lvl w:ilvl="4">
      <w:numFmt w:val="bullet"/>
      <w:lvlText w:val="•"/>
      <w:lvlJc w:val="left"/>
      <w:pPr>
        <w:ind w:left="3325" w:hanging="262"/>
      </w:pPr>
      <w:rPr>
        <w:rFonts w:hint="default"/>
        <w:lang w:val="en-US" w:eastAsia="en-US" w:bidi="ar-SA"/>
      </w:rPr>
    </w:lvl>
    <w:lvl w:ilvl="5">
      <w:numFmt w:val="bullet"/>
      <w:lvlText w:val="•"/>
      <w:lvlJc w:val="left"/>
      <w:pPr>
        <w:ind w:left="4491" w:hanging="262"/>
      </w:pPr>
      <w:rPr>
        <w:rFonts w:hint="default"/>
        <w:lang w:val="en-US" w:eastAsia="en-US" w:bidi="ar-SA"/>
      </w:rPr>
    </w:lvl>
    <w:lvl w:ilvl="6">
      <w:numFmt w:val="bullet"/>
      <w:lvlText w:val="•"/>
      <w:lvlJc w:val="left"/>
      <w:pPr>
        <w:ind w:left="5657" w:hanging="262"/>
      </w:pPr>
      <w:rPr>
        <w:rFonts w:hint="default"/>
        <w:lang w:val="en-US" w:eastAsia="en-US" w:bidi="ar-SA"/>
      </w:rPr>
    </w:lvl>
    <w:lvl w:ilvl="7">
      <w:numFmt w:val="bullet"/>
      <w:lvlText w:val="•"/>
      <w:lvlJc w:val="left"/>
      <w:pPr>
        <w:ind w:left="6822" w:hanging="262"/>
      </w:pPr>
      <w:rPr>
        <w:rFonts w:hint="default"/>
        <w:lang w:val="en-US" w:eastAsia="en-US" w:bidi="ar-SA"/>
      </w:rPr>
    </w:lvl>
    <w:lvl w:ilvl="8">
      <w:numFmt w:val="bullet"/>
      <w:lvlText w:val="•"/>
      <w:lvlJc w:val="left"/>
      <w:pPr>
        <w:ind w:left="7988" w:hanging="262"/>
      </w:pPr>
      <w:rPr>
        <w:rFonts w:hint="default"/>
        <w:lang w:val="en-US" w:eastAsia="en-US" w:bidi="ar-SA"/>
      </w:rPr>
    </w:lvl>
  </w:abstractNum>
  <w:abstractNum w:abstractNumId="80" w15:restartNumberingAfterBreak="0">
    <w:nsid w:val="27F23124"/>
    <w:multiLevelType w:val="hybridMultilevel"/>
    <w:tmpl w:val="6E9A71FC"/>
    <w:lvl w:ilvl="0" w:tplc="ECE0F3C8">
      <w:start w:val="1"/>
      <w:numFmt w:val="lowerRoman"/>
      <w:lvlText w:val="(%1)"/>
      <w:lvlJc w:val="left"/>
      <w:pPr>
        <w:ind w:left="3400" w:hanging="360"/>
      </w:pPr>
    </w:lvl>
    <w:lvl w:ilvl="1" w:tplc="401262DE">
      <w:start w:val="1"/>
      <w:numFmt w:val="lowerLetter"/>
      <w:lvlText w:val="(%2)"/>
      <w:lvlJc w:val="left"/>
      <w:pPr>
        <w:ind w:left="1540" w:hanging="360"/>
      </w:pPr>
      <w:rPr>
        <w:b/>
        <w:bCs w:val="0"/>
        <w:sz w:val="24"/>
        <w:szCs w:val="24"/>
      </w:rPr>
    </w:lvl>
    <w:lvl w:ilvl="2" w:tplc="ECE0F3C8">
      <w:start w:val="1"/>
      <w:numFmt w:val="lowerRoman"/>
      <w:lvlText w:val="(%3)"/>
      <w:lvlJc w:val="left"/>
      <w:pPr>
        <w:ind w:left="2260" w:hanging="360"/>
      </w:pPr>
    </w:lvl>
    <w:lvl w:ilvl="3" w:tplc="0409000F">
      <w:start w:val="1"/>
      <w:numFmt w:val="decimal"/>
      <w:lvlText w:val="%4."/>
      <w:lvlJc w:val="left"/>
      <w:pPr>
        <w:ind w:left="3700" w:hanging="360"/>
      </w:pPr>
    </w:lvl>
    <w:lvl w:ilvl="4" w:tplc="04090019">
      <w:start w:val="1"/>
      <w:numFmt w:val="lowerLetter"/>
      <w:lvlText w:val="%5."/>
      <w:lvlJc w:val="left"/>
      <w:pPr>
        <w:ind w:left="4420" w:hanging="360"/>
      </w:pPr>
    </w:lvl>
    <w:lvl w:ilvl="5" w:tplc="0409001B">
      <w:start w:val="1"/>
      <w:numFmt w:val="lowerRoman"/>
      <w:lvlText w:val="%6."/>
      <w:lvlJc w:val="right"/>
      <w:pPr>
        <w:ind w:left="5140" w:hanging="180"/>
      </w:pPr>
    </w:lvl>
    <w:lvl w:ilvl="6" w:tplc="0409000F">
      <w:start w:val="1"/>
      <w:numFmt w:val="decimal"/>
      <w:lvlText w:val="%7."/>
      <w:lvlJc w:val="left"/>
      <w:pPr>
        <w:ind w:left="5860" w:hanging="360"/>
      </w:pPr>
    </w:lvl>
    <w:lvl w:ilvl="7" w:tplc="04090019">
      <w:start w:val="1"/>
      <w:numFmt w:val="lowerLetter"/>
      <w:lvlText w:val="%8."/>
      <w:lvlJc w:val="left"/>
      <w:pPr>
        <w:ind w:left="6580" w:hanging="360"/>
      </w:pPr>
    </w:lvl>
    <w:lvl w:ilvl="8" w:tplc="0409001B">
      <w:start w:val="1"/>
      <w:numFmt w:val="lowerRoman"/>
      <w:lvlText w:val="%9."/>
      <w:lvlJc w:val="right"/>
      <w:pPr>
        <w:ind w:left="7300" w:hanging="180"/>
      </w:pPr>
    </w:lvl>
  </w:abstractNum>
  <w:abstractNum w:abstractNumId="81" w15:restartNumberingAfterBreak="0">
    <w:nsid w:val="29350AFF"/>
    <w:multiLevelType w:val="hybridMultilevel"/>
    <w:tmpl w:val="B3765FB4"/>
    <w:lvl w:ilvl="0" w:tplc="FB3E328C">
      <w:start w:val="1"/>
      <w:numFmt w:val="lowerLetter"/>
      <w:lvlText w:val="(%1)"/>
      <w:lvlJc w:val="left"/>
      <w:pPr>
        <w:ind w:left="2660" w:hanging="400"/>
      </w:pPr>
      <w:rPr>
        <w:rFonts w:ascii="Cambria" w:eastAsia="Cambria" w:hAnsi="Cambria" w:cs="Cambria"/>
        <w:b/>
        <w:bCs/>
        <w:i w:val="0"/>
        <w:iCs w:val="0"/>
        <w:w w:val="100"/>
        <w:sz w:val="24"/>
        <w:szCs w:val="24"/>
        <w:lang w:val="en-US" w:eastAsia="en-US" w:bidi="ar-SA"/>
      </w:rPr>
    </w:lvl>
    <w:lvl w:ilvl="1" w:tplc="707A54AC">
      <w:numFmt w:val="bullet"/>
      <w:lvlText w:val="•"/>
      <w:lvlJc w:val="left"/>
      <w:pPr>
        <w:ind w:left="3426" w:hanging="400"/>
      </w:pPr>
      <w:rPr>
        <w:rFonts w:hint="default"/>
        <w:lang w:val="en-US" w:eastAsia="en-US" w:bidi="ar-SA"/>
      </w:rPr>
    </w:lvl>
    <w:lvl w:ilvl="2" w:tplc="A3CC5D02">
      <w:numFmt w:val="bullet"/>
      <w:lvlText w:val="•"/>
      <w:lvlJc w:val="left"/>
      <w:pPr>
        <w:ind w:left="4192" w:hanging="400"/>
      </w:pPr>
      <w:rPr>
        <w:rFonts w:hint="default"/>
        <w:lang w:val="en-US" w:eastAsia="en-US" w:bidi="ar-SA"/>
      </w:rPr>
    </w:lvl>
    <w:lvl w:ilvl="3" w:tplc="6DBA08DA">
      <w:numFmt w:val="bullet"/>
      <w:lvlText w:val="•"/>
      <w:lvlJc w:val="left"/>
      <w:pPr>
        <w:ind w:left="4958" w:hanging="400"/>
      </w:pPr>
      <w:rPr>
        <w:rFonts w:hint="default"/>
        <w:lang w:val="en-US" w:eastAsia="en-US" w:bidi="ar-SA"/>
      </w:rPr>
    </w:lvl>
    <w:lvl w:ilvl="4" w:tplc="DBBEAA34">
      <w:numFmt w:val="bullet"/>
      <w:lvlText w:val="•"/>
      <w:lvlJc w:val="left"/>
      <w:pPr>
        <w:ind w:left="5724" w:hanging="400"/>
      </w:pPr>
      <w:rPr>
        <w:rFonts w:hint="default"/>
        <w:lang w:val="en-US" w:eastAsia="en-US" w:bidi="ar-SA"/>
      </w:rPr>
    </w:lvl>
    <w:lvl w:ilvl="5" w:tplc="3E3E3090">
      <w:numFmt w:val="bullet"/>
      <w:lvlText w:val="•"/>
      <w:lvlJc w:val="left"/>
      <w:pPr>
        <w:ind w:left="6490" w:hanging="400"/>
      </w:pPr>
      <w:rPr>
        <w:rFonts w:hint="default"/>
        <w:lang w:val="en-US" w:eastAsia="en-US" w:bidi="ar-SA"/>
      </w:rPr>
    </w:lvl>
    <w:lvl w:ilvl="6" w:tplc="56985EB0">
      <w:numFmt w:val="bullet"/>
      <w:lvlText w:val="•"/>
      <w:lvlJc w:val="left"/>
      <w:pPr>
        <w:ind w:left="7256" w:hanging="400"/>
      </w:pPr>
      <w:rPr>
        <w:rFonts w:hint="default"/>
        <w:lang w:val="en-US" w:eastAsia="en-US" w:bidi="ar-SA"/>
      </w:rPr>
    </w:lvl>
    <w:lvl w:ilvl="7" w:tplc="013E1EDA">
      <w:numFmt w:val="bullet"/>
      <w:lvlText w:val="•"/>
      <w:lvlJc w:val="left"/>
      <w:pPr>
        <w:ind w:left="8022" w:hanging="400"/>
      </w:pPr>
      <w:rPr>
        <w:rFonts w:hint="default"/>
        <w:lang w:val="en-US" w:eastAsia="en-US" w:bidi="ar-SA"/>
      </w:rPr>
    </w:lvl>
    <w:lvl w:ilvl="8" w:tplc="0310B766">
      <w:numFmt w:val="bullet"/>
      <w:lvlText w:val="•"/>
      <w:lvlJc w:val="left"/>
      <w:pPr>
        <w:ind w:left="8788" w:hanging="400"/>
      </w:pPr>
      <w:rPr>
        <w:rFonts w:hint="default"/>
        <w:lang w:val="en-US" w:eastAsia="en-US" w:bidi="ar-SA"/>
      </w:rPr>
    </w:lvl>
  </w:abstractNum>
  <w:abstractNum w:abstractNumId="82" w15:restartNumberingAfterBreak="0">
    <w:nsid w:val="2AB52ED9"/>
    <w:multiLevelType w:val="hybridMultilevel"/>
    <w:tmpl w:val="F6863E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3" w15:restartNumberingAfterBreak="0">
    <w:nsid w:val="2AD02467"/>
    <w:multiLevelType w:val="hybridMultilevel"/>
    <w:tmpl w:val="D47C219E"/>
    <w:lvl w:ilvl="0" w:tplc="A93E4EDA">
      <w:start w:val="1"/>
      <w:numFmt w:val="lowerLetter"/>
      <w:lvlText w:val="(%1)"/>
      <w:lvlJc w:val="left"/>
      <w:pPr>
        <w:ind w:left="1539" w:hanging="360"/>
      </w:pPr>
    </w:lvl>
    <w:lvl w:ilvl="1" w:tplc="ECE0F3C8">
      <w:start w:val="1"/>
      <w:numFmt w:val="lowerRoman"/>
      <w:lvlText w:val="(%2)"/>
      <w:lvlJc w:val="left"/>
      <w:pPr>
        <w:ind w:left="2260" w:hanging="360"/>
      </w:pPr>
    </w:lvl>
    <w:lvl w:ilvl="2" w:tplc="0409001B">
      <w:start w:val="1"/>
      <w:numFmt w:val="lowerRoman"/>
      <w:lvlText w:val="%3."/>
      <w:lvlJc w:val="right"/>
      <w:pPr>
        <w:ind w:left="2979" w:hanging="180"/>
      </w:pPr>
    </w:lvl>
    <w:lvl w:ilvl="3" w:tplc="0409000F">
      <w:start w:val="1"/>
      <w:numFmt w:val="decimal"/>
      <w:lvlText w:val="%4."/>
      <w:lvlJc w:val="left"/>
      <w:pPr>
        <w:ind w:left="3699" w:hanging="360"/>
      </w:pPr>
    </w:lvl>
    <w:lvl w:ilvl="4" w:tplc="04090019">
      <w:start w:val="1"/>
      <w:numFmt w:val="lowerLetter"/>
      <w:lvlText w:val="%5."/>
      <w:lvlJc w:val="left"/>
      <w:pPr>
        <w:ind w:left="4419" w:hanging="360"/>
      </w:pPr>
    </w:lvl>
    <w:lvl w:ilvl="5" w:tplc="0409001B">
      <w:start w:val="1"/>
      <w:numFmt w:val="lowerRoman"/>
      <w:lvlText w:val="%6."/>
      <w:lvlJc w:val="right"/>
      <w:pPr>
        <w:ind w:left="5139" w:hanging="180"/>
      </w:pPr>
    </w:lvl>
    <w:lvl w:ilvl="6" w:tplc="0409000F">
      <w:start w:val="1"/>
      <w:numFmt w:val="decimal"/>
      <w:lvlText w:val="%7."/>
      <w:lvlJc w:val="left"/>
      <w:pPr>
        <w:ind w:left="5859" w:hanging="360"/>
      </w:pPr>
    </w:lvl>
    <w:lvl w:ilvl="7" w:tplc="04090019">
      <w:start w:val="1"/>
      <w:numFmt w:val="lowerLetter"/>
      <w:lvlText w:val="%8."/>
      <w:lvlJc w:val="left"/>
      <w:pPr>
        <w:ind w:left="6579" w:hanging="360"/>
      </w:pPr>
    </w:lvl>
    <w:lvl w:ilvl="8" w:tplc="0409001B">
      <w:start w:val="1"/>
      <w:numFmt w:val="lowerRoman"/>
      <w:lvlText w:val="%9."/>
      <w:lvlJc w:val="right"/>
      <w:pPr>
        <w:ind w:left="7299" w:hanging="180"/>
      </w:pPr>
    </w:lvl>
  </w:abstractNum>
  <w:abstractNum w:abstractNumId="84" w15:restartNumberingAfterBreak="0">
    <w:nsid w:val="2BC44784"/>
    <w:multiLevelType w:val="hybridMultilevel"/>
    <w:tmpl w:val="FBB874AC"/>
    <w:lvl w:ilvl="0" w:tplc="FFFFFFFF">
      <w:start w:val="1"/>
      <w:numFmt w:val="lowerLetter"/>
      <w:lvlText w:val="(%1)"/>
      <w:lvlJc w:val="left"/>
      <w:pPr>
        <w:ind w:left="3909" w:hanging="360"/>
      </w:pPr>
      <w:rPr>
        <w:rFonts w:hint="default"/>
      </w:rPr>
    </w:lvl>
    <w:lvl w:ilvl="1" w:tplc="FFFFFFFF" w:tentative="1">
      <w:start w:val="1"/>
      <w:numFmt w:val="lowerLetter"/>
      <w:lvlText w:val="%2."/>
      <w:lvlJc w:val="left"/>
      <w:pPr>
        <w:ind w:left="2999" w:hanging="360"/>
      </w:pPr>
    </w:lvl>
    <w:lvl w:ilvl="2" w:tplc="04090011">
      <w:start w:val="1"/>
      <w:numFmt w:val="decimal"/>
      <w:lvlText w:val="%3)"/>
      <w:lvlJc w:val="left"/>
      <w:pPr>
        <w:ind w:left="3899" w:hanging="360"/>
      </w:pPr>
    </w:lvl>
    <w:lvl w:ilvl="3" w:tplc="FFFFFFFF" w:tentative="1">
      <w:start w:val="1"/>
      <w:numFmt w:val="decimal"/>
      <w:lvlText w:val="%4."/>
      <w:lvlJc w:val="left"/>
      <w:pPr>
        <w:ind w:left="4439" w:hanging="360"/>
      </w:pPr>
    </w:lvl>
    <w:lvl w:ilvl="4" w:tplc="FFFFFFFF" w:tentative="1">
      <w:start w:val="1"/>
      <w:numFmt w:val="lowerLetter"/>
      <w:lvlText w:val="%5."/>
      <w:lvlJc w:val="left"/>
      <w:pPr>
        <w:ind w:left="5159" w:hanging="360"/>
      </w:pPr>
    </w:lvl>
    <w:lvl w:ilvl="5" w:tplc="FFFFFFFF" w:tentative="1">
      <w:start w:val="1"/>
      <w:numFmt w:val="lowerRoman"/>
      <w:lvlText w:val="%6."/>
      <w:lvlJc w:val="right"/>
      <w:pPr>
        <w:ind w:left="5879" w:hanging="180"/>
      </w:pPr>
    </w:lvl>
    <w:lvl w:ilvl="6" w:tplc="FFFFFFFF" w:tentative="1">
      <w:start w:val="1"/>
      <w:numFmt w:val="decimal"/>
      <w:lvlText w:val="%7."/>
      <w:lvlJc w:val="left"/>
      <w:pPr>
        <w:ind w:left="6599" w:hanging="360"/>
      </w:pPr>
    </w:lvl>
    <w:lvl w:ilvl="7" w:tplc="FFFFFFFF" w:tentative="1">
      <w:start w:val="1"/>
      <w:numFmt w:val="lowerLetter"/>
      <w:lvlText w:val="%8."/>
      <w:lvlJc w:val="left"/>
      <w:pPr>
        <w:ind w:left="7319" w:hanging="360"/>
      </w:pPr>
    </w:lvl>
    <w:lvl w:ilvl="8" w:tplc="FFFFFFFF" w:tentative="1">
      <w:start w:val="1"/>
      <w:numFmt w:val="lowerRoman"/>
      <w:lvlText w:val="%9."/>
      <w:lvlJc w:val="right"/>
      <w:pPr>
        <w:ind w:left="8039" w:hanging="180"/>
      </w:pPr>
    </w:lvl>
  </w:abstractNum>
  <w:abstractNum w:abstractNumId="85" w15:restartNumberingAfterBreak="0">
    <w:nsid w:val="2CF72A77"/>
    <w:multiLevelType w:val="hybridMultilevel"/>
    <w:tmpl w:val="C3EE3B9C"/>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86" w15:restartNumberingAfterBreak="0">
    <w:nsid w:val="2D636102"/>
    <w:multiLevelType w:val="multilevel"/>
    <w:tmpl w:val="C046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D683163"/>
    <w:multiLevelType w:val="multilevel"/>
    <w:tmpl w:val="AF4E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D6C3C85"/>
    <w:multiLevelType w:val="hybridMultilevel"/>
    <w:tmpl w:val="E780C7BE"/>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89" w15:restartNumberingAfterBreak="0">
    <w:nsid w:val="2DE61C0B"/>
    <w:multiLevelType w:val="hybridMultilevel"/>
    <w:tmpl w:val="30662532"/>
    <w:lvl w:ilvl="0" w:tplc="64B4B19C">
      <w:start w:val="1"/>
      <w:numFmt w:val="decimal"/>
      <w:lvlText w:val="(%1)"/>
      <w:lvlJc w:val="left"/>
      <w:pPr>
        <w:ind w:left="1900" w:hanging="459"/>
        <w:jc w:val="right"/>
      </w:pPr>
      <w:rPr>
        <w:rFonts w:ascii="Cambria" w:eastAsia="Cambria" w:hAnsi="Cambria" w:cs="Cambria" w:hint="default"/>
        <w:b w:val="0"/>
        <w:bCs w:val="0"/>
        <w:i w:val="0"/>
        <w:iCs w:val="0"/>
        <w:spacing w:val="-2"/>
        <w:w w:val="100"/>
        <w:sz w:val="20"/>
        <w:szCs w:val="20"/>
        <w:lang w:val="en-US" w:eastAsia="en-US" w:bidi="ar-SA"/>
      </w:rPr>
    </w:lvl>
    <w:lvl w:ilvl="1" w:tplc="1CCE7326">
      <w:numFmt w:val="bullet"/>
      <w:lvlText w:val="•"/>
      <w:lvlJc w:val="left"/>
      <w:pPr>
        <w:ind w:left="2742" w:hanging="459"/>
      </w:pPr>
      <w:rPr>
        <w:rFonts w:hint="default"/>
        <w:lang w:val="en-US" w:eastAsia="en-US" w:bidi="ar-SA"/>
      </w:rPr>
    </w:lvl>
    <w:lvl w:ilvl="2" w:tplc="E5F2F9DA">
      <w:numFmt w:val="bullet"/>
      <w:lvlText w:val="•"/>
      <w:lvlJc w:val="left"/>
      <w:pPr>
        <w:ind w:left="3584" w:hanging="459"/>
      </w:pPr>
      <w:rPr>
        <w:rFonts w:hint="default"/>
        <w:lang w:val="en-US" w:eastAsia="en-US" w:bidi="ar-SA"/>
      </w:rPr>
    </w:lvl>
    <w:lvl w:ilvl="3" w:tplc="EC10D2A8">
      <w:numFmt w:val="bullet"/>
      <w:lvlText w:val="•"/>
      <w:lvlJc w:val="left"/>
      <w:pPr>
        <w:ind w:left="4426" w:hanging="459"/>
      </w:pPr>
      <w:rPr>
        <w:rFonts w:hint="default"/>
        <w:lang w:val="en-US" w:eastAsia="en-US" w:bidi="ar-SA"/>
      </w:rPr>
    </w:lvl>
    <w:lvl w:ilvl="4" w:tplc="FB8265A0">
      <w:numFmt w:val="bullet"/>
      <w:lvlText w:val="•"/>
      <w:lvlJc w:val="left"/>
      <w:pPr>
        <w:ind w:left="5268" w:hanging="459"/>
      </w:pPr>
      <w:rPr>
        <w:rFonts w:hint="default"/>
        <w:lang w:val="en-US" w:eastAsia="en-US" w:bidi="ar-SA"/>
      </w:rPr>
    </w:lvl>
    <w:lvl w:ilvl="5" w:tplc="28849598">
      <w:numFmt w:val="bullet"/>
      <w:lvlText w:val="•"/>
      <w:lvlJc w:val="left"/>
      <w:pPr>
        <w:ind w:left="6110" w:hanging="459"/>
      </w:pPr>
      <w:rPr>
        <w:rFonts w:hint="default"/>
        <w:lang w:val="en-US" w:eastAsia="en-US" w:bidi="ar-SA"/>
      </w:rPr>
    </w:lvl>
    <w:lvl w:ilvl="6" w:tplc="95AEE112">
      <w:numFmt w:val="bullet"/>
      <w:lvlText w:val="•"/>
      <w:lvlJc w:val="left"/>
      <w:pPr>
        <w:ind w:left="6952" w:hanging="459"/>
      </w:pPr>
      <w:rPr>
        <w:rFonts w:hint="default"/>
        <w:lang w:val="en-US" w:eastAsia="en-US" w:bidi="ar-SA"/>
      </w:rPr>
    </w:lvl>
    <w:lvl w:ilvl="7" w:tplc="ED5A4064">
      <w:numFmt w:val="bullet"/>
      <w:lvlText w:val="•"/>
      <w:lvlJc w:val="left"/>
      <w:pPr>
        <w:ind w:left="7794" w:hanging="459"/>
      </w:pPr>
      <w:rPr>
        <w:rFonts w:hint="default"/>
        <w:lang w:val="en-US" w:eastAsia="en-US" w:bidi="ar-SA"/>
      </w:rPr>
    </w:lvl>
    <w:lvl w:ilvl="8" w:tplc="9EDE22AE">
      <w:numFmt w:val="bullet"/>
      <w:lvlText w:val="•"/>
      <w:lvlJc w:val="left"/>
      <w:pPr>
        <w:ind w:left="8636" w:hanging="459"/>
      </w:pPr>
      <w:rPr>
        <w:rFonts w:hint="default"/>
        <w:lang w:val="en-US" w:eastAsia="en-US" w:bidi="ar-SA"/>
      </w:rPr>
    </w:lvl>
  </w:abstractNum>
  <w:abstractNum w:abstractNumId="90" w15:restartNumberingAfterBreak="0">
    <w:nsid w:val="2E0416CC"/>
    <w:multiLevelType w:val="multilevel"/>
    <w:tmpl w:val="70B64F60"/>
    <w:lvl w:ilvl="0">
      <w:start w:val="32"/>
      <w:numFmt w:val="decimal"/>
      <w:lvlText w:val="%1"/>
      <w:lvlJc w:val="left"/>
      <w:pPr>
        <w:ind w:left="1714" w:hanging="535"/>
      </w:pPr>
      <w:rPr>
        <w:rFonts w:hint="default"/>
        <w:lang w:val="en-US" w:eastAsia="en-US" w:bidi="ar-SA"/>
      </w:rPr>
    </w:lvl>
    <w:lvl w:ilvl="1">
      <w:numFmt w:val="decimal"/>
      <w:lvlText w:val="%1.%2"/>
      <w:lvlJc w:val="left"/>
      <w:pPr>
        <w:ind w:left="1714" w:hanging="535"/>
      </w:pPr>
      <w:rPr>
        <w:rFonts w:hint="default"/>
        <w:spacing w:val="-1"/>
        <w:w w:val="100"/>
        <w:lang w:val="en-US" w:eastAsia="en-US" w:bidi="ar-SA"/>
      </w:rPr>
    </w:lvl>
    <w:lvl w:ilvl="2">
      <w:start w:val="1"/>
      <w:numFmt w:val="lowerLetter"/>
      <w:lvlText w:val="%3)"/>
      <w:lvlJc w:val="left"/>
      <w:pPr>
        <w:ind w:left="1900" w:hanging="262"/>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3771" w:hanging="262"/>
      </w:pPr>
      <w:rPr>
        <w:rFonts w:hint="default"/>
        <w:lang w:val="en-US" w:eastAsia="en-US" w:bidi="ar-SA"/>
      </w:rPr>
    </w:lvl>
    <w:lvl w:ilvl="4">
      <w:numFmt w:val="bullet"/>
      <w:lvlText w:val="•"/>
      <w:lvlJc w:val="left"/>
      <w:pPr>
        <w:ind w:left="4706" w:hanging="262"/>
      </w:pPr>
      <w:rPr>
        <w:rFonts w:hint="default"/>
        <w:lang w:val="en-US" w:eastAsia="en-US" w:bidi="ar-SA"/>
      </w:rPr>
    </w:lvl>
    <w:lvl w:ilvl="5">
      <w:numFmt w:val="bullet"/>
      <w:lvlText w:val="•"/>
      <w:lvlJc w:val="left"/>
      <w:pPr>
        <w:ind w:left="5642" w:hanging="262"/>
      </w:pPr>
      <w:rPr>
        <w:rFonts w:hint="default"/>
        <w:lang w:val="en-US" w:eastAsia="en-US" w:bidi="ar-SA"/>
      </w:rPr>
    </w:lvl>
    <w:lvl w:ilvl="6">
      <w:numFmt w:val="bullet"/>
      <w:lvlText w:val="•"/>
      <w:lvlJc w:val="left"/>
      <w:pPr>
        <w:ind w:left="6577" w:hanging="262"/>
      </w:pPr>
      <w:rPr>
        <w:rFonts w:hint="default"/>
        <w:lang w:val="en-US" w:eastAsia="en-US" w:bidi="ar-SA"/>
      </w:rPr>
    </w:lvl>
    <w:lvl w:ilvl="7">
      <w:numFmt w:val="bullet"/>
      <w:lvlText w:val="•"/>
      <w:lvlJc w:val="left"/>
      <w:pPr>
        <w:ind w:left="7513" w:hanging="262"/>
      </w:pPr>
      <w:rPr>
        <w:rFonts w:hint="default"/>
        <w:lang w:val="en-US" w:eastAsia="en-US" w:bidi="ar-SA"/>
      </w:rPr>
    </w:lvl>
    <w:lvl w:ilvl="8">
      <w:numFmt w:val="bullet"/>
      <w:lvlText w:val="•"/>
      <w:lvlJc w:val="left"/>
      <w:pPr>
        <w:ind w:left="8448" w:hanging="262"/>
      </w:pPr>
      <w:rPr>
        <w:rFonts w:hint="default"/>
        <w:lang w:val="en-US" w:eastAsia="en-US" w:bidi="ar-SA"/>
      </w:rPr>
    </w:lvl>
  </w:abstractNum>
  <w:abstractNum w:abstractNumId="91" w15:restartNumberingAfterBreak="0">
    <w:nsid w:val="2E6467F2"/>
    <w:multiLevelType w:val="hybridMultilevel"/>
    <w:tmpl w:val="DB1A0BCA"/>
    <w:lvl w:ilvl="0" w:tplc="C5E43B0C">
      <w:start w:val="1"/>
      <w:numFmt w:val="lowerLetter"/>
      <w:lvlText w:val="(%1)"/>
      <w:lvlJc w:val="left"/>
      <w:pPr>
        <w:ind w:left="1900" w:hanging="415"/>
      </w:pPr>
      <w:rPr>
        <w:rFonts w:ascii="Cambria" w:eastAsia="Cambria" w:hAnsi="Cambria" w:cs="Cambria" w:hint="default"/>
        <w:b/>
        <w:bCs/>
        <w:i w:val="0"/>
        <w:iCs w:val="0"/>
        <w:w w:val="100"/>
        <w:sz w:val="24"/>
        <w:szCs w:val="24"/>
        <w:lang w:val="en-US" w:eastAsia="en-US" w:bidi="ar-SA"/>
      </w:rPr>
    </w:lvl>
    <w:lvl w:ilvl="1" w:tplc="A42E2266">
      <w:numFmt w:val="bullet"/>
      <w:lvlText w:val="•"/>
      <w:lvlJc w:val="left"/>
      <w:pPr>
        <w:ind w:left="2742" w:hanging="415"/>
      </w:pPr>
      <w:rPr>
        <w:rFonts w:hint="default"/>
        <w:lang w:val="en-US" w:eastAsia="en-US" w:bidi="ar-SA"/>
      </w:rPr>
    </w:lvl>
    <w:lvl w:ilvl="2" w:tplc="07443300">
      <w:numFmt w:val="bullet"/>
      <w:lvlText w:val="•"/>
      <w:lvlJc w:val="left"/>
      <w:pPr>
        <w:ind w:left="3584" w:hanging="415"/>
      </w:pPr>
      <w:rPr>
        <w:rFonts w:hint="default"/>
        <w:lang w:val="en-US" w:eastAsia="en-US" w:bidi="ar-SA"/>
      </w:rPr>
    </w:lvl>
    <w:lvl w:ilvl="3" w:tplc="FC24B812">
      <w:numFmt w:val="bullet"/>
      <w:lvlText w:val="•"/>
      <w:lvlJc w:val="left"/>
      <w:pPr>
        <w:ind w:left="4426" w:hanging="415"/>
      </w:pPr>
      <w:rPr>
        <w:rFonts w:hint="default"/>
        <w:lang w:val="en-US" w:eastAsia="en-US" w:bidi="ar-SA"/>
      </w:rPr>
    </w:lvl>
    <w:lvl w:ilvl="4" w:tplc="37563B5C">
      <w:numFmt w:val="bullet"/>
      <w:lvlText w:val="•"/>
      <w:lvlJc w:val="left"/>
      <w:pPr>
        <w:ind w:left="5268" w:hanging="415"/>
      </w:pPr>
      <w:rPr>
        <w:rFonts w:hint="default"/>
        <w:lang w:val="en-US" w:eastAsia="en-US" w:bidi="ar-SA"/>
      </w:rPr>
    </w:lvl>
    <w:lvl w:ilvl="5" w:tplc="A352248E">
      <w:numFmt w:val="bullet"/>
      <w:lvlText w:val="•"/>
      <w:lvlJc w:val="left"/>
      <w:pPr>
        <w:ind w:left="6110" w:hanging="415"/>
      </w:pPr>
      <w:rPr>
        <w:rFonts w:hint="default"/>
        <w:lang w:val="en-US" w:eastAsia="en-US" w:bidi="ar-SA"/>
      </w:rPr>
    </w:lvl>
    <w:lvl w:ilvl="6" w:tplc="C136C0D4">
      <w:numFmt w:val="bullet"/>
      <w:lvlText w:val="•"/>
      <w:lvlJc w:val="left"/>
      <w:pPr>
        <w:ind w:left="6952" w:hanging="415"/>
      </w:pPr>
      <w:rPr>
        <w:rFonts w:hint="default"/>
        <w:lang w:val="en-US" w:eastAsia="en-US" w:bidi="ar-SA"/>
      </w:rPr>
    </w:lvl>
    <w:lvl w:ilvl="7" w:tplc="03B6A15C">
      <w:numFmt w:val="bullet"/>
      <w:lvlText w:val="•"/>
      <w:lvlJc w:val="left"/>
      <w:pPr>
        <w:ind w:left="7794" w:hanging="415"/>
      </w:pPr>
      <w:rPr>
        <w:rFonts w:hint="default"/>
        <w:lang w:val="en-US" w:eastAsia="en-US" w:bidi="ar-SA"/>
      </w:rPr>
    </w:lvl>
    <w:lvl w:ilvl="8" w:tplc="F6F83F38">
      <w:numFmt w:val="bullet"/>
      <w:lvlText w:val="•"/>
      <w:lvlJc w:val="left"/>
      <w:pPr>
        <w:ind w:left="8636" w:hanging="415"/>
      </w:pPr>
      <w:rPr>
        <w:rFonts w:hint="default"/>
        <w:lang w:val="en-US" w:eastAsia="en-US" w:bidi="ar-SA"/>
      </w:rPr>
    </w:lvl>
  </w:abstractNum>
  <w:abstractNum w:abstractNumId="92" w15:restartNumberingAfterBreak="0">
    <w:nsid w:val="2ECA3E1F"/>
    <w:multiLevelType w:val="multilevel"/>
    <w:tmpl w:val="3A9CD66C"/>
    <w:lvl w:ilvl="0">
      <w:start w:val="16"/>
      <w:numFmt w:val="decimal"/>
      <w:lvlText w:val="%1.0"/>
      <w:lvlJc w:val="left"/>
      <w:pPr>
        <w:ind w:left="480" w:hanging="480"/>
      </w:pPr>
      <w:rPr>
        <w:rFonts w:hint="default"/>
      </w:rPr>
    </w:lvl>
    <w:lvl w:ilvl="1">
      <w:start w:val="1"/>
      <w:numFmt w:val="decimal"/>
      <w:lvlText w:val="%1.%2"/>
      <w:lvlJc w:val="left"/>
      <w:pPr>
        <w:ind w:left="1200" w:hanging="48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3" w15:restartNumberingAfterBreak="0">
    <w:nsid w:val="2EEB19DE"/>
    <w:multiLevelType w:val="hybridMultilevel"/>
    <w:tmpl w:val="9E98C10C"/>
    <w:lvl w:ilvl="0" w:tplc="1FDEE6C8">
      <w:start w:val="1"/>
      <w:numFmt w:val="lowerLetter"/>
      <w:lvlText w:val="(%1)"/>
      <w:lvlJc w:val="left"/>
      <w:pPr>
        <w:ind w:left="1540" w:hanging="360"/>
      </w:pPr>
    </w:lvl>
    <w:lvl w:ilvl="1" w:tplc="ECE0F3C8">
      <w:start w:val="1"/>
      <w:numFmt w:val="lowerRoman"/>
      <w:lvlText w:val="(%2)"/>
      <w:lvlJc w:val="left"/>
      <w:pPr>
        <w:ind w:left="2260" w:hanging="360"/>
      </w:pPr>
    </w:lvl>
    <w:lvl w:ilvl="2" w:tplc="0409001B">
      <w:start w:val="1"/>
      <w:numFmt w:val="lowerRoman"/>
      <w:lvlText w:val="%3."/>
      <w:lvlJc w:val="right"/>
      <w:pPr>
        <w:ind w:left="2980" w:hanging="180"/>
      </w:pPr>
    </w:lvl>
    <w:lvl w:ilvl="3" w:tplc="0409000F">
      <w:start w:val="1"/>
      <w:numFmt w:val="decimal"/>
      <w:lvlText w:val="%4."/>
      <w:lvlJc w:val="left"/>
      <w:pPr>
        <w:ind w:left="3700" w:hanging="360"/>
      </w:pPr>
    </w:lvl>
    <w:lvl w:ilvl="4" w:tplc="04090019">
      <w:start w:val="1"/>
      <w:numFmt w:val="lowerLetter"/>
      <w:lvlText w:val="%5."/>
      <w:lvlJc w:val="left"/>
      <w:pPr>
        <w:ind w:left="4420" w:hanging="360"/>
      </w:pPr>
    </w:lvl>
    <w:lvl w:ilvl="5" w:tplc="0409001B">
      <w:start w:val="1"/>
      <w:numFmt w:val="lowerRoman"/>
      <w:lvlText w:val="%6."/>
      <w:lvlJc w:val="right"/>
      <w:pPr>
        <w:ind w:left="5140" w:hanging="180"/>
      </w:pPr>
    </w:lvl>
    <w:lvl w:ilvl="6" w:tplc="0409000F">
      <w:start w:val="1"/>
      <w:numFmt w:val="decimal"/>
      <w:lvlText w:val="%7."/>
      <w:lvlJc w:val="left"/>
      <w:pPr>
        <w:ind w:left="5860" w:hanging="360"/>
      </w:pPr>
    </w:lvl>
    <w:lvl w:ilvl="7" w:tplc="04090019">
      <w:start w:val="1"/>
      <w:numFmt w:val="lowerLetter"/>
      <w:lvlText w:val="%8."/>
      <w:lvlJc w:val="left"/>
      <w:pPr>
        <w:ind w:left="6580" w:hanging="360"/>
      </w:pPr>
    </w:lvl>
    <w:lvl w:ilvl="8" w:tplc="0409001B">
      <w:start w:val="1"/>
      <w:numFmt w:val="lowerRoman"/>
      <w:lvlText w:val="%9."/>
      <w:lvlJc w:val="right"/>
      <w:pPr>
        <w:ind w:left="7300" w:hanging="180"/>
      </w:pPr>
    </w:lvl>
  </w:abstractNum>
  <w:abstractNum w:abstractNumId="94" w15:restartNumberingAfterBreak="0">
    <w:nsid w:val="2F726992"/>
    <w:multiLevelType w:val="multilevel"/>
    <w:tmpl w:val="A000C2E0"/>
    <w:lvl w:ilvl="0">
      <w:start w:val="21"/>
      <w:numFmt w:val="decimal"/>
      <w:lvlText w:val="%1"/>
      <w:lvlJc w:val="left"/>
      <w:pPr>
        <w:ind w:left="1714" w:hanging="535"/>
      </w:pPr>
      <w:rPr>
        <w:rFonts w:hint="default"/>
        <w:lang w:val="en-US" w:eastAsia="en-US" w:bidi="ar-SA"/>
      </w:rPr>
    </w:lvl>
    <w:lvl w:ilvl="1">
      <w:numFmt w:val="decimal"/>
      <w:lvlText w:val="%1.%2"/>
      <w:lvlJc w:val="left"/>
      <w:pPr>
        <w:ind w:left="1714" w:hanging="535"/>
        <w:jc w:val="right"/>
      </w:pPr>
      <w:rPr>
        <w:rFonts w:hint="default"/>
        <w:spacing w:val="-1"/>
        <w:w w:val="100"/>
        <w:lang w:val="en-US" w:eastAsia="en-US" w:bidi="ar-SA"/>
      </w:rPr>
    </w:lvl>
    <w:lvl w:ilvl="2">
      <w:start w:val="1"/>
      <w:numFmt w:val="lowerLetter"/>
      <w:lvlText w:val="%3)"/>
      <w:lvlJc w:val="left"/>
      <w:pPr>
        <w:ind w:left="2161" w:hanging="262"/>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2160" w:hanging="262"/>
      </w:pPr>
      <w:rPr>
        <w:rFonts w:hint="default"/>
        <w:lang w:val="en-US" w:eastAsia="en-US" w:bidi="ar-SA"/>
      </w:rPr>
    </w:lvl>
    <w:lvl w:ilvl="4">
      <w:numFmt w:val="bullet"/>
      <w:lvlText w:val="•"/>
      <w:lvlJc w:val="left"/>
      <w:pPr>
        <w:ind w:left="3325" w:hanging="262"/>
      </w:pPr>
      <w:rPr>
        <w:rFonts w:hint="default"/>
        <w:lang w:val="en-US" w:eastAsia="en-US" w:bidi="ar-SA"/>
      </w:rPr>
    </w:lvl>
    <w:lvl w:ilvl="5">
      <w:numFmt w:val="bullet"/>
      <w:lvlText w:val="•"/>
      <w:lvlJc w:val="left"/>
      <w:pPr>
        <w:ind w:left="4491" w:hanging="262"/>
      </w:pPr>
      <w:rPr>
        <w:rFonts w:hint="default"/>
        <w:lang w:val="en-US" w:eastAsia="en-US" w:bidi="ar-SA"/>
      </w:rPr>
    </w:lvl>
    <w:lvl w:ilvl="6">
      <w:numFmt w:val="bullet"/>
      <w:lvlText w:val="•"/>
      <w:lvlJc w:val="left"/>
      <w:pPr>
        <w:ind w:left="5657" w:hanging="262"/>
      </w:pPr>
      <w:rPr>
        <w:rFonts w:hint="default"/>
        <w:lang w:val="en-US" w:eastAsia="en-US" w:bidi="ar-SA"/>
      </w:rPr>
    </w:lvl>
    <w:lvl w:ilvl="7">
      <w:numFmt w:val="bullet"/>
      <w:lvlText w:val="•"/>
      <w:lvlJc w:val="left"/>
      <w:pPr>
        <w:ind w:left="6822" w:hanging="262"/>
      </w:pPr>
      <w:rPr>
        <w:rFonts w:hint="default"/>
        <w:lang w:val="en-US" w:eastAsia="en-US" w:bidi="ar-SA"/>
      </w:rPr>
    </w:lvl>
    <w:lvl w:ilvl="8">
      <w:numFmt w:val="bullet"/>
      <w:lvlText w:val="•"/>
      <w:lvlJc w:val="left"/>
      <w:pPr>
        <w:ind w:left="7988" w:hanging="262"/>
      </w:pPr>
      <w:rPr>
        <w:rFonts w:hint="default"/>
        <w:lang w:val="en-US" w:eastAsia="en-US" w:bidi="ar-SA"/>
      </w:rPr>
    </w:lvl>
  </w:abstractNum>
  <w:abstractNum w:abstractNumId="95" w15:restartNumberingAfterBreak="0">
    <w:nsid w:val="2F906F89"/>
    <w:multiLevelType w:val="hybridMultilevel"/>
    <w:tmpl w:val="5EEE6EDA"/>
    <w:lvl w:ilvl="0" w:tplc="7F929EEA">
      <w:start w:val="1"/>
      <w:numFmt w:val="lowerLetter"/>
      <w:lvlText w:val="(%1)"/>
      <w:lvlJc w:val="left"/>
      <w:pPr>
        <w:ind w:left="3909" w:hanging="360"/>
      </w:pPr>
      <w:rPr>
        <w:rFonts w:hint="default"/>
      </w:rPr>
    </w:lvl>
    <w:lvl w:ilvl="1" w:tplc="04090019" w:tentative="1">
      <w:start w:val="1"/>
      <w:numFmt w:val="lowerLetter"/>
      <w:lvlText w:val="%2."/>
      <w:lvlJc w:val="left"/>
      <w:pPr>
        <w:ind w:left="2999" w:hanging="360"/>
      </w:pPr>
    </w:lvl>
    <w:lvl w:ilvl="2" w:tplc="0409001B">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96" w15:restartNumberingAfterBreak="0">
    <w:nsid w:val="30196ED0"/>
    <w:multiLevelType w:val="multilevel"/>
    <w:tmpl w:val="B25E4B52"/>
    <w:styleLink w:val="CurrentList5"/>
    <w:lvl w:ilvl="0">
      <w:start w:val="1"/>
      <w:numFmt w:val="decimal"/>
      <w:lvlText w:val="%1.0"/>
      <w:lvlJc w:val="left"/>
      <w:pPr>
        <w:ind w:left="1572" w:hanging="393"/>
      </w:pPr>
      <w:rPr>
        <w:rFonts w:ascii="Cambria" w:eastAsia="Cambria" w:hAnsi="Cambria" w:cs="Cambria" w:hint="default"/>
        <w:b/>
        <w:bCs/>
        <w:i w:val="0"/>
        <w:iCs w:val="0"/>
        <w:spacing w:val="-1"/>
        <w:w w:val="100"/>
        <w:sz w:val="24"/>
        <w:szCs w:val="24"/>
        <w:lang w:val="en-US" w:eastAsia="en-US" w:bidi="ar-SA"/>
      </w:rPr>
    </w:lvl>
    <w:lvl w:ilvl="1">
      <w:start w:val="1"/>
      <w:numFmt w:val="decimal"/>
      <w:lvlText w:val="%1.%2"/>
      <w:lvlJc w:val="left"/>
      <w:pPr>
        <w:ind w:left="1547" w:hanging="368"/>
      </w:pPr>
      <w:rPr>
        <w:rFonts w:ascii="Cambria" w:eastAsia="Cambria" w:hAnsi="Cambria" w:cs="Cambria" w:hint="default"/>
        <w:b w:val="0"/>
        <w:bCs w:val="0"/>
        <w:i w:val="0"/>
        <w:iCs w:val="0"/>
        <w:w w:val="100"/>
        <w:sz w:val="24"/>
        <w:szCs w:val="24"/>
        <w:lang w:val="en-US" w:eastAsia="en-US" w:bidi="ar-SA"/>
      </w:rPr>
    </w:lvl>
    <w:lvl w:ilvl="2">
      <w:start w:val="1"/>
      <w:numFmt w:val="lowerLetter"/>
      <w:lvlText w:val="%3)"/>
      <w:lvlJc w:val="left"/>
      <w:pPr>
        <w:ind w:left="1900" w:hanging="262"/>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1900" w:hanging="262"/>
      </w:pPr>
      <w:rPr>
        <w:rFonts w:hint="default"/>
        <w:lang w:val="en-US" w:eastAsia="en-US" w:bidi="ar-SA"/>
      </w:rPr>
    </w:lvl>
    <w:lvl w:ilvl="4">
      <w:numFmt w:val="bullet"/>
      <w:lvlText w:val="•"/>
      <w:lvlJc w:val="left"/>
      <w:pPr>
        <w:ind w:left="3102" w:hanging="262"/>
      </w:pPr>
      <w:rPr>
        <w:rFonts w:hint="default"/>
        <w:lang w:val="en-US" w:eastAsia="en-US" w:bidi="ar-SA"/>
      </w:rPr>
    </w:lvl>
    <w:lvl w:ilvl="5">
      <w:numFmt w:val="bullet"/>
      <w:lvlText w:val="•"/>
      <w:lvlJc w:val="left"/>
      <w:pPr>
        <w:ind w:left="4305" w:hanging="262"/>
      </w:pPr>
      <w:rPr>
        <w:rFonts w:hint="default"/>
        <w:lang w:val="en-US" w:eastAsia="en-US" w:bidi="ar-SA"/>
      </w:rPr>
    </w:lvl>
    <w:lvl w:ilvl="6">
      <w:numFmt w:val="bullet"/>
      <w:lvlText w:val="•"/>
      <w:lvlJc w:val="left"/>
      <w:pPr>
        <w:ind w:left="5508" w:hanging="262"/>
      </w:pPr>
      <w:rPr>
        <w:rFonts w:hint="default"/>
        <w:lang w:val="en-US" w:eastAsia="en-US" w:bidi="ar-SA"/>
      </w:rPr>
    </w:lvl>
    <w:lvl w:ilvl="7">
      <w:numFmt w:val="bullet"/>
      <w:lvlText w:val="•"/>
      <w:lvlJc w:val="left"/>
      <w:pPr>
        <w:ind w:left="6711" w:hanging="262"/>
      </w:pPr>
      <w:rPr>
        <w:rFonts w:hint="default"/>
        <w:lang w:val="en-US" w:eastAsia="en-US" w:bidi="ar-SA"/>
      </w:rPr>
    </w:lvl>
    <w:lvl w:ilvl="8">
      <w:numFmt w:val="bullet"/>
      <w:lvlText w:val="•"/>
      <w:lvlJc w:val="left"/>
      <w:pPr>
        <w:ind w:left="7914" w:hanging="262"/>
      </w:pPr>
      <w:rPr>
        <w:rFonts w:hint="default"/>
        <w:lang w:val="en-US" w:eastAsia="en-US" w:bidi="ar-SA"/>
      </w:rPr>
    </w:lvl>
  </w:abstractNum>
  <w:abstractNum w:abstractNumId="97" w15:restartNumberingAfterBreak="0">
    <w:nsid w:val="31A71E7B"/>
    <w:multiLevelType w:val="multilevel"/>
    <w:tmpl w:val="3D4C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2A92EC0"/>
    <w:multiLevelType w:val="multilevel"/>
    <w:tmpl w:val="43741194"/>
    <w:styleLink w:val="CurrentList2"/>
    <w:lvl w:ilvl="0">
      <w:start w:val="1"/>
      <w:numFmt w:val="lowerLetter"/>
      <w:lvlText w:val="(%1)"/>
      <w:lvlJc w:val="left"/>
      <w:pPr>
        <w:ind w:left="1800" w:hanging="360"/>
      </w:pPr>
      <w:rPr>
        <w:rFonts w:hint="default"/>
        <w:b/>
        <w:bCs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9" w15:restartNumberingAfterBreak="0">
    <w:nsid w:val="3304549A"/>
    <w:multiLevelType w:val="multilevel"/>
    <w:tmpl w:val="E6C6FA16"/>
    <w:styleLink w:val="CurrentList3"/>
    <w:lvl w:ilvl="0">
      <w:start w:val="1"/>
      <w:numFmt w:val="decimal"/>
      <w:lvlText w:val="%1."/>
      <w:lvlJc w:val="left"/>
      <w:pPr>
        <w:ind w:left="1540" w:hanging="720"/>
        <w:jc w:val="right"/>
      </w:pPr>
      <w:rPr>
        <w:rFonts w:hint="default"/>
        <w:spacing w:val="-1"/>
        <w:w w:val="100"/>
        <w:lang w:val="en-US" w:eastAsia="en-US" w:bidi="ar-SA"/>
      </w:rPr>
    </w:lvl>
    <w:lvl w:ilvl="1">
      <w:start w:val="1"/>
      <w:numFmt w:val="decimal"/>
      <w:lvlText w:val="%1.%2"/>
      <w:lvlJc w:val="left"/>
      <w:pPr>
        <w:ind w:left="820" w:hanging="368"/>
      </w:pPr>
      <w:rPr>
        <w:rFonts w:ascii="Cambria" w:eastAsia="Cambria" w:hAnsi="Cambria" w:cs="Cambria" w:hint="default"/>
        <w:b w:val="0"/>
        <w:bCs w:val="0"/>
        <w:i w:val="0"/>
        <w:iCs w:val="0"/>
        <w:w w:val="100"/>
        <w:sz w:val="24"/>
        <w:szCs w:val="24"/>
        <w:lang w:val="en-US" w:eastAsia="en-US" w:bidi="ar-SA"/>
      </w:rPr>
    </w:lvl>
    <w:lvl w:ilvl="2">
      <w:start w:val="1"/>
      <w:numFmt w:val="lowerLetter"/>
      <w:lvlText w:val="%3)"/>
      <w:lvlJc w:val="left"/>
      <w:pPr>
        <w:ind w:left="1801" w:hanging="262"/>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2865" w:hanging="262"/>
      </w:pPr>
      <w:rPr>
        <w:rFonts w:hint="default"/>
        <w:lang w:val="en-US" w:eastAsia="en-US" w:bidi="ar-SA"/>
      </w:rPr>
    </w:lvl>
    <w:lvl w:ilvl="4">
      <w:numFmt w:val="bullet"/>
      <w:lvlText w:val="•"/>
      <w:lvlJc w:val="left"/>
      <w:pPr>
        <w:ind w:left="3930" w:hanging="262"/>
      </w:pPr>
      <w:rPr>
        <w:rFonts w:hint="default"/>
        <w:lang w:val="en-US" w:eastAsia="en-US" w:bidi="ar-SA"/>
      </w:rPr>
    </w:lvl>
    <w:lvl w:ilvl="5">
      <w:numFmt w:val="bullet"/>
      <w:lvlText w:val="•"/>
      <w:lvlJc w:val="left"/>
      <w:pPr>
        <w:ind w:left="4995" w:hanging="262"/>
      </w:pPr>
      <w:rPr>
        <w:rFonts w:hint="default"/>
        <w:lang w:val="en-US" w:eastAsia="en-US" w:bidi="ar-SA"/>
      </w:rPr>
    </w:lvl>
    <w:lvl w:ilvl="6">
      <w:numFmt w:val="bullet"/>
      <w:lvlText w:val="•"/>
      <w:lvlJc w:val="left"/>
      <w:pPr>
        <w:ind w:left="6060" w:hanging="262"/>
      </w:pPr>
      <w:rPr>
        <w:rFonts w:hint="default"/>
        <w:lang w:val="en-US" w:eastAsia="en-US" w:bidi="ar-SA"/>
      </w:rPr>
    </w:lvl>
    <w:lvl w:ilvl="7">
      <w:numFmt w:val="bullet"/>
      <w:lvlText w:val="•"/>
      <w:lvlJc w:val="left"/>
      <w:pPr>
        <w:ind w:left="7125" w:hanging="262"/>
      </w:pPr>
      <w:rPr>
        <w:rFonts w:hint="default"/>
        <w:lang w:val="en-US" w:eastAsia="en-US" w:bidi="ar-SA"/>
      </w:rPr>
    </w:lvl>
    <w:lvl w:ilvl="8">
      <w:numFmt w:val="bullet"/>
      <w:lvlText w:val="•"/>
      <w:lvlJc w:val="left"/>
      <w:pPr>
        <w:ind w:left="8190" w:hanging="262"/>
      </w:pPr>
      <w:rPr>
        <w:rFonts w:hint="default"/>
        <w:lang w:val="en-US" w:eastAsia="en-US" w:bidi="ar-SA"/>
      </w:rPr>
    </w:lvl>
  </w:abstractNum>
  <w:abstractNum w:abstractNumId="100" w15:restartNumberingAfterBreak="0">
    <w:nsid w:val="335B5AF6"/>
    <w:multiLevelType w:val="hybridMultilevel"/>
    <w:tmpl w:val="B3CE72E8"/>
    <w:lvl w:ilvl="0" w:tplc="87786FFE">
      <w:start w:val="76"/>
      <w:numFmt w:val="decimal"/>
      <w:lvlText w:val="[%1]"/>
      <w:lvlJc w:val="left"/>
      <w:pPr>
        <w:ind w:left="1900" w:hanging="491"/>
      </w:pPr>
      <w:rPr>
        <w:rFonts w:ascii="Cambria" w:eastAsia="Cambria" w:hAnsi="Cambria" w:cs="Cambria" w:hint="default"/>
        <w:b w:val="0"/>
        <w:bCs w:val="0"/>
        <w:i w:val="0"/>
        <w:iCs w:val="0"/>
        <w:spacing w:val="-1"/>
        <w:w w:val="100"/>
        <w:sz w:val="20"/>
        <w:szCs w:val="20"/>
        <w:lang w:val="en-US" w:eastAsia="en-US" w:bidi="ar-SA"/>
      </w:rPr>
    </w:lvl>
    <w:lvl w:ilvl="1" w:tplc="D3F89016">
      <w:numFmt w:val="bullet"/>
      <w:lvlText w:val="•"/>
      <w:lvlJc w:val="left"/>
      <w:pPr>
        <w:ind w:left="2742" w:hanging="491"/>
      </w:pPr>
      <w:rPr>
        <w:rFonts w:hint="default"/>
        <w:lang w:val="en-US" w:eastAsia="en-US" w:bidi="ar-SA"/>
      </w:rPr>
    </w:lvl>
    <w:lvl w:ilvl="2" w:tplc="2410FCEC">
      <w:numFmt w:val="bullet"/>
      <w:lvlText w:val="•"/>
      <w:lvlJc w:val="left"/>
      <w:pPr>
        <w:ind w:left="3584" w:hanging="491"/>
      </w:pPr>
      <w:rPr>
        <w:rFonts w:hint="default"/>
        <w:lang w:val="en-US" w:eastAsia="en-US" w:bidi="ar-SA"/>
      </w:rPr>
    </w:lvl>
    <w:lvl w:ilvl="3" w:tplc="B85051E4">
      <w:numFmt w:val="bullet"/>
      <w:lvlText w:val="•"/>
      <w:lvlJc w:val="left"/>
      <w:pPr>
        <w:ind w:left="4426" w:hanging="491"/>
      </w:pPr>
      <w:rPr>
        <w:rFonts w:hint="default"/>
        <w:lang w:val="en-US" w:eastAsia="en-US" w:bidi="ar-SA"/>
      </w:rPr>
    </w:lvl>
    <w:lvl w:ilvl="4" w:tplc="091E1486">
      <w:numFmt w:val="bullet"/>
      <w:lvlText w:val="•"/>
      <w:lvlJc w:val="left"/>
      <w:pPr>
        <w:ind w:left="5268" w:hanging="491"/>
      </w:pPr>
      <w:rPr>
        <w:rFonts w:hint="default"/>
        <w:lang w:val="en-US" w:eastAsia="en-US" w:bidi="ar-SA"/>
      </w:rPr>
    </w:lvl>
    <w:lvl w:ilvl="5" w:tplc="DB8ADD40">
      <w:numFmt w:val="bullet"/>
      <w:lvlText w:val="•"/>
      <w:lvlJc w:val="left"/>
      <w:pPr>
        <w:ind w:left="6110" w:hanging="491"/>
      </w:pPr>
      <w:rPr>
        <w:rFonts w:hint="default"/>
        <w:lang w:val="en-US" w:eastAsia="en-US" w:bidi="ar-SA"/>
      </w:rPr>
    </w:lvl>
    <w:lvl w:ilvl="6" w:tplc="7254730A">
      <w:numFmt w:val="bullet"/>
      <w:lvlText w:val="•"/>
      <w:lvlJc w:val="left"/>
      <w:pPr>
        <w:ind w:left="6952" w:hanging="491"/>
      </w:pPr>
      <w:rPr>
        <w:rFonts w:hint="default"/>
        <w:lang w:val="en-US" w:eastAsia="en-US" w:bidi="ar-SA"/>
      </w:rPr>
    </w:lvl>
    <w:lvl w:ilvl="7" w:tplc="AB9CEC48">
      <w:numFmt w:val="bullet"/>
      <w:lvlText w:val="•"/>
      <w:lvlJc w:val="left"/>
      <w:pPr>
        <w:ind w:left="7794" w:hanging="491"/>
      </w:pPr>
      <w:rPr>
        <w:rFonts w:hint="default"/>
        <w:lang w:val="en-US" w:eastAsia="en-US" w:bidi="ar-SA"/>
      </w:rPr>
    </w:lvl>
    <w:lvl w:ilvl="8" w:tplc="0C068F3A">
      <w:numFmt w:val="bullet"/>
      <w:lvlText w:val="•"/>
      <w:lvlJc w:val="left"/>
      <w:pPr>
        <w:ind w:left="8636" w:hanging="491"/>
      </w:pPr>
      <w:rPr>
        <w:rFonts w:hint="default"/>
        <w:lang w:val="en-US" w:eastAsia="en-US" w:bidi="ar-SA"/>
      </w:rPr>
    </w:lvl>
  </w:abstractNum>
  <w:abstractNum w:abstractNumId="101" w15:restartNumberingAfterBreak="0">
    <w:nsid w:val="336725BC"/>
    <w:multiLevelType w:val="hybridMultilevel"/>
    <w:tmpl w:val="9B8E445C"/>
    <w:lvl w:ilvl="0" w:tplc="E25A10EE">
      <w:start w:val="1"/>
      <w:numFmt w:val="lowerLetter"/>
      <w:lvlText w:val="%1)"/>
      <w:lvlJc w:val="left"/>
      <w:pPr>
        <w:ind w:left="1801" w:hanging="262"/>
      </w:pPr>
      <w:rPr>
        <w:rFonts w:ascii="Cambria" w:eastAsia="Cambria" w:hAnsi="Cambria" w:cs="Cambria" w:hint="default"/>
        <w:b w:val="0"/>
        <w:bCs w:val="0"/>
        <w:i w:val="0"/>
        <w:iCs w:val="0"/>
        <w:w w:val="100"/>
        <w:sz w:val="24"/>
        <w:szCs w:val="24"/>
        <w:lang w:val="en-US" w:eastAsia="en-US" w:bidi="ar-SA"/>
      </w:rPr>
    </w:lvl>
    <w:lvl w:ilvl="1" w:tplc="E758DF02">
      <w:numFmt w:val="bullet"/>
      <w:lvlText w:val="•"/>
      <w:lvlJc w:val="left"/>
      <w:pPr>
        <w:ind w:left="2652" w:hanging="262"/>
      </w:pPr>
      <w:rPr>
        <w:rFonts w:hint="default"/>
        <w:lang w:val="en-US" w:eastAsia="en-US" w:bidi="ar-SA"/>
      </w:rPr>
    </w:lvl>
    <w:lvl w:ilvl="2" w:tplc="0B5E6636">
      <w:numFmt w:val="bullet"/>
      <w:lvlText w:val="•"/>
      <w:lvlJc w:val="left"/>
      <w:pPr>
        <w:ind w:left="3504" w:hanging="262"/>
      </w:pPr>
      <w:rPr>
        <w:rFonts w:hint="default"/>
        <w:lang w:val="en-US" w:eastAsia="en-US" w:bidi="ar-SA"/>
      </w:rPr>
    </w:lvl>
    <w:lvl w:ilvl="3" w:tplc="ADB22402">
      <w:numFmt w:val="bullet"/>
      <w:lvlText w:val="•"/>
      <w:lvlJc w:val="left"/>
      <w:pPr>
        <w:ind w:left="4356" w:hanging="262"/>
      </w:pPr>
      <w:rPr>
        <w:rFonts w:hint="default"/>
        <w:lang w:val="en-US" w:eastAsia="en-US" w:bidi="ar-SA"/>
      </w:rPr>
    </w:lvl>
    <w:lvl w:ilvl="4" w:tplc="E56047D0">
      <w:numFmt w:val="bullet"/>
      <w:lvlText w:val="•"/>
      <w:lvlJc w:val="left"/>
      <w:pPr>
        <w:ind w:left="5208" w:hanging="262"/>
      </w:pPr>
      <w:rPr>
        <w:rFonts w:hint="default"/>
        <w:lang w:val="en-US" w:eastAsia="en-US" w:bidi="ar-SA"/>
      </w:rPr>
    </w:lvl>
    <w:lvl w:ilvl="5" w:tplc="7964634E">
      <w:numFmt w:val="bullet"/>
      <w:lvlText w:val="•"/>
      <w:lvlJc w:val="left"/>
      <w:pPr>
        <w:ind w:left="6060" w:hanging="262"/>
      </w:pPr>
      <w:rPr>
        <w:rFonts w:hint="default"/>
        <w:lang w:val="en-US" w:eastAsia="en-US" w:bidi="ar-SA"/>
      </w:rPr>
    </w:lvl>
    <w:lvl w:ilvl="6" w:tplc="3E8C059C">
      <w:numFmt w:val="bullet"/>
      <w:lvlText w:val="•"/>
      <w:lvlJc w:val="left"/>
      <w:pPr>
        <w:ind w:left="6912" w:hanging="262"/>
      </w:pPr>
      <w:rPr>
        <w:rFonts w:hint="default"/>
        <w:lang w:val="en-US" w:eastAsia="en-US" w:bidi="ar-SA"/>
      </w:rPr>
    </w:lvl>
    <w:lvl w:ilvl="7" w:tplc="8BF80B98">
      <w:numFmt w:val="bullet"/>
      <w:lvlText w:val="•"/>
      <w:lvlJc w:val="left"/>
      <w:pPr>
        <w:ind w:left="7764" w:hanging="262"/>
      </w:pPr>
      <w:rPr>
        <w:rFonts w:hint="default"/>
        <w:lang w:val="en-US" w:eastAsia="en-US" w:bidi="ar-SA"/>
      </w:rPr>
    </w:lvl>
    <w:lvl w:ilvl="8" w:tplc="28A49E56">
      <w:numFmt w:val="bullet"/>
      <w:lvlText w:val="•"/>
      <w:lvlJc w:val="left"/>
      <w:pPr>
        <w:ind w:left="8616" w:hanging="262"/>
      </w:pPr>
      <w:rPr>
        <w:rFonts w:hint="default"/>
        <w:lang w:val="en-US" w:eastAsia="en-US" w:bidi="ar-SA"/>
      </w:rPr>
    </w:lvl>
  </w:abstractNum>
  <w:abstractNum w:abstractNumId="102" w15:restartNumberingAfterBreak="0">
    <w:nsid w:val="336B50CB"/>
    <w:multiLevelType w:val="hybridMultilevel"/>
    <w:tmpl w:val="5E149E4C"/>
    <w:lvl w:ilvl="0" w:tplc="78F00B04">
      <w:start w:val="6"/>
      <w:numFmt w:val="decimal"/>
      <w:lvlText w:val="[%1]"/>
      <w:lvlJc w:val="left"/>
      <w:pPr>
        <w:ind w:left="1900" w:hanging="295"/>
      </w:pPr>
      <w:rPr>
        <w:rFonts w:ascii="Cambria" w:eastAsia="Cambria" w:hAnsi="Cambria" w:cs="Cambria" w:hint="default"/>
        <w:b w:val="0"/>
        <w:bCs w:val="0"/>
        <w:i w:val="0"/>
        <w:iCs w:val="0"/>
        <w:spacing w:val="-1"/>
        <w:w w:val="100"/>
        <w:sz w:val="20"/>
        <w:szCs w:val="20"/>
        <w:lang w:val="en-US" w:eastAsia="en-US" w:bidi="ar-SA"/>
      </w:rPr>
    </w:lvl>
    <w:lvl w:ilvl="1" w:tplc="F6D28520">
      <w:numFmt w:val="bullet"/>
      <w:lvlText w:val="•"/>
      <w:lvlJc w:val="left"/>
      <w:pPr>
        <w:ind w:left="2742" w:hanging="295"/>
      </w:pPr>
      <w:rPr>
        <w:rFonts w:hint="default"/>
        <w:lang w:val="en-US" w:eastAsia="en-US" w:bidi="ar-SA"/>
      </w:rPr>
    </w:lvl>
    <w:lvl w:ilvl="2" w:tplc="820EE0CC">
      <w:numFmt w:val="bullet"/>
      <w:lvlText w:val="•"/>
      <w:lvlJc w:val="left"/>
      <w:pPr>
        <w:ind w:left="3584" w:hanging="295"/>
      </w:pPr>
      <w:rPr>
        <w:rFonts w:hint="default"/>
        <w:lang w:val="en-US" w:eastAsia="en-US" w:bidi="ar-SA"/>
      </w:rPr>
    </w:lvl>
    <w:lvl w:ilvl="3" w:tplc="A0101A4A">
      <w:numFmt w:val="bullet"/>
      <w:lvlText w:val="•"/>
      <w:lvlJc w:val="left"/>
      <w:pPr>
        <w:ind w:left="4426" w:hanging="295"/>
      </w:pPr>
      <w:rPr>
        <w:rFonts w:hint="default"/>
        <w:lang w:val="en-US" w:eastAsia="en-US" w:bidi="ar-SA"/>
      </w:rPr>
    </w:lvl>
    <w:lvl w:ilvl="4" w:tplc="F8349012">
      <w:numFmt w:val="bullet"/>
      <w:lvlText w:val="•"/>
      <w:lvlJc w:val="left"/>
      <w:pPr>
        <w:ind w:left="5268" w:hanging="295"/>
      </w:pPr>
      <w:rPr>
        <w:rFonts w:hint="default"/>
        <w:lang w:val="en-US" w:eastAsia="en-US" w:bidi="ar-SA"/>
      </w:rPr>
    </w:lvl>
    <w:lvl w:ilvl="5" w:tplc="6828437C">
      <w:numFmt w:val="bullet"/>
      <w:lvlText w:val="•"/>
      <w:lvlJc w:val="left"/>
      <w:pPr>
        <w:ind w:left="6110" w:hanging="295"/>
      </w:pPr>
      <w:rPr>
        <w:rFonts w:hint="default"/>
        <w:lang w:val="en-US" w:eastAsia="en-US" w:bidi="ar-SA"/>
      </w:rPr>
    </w:lvl>
    <w:lvl w:ilvl="6" w:tplc="700CFA1A">
      <w:numFmt w:val="bullet"/>
      <w:lvlText w:val="•"/>
      <w:lvlJc w:val="left"/>
      <w:pPr>
        <w:ind w:left="6952" w:hanging="295"/>
      </w:pPr>
      <w:rPr>
        <w:rFonts w:hint="default"/>
        <w:lang w:val="en-US" w:eastAsia="en-US" w:bidi="ar-SA"/>
      </w:rPr>
    </w:lvl>
    <w:lvl w:ilvl="7" w:tplc="554236BE">
      <w:numFmt w:val="bullet"/>
      <w:lvlText w:val="•"/>
      <w:lvlJc w:val="left"/>
      <w:pPr>
        <w:ind w:left="7794" w:hanging="295"/>
      </w:pPr>
      <w:rPr>
        <w:rFonts w:hint="default"/>
        <w:lang w:val="en-US" w:eastAsia="en-US" w:bidi="ar-SA"/>
      </w:rPr>
    </w:lvl>
    <w:lvl w:ilvl="8" w:tplc="81889B74">
      <w:numFmt w:val="bullet"/>
      <w:lvlText w:val="•"/>
      <w:lvlJc w:val="left"/>
      <w:pPr>
        <w:ind w:left="8636" w:hanging="295"/>
      </w:pPr>
      <w:rPr>
        <w:rFonts w:hint="default"/>
        <w:lang w:val="en-US" w:eastAsia="en-US" w:bidi="ar-SA"/>
      </w:rPr>
    </w:lvl>
  </w:abstractNum>
  <w:abstractNum w:abstractNumId="103" w15:restartNumberingAfterBreak="0">
    <w:nsid w:val="33C4316F"/>
    <w:multiLevelType w:val="hybridMultilevel"/>
    <w:tmpl w:val="36DCE298"/>
    <w:lvl w:ilvl="0" w:tplc="83724E4C">
      <w:start w:val="222"/>
      <w:numFmt w:val="decimal"/>
      <w:lvlText w:val="[%1]"/>
      <w:lvlJc w:val="left"/>
      <w:pPr>
        <w:ind w:left="1540" w:hanging="527"/>
        <w:jc w:val="right"/>
      </w:pPr>
      <w:rPr>
        <w:rFonts w:ascii="Cambria" w:eastAsia="Cambria" w:hAnsi="Cambria" w:cs="Cambria" w:hint="default"/>
        <w:b w:val="0"/>
        <w:bCs w:val="0"/>
        <w:i w:val="0"/>
        <w:iCs w:val="0"/>
        <w:spacing w:val="-1"/>
        <w:w w:val="100"/>
        <w:sz w:val="20"/>
        <w:szCs w:val="20"/>
        <w:lang w:val="en-US" w:eastAsia="en-US" w:bidi="ar-SA"/>
      </w:rPr>
    </w:lvl>
    <w:lvl w:ilvl="1" w:tplc="48F43D4A">
      <w:numFmt w:val="bullet"/>
      <w:lvlText w:val="•"/>
      <w:lvlJc w:val="left"/>
      <w:pPr>
        <w:ind w:left="2418" w:hanging="527"/>
      </w:pPr>
      <w:rPr>
        <w:rFonts w:hint="default"/>
        <w:lang w:val="en-US" w:eastAsia="en-US" w:bidi="ar-SA"/>
      </w:rPr>
    </w:lvl>
    <w:lvl w:ilvl="2" w:tplc="A9DE429E">
      <w:numFmt w:val="bullet"/>
      <w:lvlText w:val="•"/>
      <w:lvlJc w:val="left"/>
      <w:pPr>
        <w:ind w:left="3296" w:hanging="527"/>
      </w:pPr>
      <w:rPr>
        <w:rFonts w:hint="default"/>
        <w:lang w:val="en-US" w:eastAsia="en-US" w:bidi="ar-SA"/>
      </w:rPr>
    </w:lvl>
    <w:lvl w:ilvl="3" w:tplc="1194C824">
      <w:numFmt w:val="bullet"/>
      <w:lvlText w:val="•"/>
      <w:lvlJc w:val="left"/>
      <w:pPr>
        <w:ind w:left="4174" w:hanging="527"/>
      </w:pPr>
      <w:rPr>
        <w:rFonts w:hint="default"/>
        <w:lang w:val="en-US" w:eastAsia="en-US" w:bidi="ar-SA"/>
      </w:rPr>
    </w:lvl>
    <w:lvl w:ilvl="4" w:tplc="A3CEC0B8">
      <w:numFmt w:val="bullet"/>
      <w:lvlText w:val="•"/>
      <w:lvlJc w:val="left"/>
      <w:pPr>
        <w:ind w:left="5052" w:hanging="527"/>
      </w:pPr>
      <w:rPr>
        <w:rFonts w:hint="default"/>
        <w:lang w:val="en-US" w:eastAsia="en-US" w:bidi="ar-SA"/>
      </w:rPr>
    </w:lvl>
    <w:lvl w:ilvl="5" w:tplc="D5B626B6">
      <w:numFmt w:val="bullet"/>
      <w:lvlText w:val="•"/>
      <w:lvlJc w:val="left"/>
      <w:pPr>
        <w:ind w:left="5930" w:hanging="527"/>
      </w:pPr>
      <w:rPr>
        <w:rFonts w:hint="default"/>
        <w:lang w:val="en-US" w:eastAsia="en-US" w:bidi="ar-SA"/>
      </w:rPr>
    </w:lvl>
    <w:lvl w:ilvl="6" w:tplc="59EADB2C">
      <w:numFmt w:val="bullet"/>
      <w:lvlText w:val="•"/>
      <w:lvlJc w:val="left"/>
      <w:pPr>
        <w:ind w:left="6808" w:hanging="527"/>
      </w:pPr>
      <w:rPr>
        <w:rFonts w:hint="default"/>
        <w:lang w:val="en-US" w:eastAsia="en-US" w:bidi="ar-SA"/>
      </w:rPr>
    </w:lvl>
    <w:lvl w:ilvl="7" w:tplc="B6CEA4E2">
      <w:numFmt w:val="bullet"/>
      <w:lvlText w:val="•"/>
      <w:lvlJc w:val="left"/>
      <w:pPr>
        <w:ind w:left="7686" w:hanging="527"/>
      </w:pPr>
      <w:rPr>
        <w:rFonts w:hint="default"/>
        <w:lang w:val="en-US" w:eastAsia="en-US" w:bidi="ar-SA"/>
      </w:rPr>
    </w:lvl>
    <w:lvl w:ilvl="8" w:tplc="F296EAFA">
      <w:numFmt w:val="bullet"/>
      <w:lvlText w:val="•"/>
      <w:lvlJc w:val="left"/>
      <w:pPr>
        <w:ind w:left="8564" w:hanging="527"/>
      </w:pPr>
      <w:rPr>
        <w:rFonts w:hint="default"/>
        <w:lang w:val="en-US" w:eastAsia="en-US" w:bidi="ar-SA"/>
      </w:rPr>
    </w:lvl>
  </w:abstractNum>
  <w:abstractNum w:abstractNumId="104" w15:restartNumberingAfterBreak="0">
    <w:nsid w:val="34DA5CC1"/>
    <w:multiLevelType w:val="hybridMultilevel"/>
    <w:tmpl w:val="5CCEE6D2"/>
    <w:lvl w:ilvl="0" w:tplc="C0DE951A">
      <w:start w:val="1"/>
      <w:numFmt w:val="lowerLetter"/>
      <w:lvlText w:val="%1)"/>
      <w:lvlJc w:val="left"/>
      <w:pPr>
        <w:ind w:left="1801" w:hanging="262"/>
      </w:pPr>
      <w:rPr>
        <w:rFonts w:ascii="Cambria" w:eastAsia="Cambria" w:hAnsi="Cambria" w:cs="Cambria" w:hint="default"/>
        <w:b w:val="0"/>
        <w:bCs w:val="0"/>
        <w:i w:val="0"/>
        <w:iCs w:val="0"/>
        <w:w w:val="100"/>
        <w:sz w:val="24"/>
        <w:szCs w:val="24"/>
        <w:lang w:val="en-US" w:eastAsia="en-US" w:bidi="ar-SA"/>
      </w:rPr>
    </w:lvl>
    <w:lvl w:ilvl="1" w:tplc="764A855A">
      <w:numFmt w:val="bullet"/>
      <w:lvlText w:val="•"/>
      <w:lvlJc w:val="left"/>
      <w:pPr>
        <w:ind w:left="2652" w:hanging="262"/>
      </w:pPr>
      <w:rPr>
        <w:rFonts w:hint="default"/>
        <w:lang w:val="en-US" w:eastAsia="en-US" w:bidi="ar-SA"/>
      </w:rPr>
    </w:lvl>
    <w:lvl w:ilvl="2" w:tplc="6D2A861E">
      <w:numFmt w:val="bullet"/>
      <w:lvlText w:val="•"/>
      <w:lvlJc w:val="left"/>
      <w:pPr>
        <w:ind w:left="3504" w:hanging="262"/>
      </w:pPr>
      <w:rPr>
        <w:rFonts w:hint="default"/>
        <w:lang w:val="en-US" w:eastAsia="en-US" w:bidi="ar-SA"/>
      </w:rPr>
    </w:lvl>
    <w:lvl w:ilvl="3" w:tplc="B4B07674">
      <w:numFmt w:val="bullet"/>
      <w:lvlText w:val="•"/>
      <w:lvlJc w:val="left"/>
      <w:pPr>
        <w:ind w:left="4356" w:hanging="262"/>
      </w:pPr>
      <w:rPr>
        <w:rFonts w:hint="default"/>
        <w:lang w:val="en-US" w:eastAsia="en-US" w:bidi="ar-SA"/>
      </w:rPr>
    </w:lvl>
    <w:lvl w:ilvl="4" w:tplc="BDBE93E2">
      <w:numFmt w:val="bullet"/>
      <w:lvlText w:val="•"/>
      <w:lvlJc w:val="left"/>
      <w:pPr>
        <w:ind w:left="5208" w:hanging="262"/>
      </w:pPr>
      <w:rPr>
        <w:rFonts w:hint="default"/>
        <w:lang w:val="en-US" w:eastAsia="en-US" w:bidi="ar-SA"/>
      </w:rPr>
    </w:lvl>
    <w:lvl w:ilvl="5" w:tplc="BB368C18">
      <w:numFmt w:val="bullet"/>
      <w:lvlText w:val="•"/>
      <w:lvlJc w:val="left"/>
      <w:pPr>
        <w:ind w:left="6060" w:hanging="262"/>
      </w:pPr>
      <w:rPr>
        <w:rFonts w:hint="default"/>
        <w:lang w:val="en-US" w:eastAsia="en-US" w:bidi="ar-SA"/>
      </w:rPr>
    </w:lvl>
    <w:lvl w:ilvl="6" w:tplc="141E3CA4">
      <w:numFmt w:val="bullet"/>
      <w:lvlText w:val="•"/>
      <w:lvlJc w:val="left"/>
      <w:pPr>
        <w:ind w:left="6912" w:hanging="262"/>
      </w:pPr>
      <w:rPr>
        <w:rFonts w:hint="default"/>
        <w:lang w:val="en-US" w:eastAsia="en-US" w:bidi="ar-SA"/>
      </w:rPr>
    </w:lvl>
    <w:lvl w:ilvl="7" w:tplc="BC2213B0">
      <w:numFmt w:val="bullet"/>
      <w:lvlText w:val="•"/>
      <w:lvlJc w:val="left"/>
      <w:pPr>
        <w:ind w:left="7764" w:hanging="262"/>
      </w:pPr>
      <w:rPr>
        <w:rFonts w:hint="default"/>
        <w:lang w:val="en-US" w:eastAsia="en-US" w:bidi="ar-SA"/>
      </w:rPr>
    </w:lvl>
    <w:lvl w:ilvl="8" w:tplc="AFCC92E0">
      <w:numFmt w:val="bullet"/>
      <w:lvlText w:val="•"/>
      <w:lvlJc w:val="left"/>
      <w:pPr>
        <w:ind w:left="8616" w:hanging="262"/>
      </w:pPr>
      <w:rPr>
        <w:rFonts w:hint="default"/>
        <w:lang w:val="en-US" w:eastAsia="en-US" w:bidi="ar-SA"/>
      </w:rPr>
    </w:lvl>
  </w:abstractNum>
  <w:abstractNum w:abstractNumId="105" w15:restartNumberingAfterBreak="0">
    <w:nsid w:val="358A2E74"/>
    <w:multiLevelType w:val="hybridMultilevel"/>
    <w:tmpl w:val="19DC9142"/>
    <w:lvl w:ilvl="0" w:tplc="D070DFFA">
      <w:start w:val="1"/>
      <w:numFmt w:val="lowerLetter"/>
      <w:lvlText w:val="(%1)"/>
      <w:lvlJc w:val="left"/>
      <w:pPr>
        <w:ind w:left="1800" w:hanging="360"/>
      </w:pPr>
      <w:rPr>
        <w:rFonts w:hint="default"/>
        <w:b/>
        <w:bCs w:val="0"/>
      </w:rPr>
    </w:lvl>
    <w:lvl w:ilvl="1" w:tplc="ECE0F3C8">
      <w:start w:val="1"/>
      <w:numFmt w:val="lowerRoman"/>
      <w:lvlText w:val="(%2)"/>
      <w:lvlJc w:val="left"/>
      <w:pPr>
        <w:ind w:left="258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361D4415"/>
    <w:multiLevelType w:val="hybridMultilevel"/>
    <w:tmpl w:val="1A78C592"/>
    <w:lvl w:ilvl="0" w:tplc="079895BC">
      <w:start w:val="27"/>
      <w:numFmt w:val="decimal"/>
      <w:lvlText w:val="[%1]"/>
      <w:lvlJc w:val="left"/>
      <w:pPr>
        <w:ind w:left="1900" w:hanging="406"/>
        <w:jc w:val="right"/>
      </w:pPr>
      <w:rPr>
        <w:rFonts w:ascii="Cambria" w:eastAsia="Cambria" w:hAnsi="Cambria" w:cs="Cambria" w:hint="default"/>
        <w:b w:val="0"/>
        <w:bCs w:val="0"/>
        <w:i w:val="0"/>
        <w:iCs w:val="0"/>
        <w:spacing w:val="-1"/>
        <w:w w:val="100"/>
        <w:sz w:val="20"/>
        <w:szCs w:val="20"/>
        <w:lang w:val="en-US" w:eastAsia="en-US" w:bidi="ar-SA"/>
      </w:rPr>
    </w:lvl>
    <w:lvl w:ilvl="1" w:tplc="C4A0AFE8">
      <w:numFmt w:val="bullet"/>
      <w:lvlText w:val="•"/>
      <w:lvlJc w:val="left"/>
      <w:pPr>
        <w:ind w:left="2742" w:hanging="406"/>
      </w:pPr>
      <w:rPr>
        <w:rFonts w:hint="default"/>
        <w:lang w:val="en-US" w:eastAsia="en-US" w:bidi="ar-SA"/>
      </w:rPr>
    </w:lvl>
    <w:lvl w:ilvl="2" w:tplc="DFE27098">
      <w:numFmt w:val="bullet"/>
      <w:lvlText w:val="•"/>
      <w:lvlJc w:val="left"/>
      <w:pPr>
        <w:ind w:left="3584" w:hanging="406"/>
      </w:pPr>
      <w:rPr>
        <w:rFonts w:hint="default"/>
        <w:lang w:val="en-US" w:eastAsia="en-US" w:bidi="ar-SA"/>
      </w:rPr>
    </w:lvl>
    <w:lvl w:ilvl="3" w:tplc="143A44D4">
      <w:numFmt w:val="bullet"/>
      <w:lvlText w:val="•"/>
      <w:lvlJc w:val="left"/>
      <w:pPr>
        <w:ind w:left="4426" w:hanging="406"/>
      </w:pPr>
      <w:rPr>
        <w:rFonts w:hint="default"/>
        <w:lang w:val="en-US" w:eastAsia="en-US" w:bidi="ar-SA"/>
      </w:rPr>
    </w:lvl>
    <w:lvl w:ilvl="4" w:tplc="0D1EB73A">
      <w:numFmt w:val="bullet"/>
      <w:lvlText w:val="•"/>
      <w:lvlJc w:val="left"/>
      <w:pPr>
        <w:ind w:left="5268" w:hanging="406"/>
      </w:pPr>
      <w:rPr>
        <w:rFonts w:hint="default"/>
        <w:lang w:val="en-US" w:eastAsia="en-US" w:bidi="ar-SA"/>
      </w:rPr>
    </w:lvl>
    <w:lvl w:ilvl="5" w:tplc="D84C8AA4">
      <w:numFmt w:val="bullet"/>
      <w:lvlText w:val="•"/>
      <w:lvlJc w:val="left"/>
      <w:pPr>
        <w:ind w:left="6110" w:hanging="406"/>
      </w:pPr>
      <w:rPr>
        <w:rFonts w:hint="default"/>
        <w:lang w:val="en-US" w:eastAsia="en-US" w:bidi="ar-SA"/>
      </w:rPr>
    </w:lvl>
    <w:lvl w:ilvl="6" w:tplc="52BA185A">
      <w:numFmt w:val="bullet"/>
      <w:lvlText w:val="•"/>
      <w:lvlJc w:val="left"/>
      <w:pPr>
        <w:ind w:left="6952" w:hanging="406"/>
      </w:pPr>
      <w:rPr>
        <w:rFonts w:hint="default"/>
        <w:lang w:val="en-US" w:eastAsia="en-US" w:bidi="ar-SA"/>
      </w:rPr>
    </w:lvl>
    <w:lvl w:ilvl="7" w:tplc="8E0CFFEE">
      <w:numFmt w:val="bullet"/>
      <w:lvlText w:val="•"/>
      <w:lvlJc w:val="left"/>
      <w:pPr>
        <w:ind w:left="7794" w:hanging="406"/>
      </w:pPr>
      <w:rPr>
        <w:rFonts w:hint="default"/>
        <w:lang w:val="en-US" w:eastAsia="en-US" w:bidi="ar-SA"/>
      </w:rPr>
    </w:lvl>
    <w:lvl w:ilvl="8" w:tplc="EAB011B6">
      <w:numFmt w:val="bullet"/>
      <w:lvlText w:val="•"/>
      <w:lvlJc w:val="left"/>
      <w:pPr>
        <w:ind w:left="8636" w:hanging="406"/>
      </w:pPr>
      <w:rPr>
        <w:rFonts w:hint="default"/>
        <w:lang w:val="en-US" w:eastAsia="en-US" w:bidi="ar-SA"/>
      </w:rPr>
    </w:lvl>
  </w:abstractNum>
  <w:abstractNum w:abstractNumId="107" w15:restartNumberingAfterBreak="0">
    <w:nsid w:val="38BC463D"/>
    <w:multiLevelType w:val="hybridMultilevel"/>
    <w:tmpl w:val="A3A809D4"/>
    <w:lvl w:ilvl="0" w:tplc="7946F6EE">
      <w:numFmt w:val="bullet"/>
      <w:lvlText w:val="*"/>
      <w:lvlJc w:val="left"/>
      <w:pPr>
        <w:ind w:left="820" w:hanging="149"/>
      </w:pPr>
      <w:rPr>
        <w:rFonts w:ascii="Cambria" w:eastAsia="Cambria" w:hAnsi="Cambria" w:cs="Cambria" w:hint="default"/>
        <w:b w:val="0"/>
        <w:bCs w:val="0"/>
        <w:i w:val="0"/>
        <w:iCs w:val="0"/>
        <w:w w:val="100"/>
        <w:sz w:val="24"/>
        <w:szCs w:val="24"/>
        <w:lang w:val="en-US" w:eastAsia="en-US" w:bidi="ar-SA"/>
      </w:rPr>
    </w:lvl>
    <w:lvl w:ilvl="1" w:tplc="A58C698C">
      <w:numFmt w:val="bullet"/>
      <w:lvlText w:val=""/>
      <w:lvlJc w:val="left"/>
      <w:pPr>
        <w:ind w:left="1540" w:hanging="360"/>
      </w:pPr>
      <w:rPr>
        <w:rFonts w:ascii="Symbol" w:eastAsia="Symbol" w:hAnsi="Symbol" w:cs="Symbol" w:hint="default"/>
        <w:b w:val="0"/>
        <w:bCs w:val="0"/>
        <w:i w:val="0"/>
        <w:iCs w:val="0"/>
        <w:w w:val="100"/>
        <w:sz w:val="20"/>
        <w:szCs w:val="20"/>
        <w:lang w:val="en-US" w:eastAsia="en-US" w:bidi="ar-SA"/>
      </w:rPr>
    </w:lvl>
    <w:lvl w:ilvl="2" w:tplc="80C0BD74">
      <w:numFmt w:val="bullet"/>
      <w:lvlText w:val="•"/>
      <w:lvlJc w:val="left"/>
      <w:pPr>
        <w:ind w:left="2515" w:hanging="360"/>
      </w:pPr>
      <w:rPr>
        <w:rFonts w:hint="default"/>
        <w:lang w:val="en-US" w:eastAsia="en-US" w:bidi="ar-SA"/>
      </w:rPr>
    </w:lvl>
    <w:lvl w:ilvl="3" w:tplc="8CDC5522">
      <w:numFmt w:val="bullet"/>
      <w:lvlText w:val="•"/>
      <w:lvlJc w:val="left"/>
      <w:pPr>
        <w:ind w:left="3491" w:hanging="360"/>
      </w:pPr>
      <w:rPr>
        <w:rFonts w:hint="default"/>
        <w:lang w:val="en-US" w:eastAsia="en-US" w:bidi="ar-SA"/>
      </w:rPr>
    </w:lvl>
    <w:lvl w:ilvl="4" w:tplc="73B0C548">
      <w:numFmt w:val="bullet"/>
      <w:lvlText w:val="•"/>
      <w:lvlJc w:val="left"/>
      <w:pPr>
        <w:ind w:left="4466" w:hanging="360"/>
      </w:pPr>
      <w:rPr>
        <w:rFonts w:hint="default"/>
        <w:lang w:val="en-US" w:eastAsia="en-US" w:bidi="ar-SA"/>
      </w:rPr>
    </w:lvl>
    <w:lvl w:ilvl="5" w:tplc="E1C86630">
      <w:numFmt w:val="bullet"/>
      <w:lvlText w:val="•"/>
      <w:lvlJc w:val="left"/>
      <w:pPr>
        <w:ind w:left="5442" w:hanging="360"/>
      </w:pPr>
      <w:rPr>
        <w:rFonts w:hint="default"/>
        <w:lang w:val="en-US" w:eastAsia="en-US" w:bidi="ar-SA"/>
      </w:rPr>
    </w:lvl>
    <w:lvl w:ilvl="6" w:tplc="9438C608">
      <w:numFmt w:val="bullet"/>
      <w:lvlText w:val="•"/>
      <w:lvlJc w:val="left"/>
      <w:pPr>
        <w:ind w:left="6417" w:hanging="360"/>
      </w:pPr>
      <w:rPr>
        <w:rFonts w:hint="default"/>
        <w:lang w:val="en-US" w:eastAsia="en-US" w:bidi="ar-SA"/>
      </w:rPr>
    </w:lvl>
    <w:lvl w:ilvl="7" w:tplc="BAA843B6">
      <w:numFmt w:val="bullet"/>
      <w:lvlText w:val="•"/>
      <w:lvlJc w:val="left"/>
      <w:pPr>
        <w:ind w:left="7393" w:hanging="360"/>
      </w:pPr>
      <w:rPr>
        <w:rFonts w:hint="default"/>
        <w:lang w:val="en-US" w:eastAsia="en-US" w:bidi="ar-SA"/>
      </w:rPr>
    </w:lvl>
    <w:lvl w:ilvl="8" w:tplc="FB7C487C">
      <w:numFmt w:val="bullet"/>
      <w:lvlText w:val="•"/>
      <w:lvlJc w:val="left"/>
      <w:pPr>
        <w:ind w:left="8368" w:hanging="360"/>
      </w:pPr>
      <w:rPr>
        <w:rFonts w:hint="default"/>
        <w:lang w:val="en-US" w:eastAsia="en-US" w:bidi="ar-SA"/>
      </w:rPr>
    </w:lvl>
  </w:abstractNum>
  <w:abstractNum w:abstractNumId="108" w15:restartNumberingAfterBreak="0">
    <w:nsid w:val="39B34FEF"/>
    <w:multiLevelType w:val="multilevel"/>
    <w:tmpl w:val="F1BE8CF6"/>
    <w:styleLink w:val="CurrentList8"/>
    <w:lvl w:ilvl="0">
      <w:start w:val="28"/>
      <w:numFmt w:val="decimal"/>
      <w:lvlText w:val="[%1]"/>
      <w:lvlJc w:val="left"/>
      <w:pPr>
        <w:ind w:left="866" w:hanging="406"/>
      </w:pPr>
      <w:rPr>
        <w:rFonts w:ascii="Cambria" w:eastAsia="Cambria" w:hAnsi="Cambria" w:cs="Cambria" w:hint="default"/>
        <w:b w:val="0"/>
        <w:bCs w:val="0"/>
        <w:i w:val="0"/>
        <w:iCs w:val="0"/>
        <w:spacing w:val="-1"/>
        <w:w w:val="1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3B0B4CF6"/>
    <w:multiLevelType w:val="hybridMultilevel"/>
    <w:tmpl w:val="8620FE38"/>
    <w:lvl w:ilvl="0" w:tplc="4E96567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3B5438B2"/>
    <w:multiLevelType w:val="hybridMultilevel"/>
    <w:tmpl w:val="6C08D5D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1" w15:restartNumberingAfterBreak="0">
    <w:nsid w:val="3B57409F"/>
    <w:multiLevelType w:val="hybridMultilevel"/>
    <w:tmpl w:val="9B10282E"/>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12" w15:restartNumberingAfterBreak="0">
    <w:nsid w:val="3BB42481"/>
    <w:multiLevelType w:val="hybridMultilevel"/>
    <w:tmpl w:val="3A565D62"/>
    <w:lvl w:ilvl="0" w:tplc="D9147680">
      <w:start w:val="2"/>
      <w:numFmt w:val="decimal"/>
      <w:lvlText w:val="(%1)"/>
      <w:lvlJc w:val="left"/>
      <w:pPr>
        <w:ind w:left="2651" w:hanging="334"/>
      </w:pPr>
      <w:rPr>
        <w:rFonts w:ascii="Times New Roman" w:eastAsia="Times New Roman" w:hAnsi="Times New Roman" w:cs="Times New Roman" w:hint="default"/>
        <w:b/>
        <w:bCs/>
        <w:i w:val="0"/>
        <w:iCs w:val="0"/>
        <w:color w:val="027ABB"/>
        <w:spacing w:val="-1"/>
        <w:w w:val="100"/>
        <w:sz w:val="20"/>
        <w:szCs w:val="20"/>
        <w:lang w:val="en-US" w:eastAsia="en-US" w:bidi="ar-SA"/>
      </w:rPr>
    </w:lvl>
    <w:lvl w:ilvl="1" w:tplc="7CA6869A">
      <w:start w:val="1"/>
      <w:numFmt w:val="lowerLetter"/>
      <w:lvlText w:val="(%2)"/>
      <w:lvlJc w:val="left"/>
      <w:pPr>
        <w:ind w:left="3052" w:hanging="372"/>
      </w:pPr>
      <w:rPr>
        <w:rFonts w:ascii="Times New Roman" w:eastAsia="Times New Roman" w:hAnsi="Times New Roman" w:cs="Times New Roman" w:hint="default"/>
        <w:b w:val="0"/>
        <w:bCs w:val="0"/>
        <w:i w:val="0"/>
        <w:iCs w:val="0"/>
        <w:spacing w:val="-1"/>
        <w:w w:val="100"/>
        <w:sz w:val="20"/>
        <w:szCs w:val="20"/>
        <w:lang w:val="en-US" w:eastAsia="en-US" w:bidi="ar-SA"/>
      </w:rPr>
    </w:lvl>
    <w:lvl w:ilvl="2" w:tplc="55262912">
      <w:numFmt w:val="bullet"/>
      <w:lvlText w:val="•"/>
      <w:lvlJc w:val="left"/>
      <w:pPr>
        <w:ind w:left="3866" w:hanging="372"/>
      </w:pPr>
      <w:rPr>
        <w:rFonts w:hint="default"/>
        <w:lang w:val="en-US" w:eastAsia="en-US" w:bidi="ar-SA"/>
      </w:rPr>
    </w:lvl>
    <w:lvl w:ilvl="3" w:tplc="F5045C9C">
      <w:numFmt w:val="bullet"/>
      <w:lvlText w:val="•"/>
      <w:lvlJc w:val="left"/>
      <w:pPr>
        <w:ind w:left="4673" w:hanging="372"/>
      </w:pPr>
      <w:rPr>
        <w:rFonts w:hint="default"/>
        <w:lang w:val="en-US" w:eastAsia="en-US" w:bidi="ar-SA"/>
      </w:rPr>
    </w:lvl>
    <w:lvl w:ilvl="4" w:tplc="4B5466C4">
      <w:numFmt w:val="bullet"/>
      <w:lvlText w:val="•"/>
      <w:lvlJc w:val="left"/>
      <w:pPr>
        <w:ind w:left="5480" w:hanging="372"/>
      </w:pPr>
      <w:rPr>
        <w:rFonts w:hint="default"/>
        <w:lang w:val="en-US" w:eastAsia="en-US" w:bidi="ar-SA"/>
      </w:rPr>
    </w:lvl>
    <w:lvl w:ilvl="5" w:tplc="02BA1504">
      <w:numFmt w:val="bullet"/>
      <w:lvlText w:val="•"/>
      <w:lvlJc w:val="left"/>
      <w:pPr>
        <w:ind w:left="6286" w:hanging="372"/>
      </w:pPr>
      <w:rPr>
        <w:rFonts w:hint="default"/>
        <w:lang w:val="en-US" w:eastAsia="en-US" w:bidi="ar-SA"/>
      </w:rPr>
    </w:lvl>
    <w:lvl w:ilvl="6" w:tplc="969C70A0">
      <w:numFmt w:val="bullet"/>
      <w:lvlText w:val="•"/>
      <w:lvlJc w:val="left"/>
      <w:pPr>
        <w:ind w:left="7093" w:hanging="372"/>
      </w:pPr>
      <w:rPr>
        <w:rFonts w:hint="default"/>
        <w:lang w:val="en-US" w:eastAsia="en-US" w:bidi="ar-SA"/>
      </w:rPr>
    </w:lvl>
    <w:lvl w:ilvl="7" w:tplc="1B2CAC36">
      <w:numFmt w:val="bullet"/>
      <w:lvlText w:val="•"/>
      <w:lvlJc w:val="left"/>
      <w:pPr>
        <w:ind w:left="7900" w:hanging="372"/>
      </w:pPr>
      <w:rPr>
        <w:rFonts w:hint="default"/>
        <w:lang w:val="en-US" w:eastAsia="en-US" w:bidi="ar-SA"/>
      </w:rPr>
    </w:lvl>
    <w:lvl w:ilvl="8" w:tplc="3DC87C32">
      <w:numFmt w:val="bullet"/>
      <w:lvlText w:val="•"/>
      <w:lvlJc w:val="left"/>
      <w:pPr>
        <w:ind w:left="8706" w:hanging="372"/>
      </w:pPr>
      <w:rPr>
        <w:rFonts w:hint="default"/>
        <w:lang w:val="en-US" w:eastAsia="en-US" w:bidi="ar-SA"/>
      </w:rPr>
    </w:lvl>
  </w:abstractNum>
  <w:abstractNum w:abstractNumId="113" w15:restartNumberingAfterBreak="0">
    <w:nsid w:val="3BB95E3A"/>
    <w:multiLevelType w:val="hybridMultilevel"/>
    <w:tmpl w:val="5B08AB5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4" w15:restartNumberingAfterBreak="0">
    <w:nsid w:val="3C195597"/>
    <w:multiLevelType w:val="hybridMultilevel"/>
    <w:tmpl w:val="B590FB8E"/>
    <w:lvl w:ilvl="0" w:tplc="2F0E74DC">
      <w:numFmt w:val="bullet"/>
      <w:lvlText w:val=""/>
      <w:lvlJc w:val="left"/>
      <w:pPr>
        <w:ind w:left="1900" w:hanging="720"/>
      </w:pPr>
      <w:rPr>
        <w:rFonts w:ascii="Symbol" w:eastAsia="Symbol" w:hAnsi="Symbol" w:cs="Symbol" w:hint="default"/>
        <w:b w:val="0"/>
        <w:bCs w:val="0"/>
        <w:i w:val="0"/>
        <w:iCs w:val="0"/>
        <w:w w:val="100"/>
        <w:sz w:val="20"/>
        <w:szCs w:val="20"/>
        <w:lang w:val="en-US" w:eastAsia="en-US" w:bidi="ar-SA"/>
      </w:rPr>
    </w:lvl>
    <w:lvl w:ilvl="1" w:tplc="82B28754">
      <w:numFmt w:val="bullet"/>
      <w:lvlText w:val="•"/>
      <w:lvlJc w:val="left"/>
      <w:pPr>
        <w:ind w:left="2742" w:hanging="720"/>
      </w:pPr>
      <w:rPr>
        <w:rFonts w:hint="default"/>
        <w:lang w:val="en-US" w:eastAsia="en-US" w:bidi="ar-SA"/>
      </w:rPr>
    </w:lvl>
    <w:lvl w:ilvl="2" w:tplc="1BE2F674">
      <w:numFmt w:val="bullet"/>
      <w:lvlText w:val="•"/>
      <w:lvlJc w:val="left"/>
      <w:pPr>
        <w:ind w:left="3584" w:hanging="720"/>
      </w:pPr>
      <w:rPr>
        <w:rFonts w:hint="default"/>
        <w:lang w:val="en-US" w:eastAsia="en-US" w:bidi="ar-SA"/>
      </w:rPr>
    </w:lvl>
    <w:lvl w:ilvl="3" w:tplc="80EA1EA2">
      <w:numFmt w:val="bullet"/>
      <w:lvlText w:val="•"/>
      <w:lvlJc w:val="left"/>
      <w:pPr>
        <w:ind w:left="4426" w:hanging="720"/>
      </w:pPr>
      <w:rPr>
        <w:rFonts w:hint="default"/>
        <w:lang w:val="en-US" w:eastAsia="en-US" w:bidi="ar-SA"/>
      </w:rPr>
    </w:lvl>
    <w:lvl w:ilvl="4" w:tplc="7E027CE4">
      <w:numFmt w:val="bullet"/>
      <w:lvlText w:val="•"/>
      <w:lvlJc w:val="left"/>
      <w:pPr>
        <w:ind w:left="5268" w:hanging="720"/>
      </w:pPr>
      <w:rPr>
        <w:rFonts w:hint="default"/>
        <w:lang w:val="en-US" w:eastAsia="en-US" w:bidi="ar-SA"/>
      </w:rPr>
    </w:lvl>
    <w:lvl w:ilvl="5" w:tplc="B5680F44">
      <w:numFmt w:val="bullet"/>
      <w:lvlText w:val="•"/>
      <w:lvlJc w:val="left"/>
      <w:pPr>
        <w:ind w:left="6110" w:hanging="720"/>
      </w:pPr>
      <w:rPr>
        <w:rFonts w:hint="default"/>
        <w:lang w:val="en-US" w:eastAsia="en-US" w:bidi="ar-SA"/>
      </w:rPr>
    </w:lvl>
    <w:lvl w:ilvl="6" w:tplc="263C15AA">
      <w:numFmt w:val="bullet"/>
      <w:lvlText w:val="•"/>
      <w:lvlJc w:val="left"/>
      <w:pPr>
        <w:ind w:left="6952" w:hanging="720"/>
      </w:pPr>
      <w:rPr>
        <w:rFonts w:hint="default"/>
        <w:lang w:val="en-US" w:eastAsia="en-US" w:bidi="ar-SA"/>
      </w:rPr>
    </w:lvl>
    <w:lvl w:ilvl="7" w:tplc="94703B92">
      <w:numFmt w:val="bullet"/>
      <w:lvlText w:val="•"/>
      <w:lvlJc w:val="left"/>
      <w:pPr>
        <w:ind w:left="7794" w:hanging="720"/>
      </w:pPr>
      <w:rPr>
        <w:rFonts w:hint="default"/>
        <w:lang w:val="en-US" w:eastAsia="en-US" w:bidi="ar-SA"/>
      </w:rPr>
    </w:lvl>
    <w:lvl w:ilvl="8" w:tplc="CC0C76E2">
      <w:numFmt w:val="bullet"/>
      <w:lvlText w:val="•"/>
      <w:lvlJc w:val="left"/>
      <w:pPr>
        <w:ind w:left="8636" w:hanging="720"/>
      </w:pPr>
      <w:rPr>
        <w:rFonts w:hint="default"/>
        <w:lang w:val="en-US" w:eastAsia="en-US" w:bidi="ar-SA"/>
      </w:rPr>
    </w:lvl>
  </w:abstractNum>
  <w:abstractNum w:abstractNumId="115" w15:restartNumberingAfterBreak="0">
    <w:nsid w:val="3EA75A54"/>
    <w:multiLevelType w:val="hybridMultilevel"/>
    <w:tmpl w:val="391674C6"/>
    <w:lvl w:ilvl="0" w:tplc="649664B2">
      <w:start w:val="1"/>
      <w:numFmt w:val="lowerLetter"/>
      <w:lvlText w:val="(%1)"/>
      <w:lvlJc w:val="left"/>
      <w:pPr>
        <w:ind w:left="2620" w:hanging="383"/>
        <w:jc w:val="right"/>
      </w:pPr>
      <w:rPr>
        <w:rFonts w:hint="default"/>
        <w:w w:val="100"/>
        <w:lang w:val="en-US" w:eastAsia="en-US" w:bidi="ar-SA"/>
      </w:rPr>
    </w:lvl>
    <w:lvl w:ilvl="1" w:tplc="7854AB28">
      <w:numFmt w:val="bullet"/>
      <w:lvlText w:val="•"/>
      <w:lvlJc w:val="left"/>
      <w:pPr>
        <w:ind w:left="3390" w:hanging="383"/>
      </w:pPr>
      <w:rPr>
        <w:rFonts w:hint="default"/>
        <w:lang w:val="en-US" w:eastAsia="en-US" w:bidi="ar-SA"/>
      </w:rPr>
    </w:lvl>
    <w:lvl w:ilvl="2" w:tplc="BB10ECAC">
      <w:numFmt w:val="bullet"/>
      <w:lvlText w:val="•"/>
      <w:lvlJc w:val="left"/>
      <w:pPr>
        <w:ind w:left="4160" w:hanging="383"/>
      </w:pPr>
      <w:rPr>
        <w:rFonts w:hint="default"/>
        <w:lang w:val="en-US" w:eastAsia="en-US" w:bidi="ar-SA"/>
      </w:rPr>
    </w:lvl>
    <w:lvl w:ilvl="3" w:tplc="32506FF8">
      <w:numFmt w:val="bullet"/>
      <w:lvlText w:val="•"/>
      <w:lvlJc w:val="left"/>
      <w:pPr>
        <w:ind w:left="4930" w:hanging="383"/>
      </w:pPr>
      <w:rPr>
        <w:rFonts w:hint="default"/>
        <w:lang w:val="en-US" w:eastAsia="en-US" w:bidi="ar-SA"/>
      </w:rPr>
    </w:lvl>
    <w:lvl w:ilvl="4" w:tplc="F300D9AC">
      <w:numFmt w:val="bullet"/>
      <w:lvlText w:val="•"/>
      <w:lvlJc w:val="left"/>
      <w:pPr>
        <w:ind w:left="5700" w:hanging="383"/>
      </w:pPr>
      <w:rPr>
        <w:rFonts w:hint="default"/>
        <w:lang w:val="en-US" w:eastAsia="en-US" w:bidi="ar-SA"/>
      </w:rPr>
    </w:lvl>
    <w:lvl w:ilvl="5" w:tplc="40F209C4">
      <w:numFmt w:val="bullet"/>
      <w:lvlText w:val="•"/>
      <w:lvlJc w:val="left"/>
      <w:pPr>
        <w:ind w:left="6470" w:hanging="383"/>
      </w:pPr>
      <w:rPr>
        <w:rFonts w:hint="default"/>
        <w:lang w:val="en-US" w:eastAsia="en-US" w:bidi="ar-SA"/>
      </w:rPr>
    </w:lvl>
    <w:lvl w:ilvl="6" w:tplc="EC16B15C">
      <w:numFmt w:val="bullet"/>
      <w:lvlText w:val="•"/>
      <w:lvlJc w:val="left"/>
      <w:pPr>
        <w:ind w:left="7240" w:hanging="383"/>
      </w:pPr>
      <w:rPr>
        <w:rFonts w:hint="default"/>
        <w:lang w:val="en-US" w:eastAsia="en-US" w:bidi="ar-SA"/>
      </w:rPr>
    </w:lvl>
    <w:lvl w:ilvl="7" w:tplc="C1DA7C04">
      <w:numFmt w:val="bullet"/>
      <w:lvlText w:val="•"/>
      <w:lvlJc w:val="left"/>
      <w:pPr>
        <w:ind w:left="8010" w:hanging="383"/>
      </w:pPr>
      <w:rPr>
        <w:rFonts w:hint="default"/>
        <w:lang w:val="en-US" w:eastAsia="en-US" w:bidi="ar-SA"/>
      </w:rPr>
    </w:lvl>
    <w:lvl w:ilvl="8" w:tplc="3E4A105E">
      <w:numFmt w:val="bullet"/>
      <w:lvlText w:val="•"/>
      <w:lvlJc w:val="left"/>
      <w:pPr>
        <w:ind w:left="8780" w:hanging="383"/>
      </w:pPr>
      <w:rPr>
        <w:rFonts w:hint="default"/>
        <w:lang w:val="en-US" w:eastAsia="en-US" w:bidi="ar-SA"/>
      </w:rPr>
    </w:lvl>
  </w:abstractNum>
  <w:abstractNum w:abstractNumId="116" w15:restartNumberingAfterBreak="0">
    <w:nsid w:val="3F1257B3"/>
    <w:multiLevelType w:val="hybridMultilevel"/>
    <w:tmpl w:val="B2F4AA7E"/>
    <w:lvl w:ilvl="0" w:tplc="1FDEE6C8">
      <w:start w:val="1"/>
      <w:numFmt w:val="lowerLetter"/>
      <w:lvlText w:val="(%1)"/>
      <w:lvlJc w:val="left"/>
      <w:pPr>
        <w:ind w:left="1540" w:hanging="360"/>
      </w:pPr>
    </w:lvl>
    <w:lvl w:ilvl="1" w:tplc="04090019">
      <w:start w:val="1"/>
      <w:numFmt w:val="lowerLetter"/>
      <w:lvlText w:val="%2."/>
      <w:lvlJc w:val="left"/>
      <w:pPr>
        <w:ind w:left="2262" w:hanging="360"/>
      </w:pPr>
    </w:lvl>
    <w:lvl w:ilvl="2" w:tplc="0409001B">
      <w:start w:val="1"/>
      <w:numFmt w:val="lowerRoman"/>
      <w:lvlText w:val="%3."/>
      <w:lvlJc w:val="right"/>
      <w:pPr>
        <w:ind w:left="2982" w:hanging="180"/>
      </w:pPr>
    </w:lvl>
    <w:lvl w:ilvl="3" w:tplc="0409000F">
      <w:start w:val="1"/>
      <w:numFmt w:val="decimal"/>
      <w:lvlText w:val="%4."/>
      <w:lvlJc w:val="left"/>
      <w:pPr>
        <w:ind w:left="3702" w:hanging="360"/>
      </w:pPr>
    </w:lvl>
    <w:lvl w:ilvl="4" w:tplc="04090019">
      <w:start w:val="1"/>
      <w:numFmt w:val="lowerLetter"/>
      <w:lvlText w:val="%5."/>
      <w:lvlJc w:val="left"/>
      <w:pPr>
        <w:ind w:left="4422" w:hanging="360"/>
      </w:pPr>
    </w:lvl>
    <w:lvl w:ilvl="5" w:tplc="0409001B">
      <w:start w:val="1"/>
      <w:numFmt w:val="lowerRoman"/>
      <w:lvlText w:val="%6."/>
      <w:lvlJc w:val="right"/>
      <w:pPr>
        <w:ind w:left="5142" w:hanging="180"/>
      </w:pPr>
    </w:lvl>
    <w:lvl w:ilvl="6" w:tplc="0409000F">
      <w:start w:val="1"/>
      <w:numFmt w:val="decimal"/>
      <w:lvlText w:val="%7."/>
      <w:lvlJc w:val="left"/>
      <w:pPr>
        <w:ind w:left="5862" w:hanging="360"/>
      </w:pPr>
    </w:lvl>
    <w:lvl w:ilvl="7" w:tplc="04090019">
      <w:start w:val="1"/>
      <w:numFmt w:val="lowerLetter"/>
      <w:lvlText w:val="%8."/>
      <w:lvlJc w:val="left"/>
      <w:pPr>
        <w:ind w:left="6582" w:hanging="360"/>
      </w:pPr>
    </w:lvl>
    <w:lvl w:ilvl="8" w:tplc="0409001B">
      <w:start w:val="1"/>
      <w:numFmt w:val="lowerRoman"/>
      <w:lvlText w:val="%9."/>
      <w:lvlJc w:val="right"/>
      <w:pPr>
        <w:ind w:left="7302" w:hanging="180"/>
      </w:pPr>
    </w:lvl>
  </w:abstractNum>
  <w:abstractNum w:abstractNumId="117" w15:restartNumberingAfterBreak="0">
    <w:nsid w:val="3F6D0370"/>
    <w:multiLevelType w:val="hybridMultilevel"/>
    <w:tmpl w:val="BA9A4824"/>
    <w:lvl w:ilvl="0" w:tplc="E46C92C8">
      <w:start w:val="1"/>
      <w:numFmt w:val="lowerLetter"/>
      <w:lvlText w:val="(%1)"/>
      <w:lvlJc w:val="left"/>
      <w:pPr>
        <w:ind w:left="2277" w:hanging="378"/>
      </w:pPr>
      <w:rPr>
        <w:rFonts w:ascii="Cambria" w:eastAsia="Cambria" w:hAnsi="Cambria" w:cs="Cambria" w:hint="default"/>
        <w:b/>
        <w:bCs/>
        <w:i w:val="0"/>
        <w:iCs w:val="0"/>
        <w:w w:val="100"/>
        <w:sz w:val="24"/>
        <w:szCs w:val="24"/>
        <w:lang w:val="en-US" w:eastAsia="en-US" w:bidi="ar-SA"/>
      </w:rPr>
    </w:lvl>
    <w:lvl w:ilvl="1" w:tplc="1B9ED906">
      <w:start w:val="1"/>
      <w:numFmt w:val="lowerLetter"/>
      <w:lvlText w:val="(%2)"/>
      <w:lvlJc w:val="left"/>
      <w:pPr>
        <w:ind w:left="2620" w:hanging="400"/>
      </w:pPr>
      <w:rPr>
        <w:rFonts w:ascii="Cambria" w:eastAsia="Cambria" w:hAnsi="Cambria" w:cs="Cambria"/>
        <w:b/>
        <w:bCs/>
        <w:i w:val="0"/>
        <w:iCs w:val="0"/>
        <w:w w:val="100"/>
        <w:sz w:val="24"/>
        <w:szCs w:val="24"/>
        <w:lang w:val="en-US" w:eastAsia="en-US" w:bidi="ar-SA"/>
      </w:rPr>
    </w:lvl>
    <w:lvl w:ilvl="2" w:tplc="3208D570">
      <w:numFmt w:val="bullet"/>
      <w:lvlText w:val="•"/>
      <w:lvlJc w:val="left"/>
      <w:pPr>
        <w:ind w:left="3475" w:hanging="400"/>
      </w:pPr>
      <w:rPr>
        <w:rFonts w:hint="default"/>
        <w:lang w:val="en-US" w:eastAsia="en-US" w:bidi="ar-SA"/>
      </w:rPr>
    </w:lvl>
    <w:lvl w:ilvl="3" w:tplc="BD224428">
      <w:numFmt w:val="bullet"/>
      <w:lvlText w:val="•"/>
      <w:lvlJc w:val="left"/>
      <w:pPr>
        <w:ind w:left="4331" w:hanging="400"/>
      </w:pPr>
      <w:rPr>
        <w:rFonts w:hint="default"/>
        <w:lang w:val="en-US" w:eastAsia="en-US" w:bidi="ar-SA"/>
      </w:rPr>
    </w:lvl>
    <w:lvl w:ilvl="4" w:tplc="0ACC88B0">
      <w:numFmt w:val="bullet"/>
      <w:lvlText w:val="•"/>
      <w:lvlJc w:val="left"/>
      <w:pPr>
        <w:ind w:left="5186" w:hanging="400"/>
      </w:pPr>
      <w:rPr>
        <w:rFonts w:hint="default"/>
        <w:lang w:val="en-US" w:eastAsia="en-US" w:bidi="ar-SA"/>
      </w:rPr>
    </w:lvl>
    <w:lvl w:ilvl="5" w:tplc="2FE24E3C">
      <w:numFmt w:val="bullet"/>
      <w:lvlText w:val="•"/>
      <w:lvlJc w:val="left"/>
      <w:pPr>
        <w:ind w:left="6042" w:hanging="400"/>
      </w:pPr>
      <w:rPr>
        <w:rFonts w:hint="default"/>
        <w:lang w:val="en-US" w:eastAsia="en-US" w:bidi="ar-SA"/>
      </w:rPr>
    </w:lvl>
    <w:lvl w:ilvl="6" w:tplc="E0F0FD12">
      <w:numFmt w:val="bullet"/>
      <w:lvlText w:val="•"/>
      <w:lvlJc w:val="left"/>
      <w:pPr>
        <w:ind w:left="6897" w:hanging="400"/>
      </w:pPr>
      <w:rPr>
        <w:rFonts w:hint="default"/>
        <w:lang w:val="en-US" w:eastAsia="en-US" w:bidi="ar-SA"/>
      </w:rPr>
    </w:lvl>
    <w:lvl w:ilvl="7" w:tplc="5A8878EA">
      <w:numFmt w:val="bullet"/>
      <w:lvlText w:val="•"/>
      <w:lvlJc w:val="left"/>
      <w:pPr>
        <w:ind w:left="7753" w:hanging="400"/>
      </w:pPr>
      <w:rPr>
        <w:rFonts w:hint="default"/>
        <w:lang w:val="en-US" w:eastAsia="en-US" w:bidi="ar-SA"/>
      </w:rPr>
    </w:lvl>
    <w:lvl w:ilvl="8" w:tplc="37DAF18A">
      <w:numFmt w:val="bullet"/>
      <w:lvlText w:val="•"/>
      <w:lvlJc w:val="left"/>
      <w:pPr>
        <w:ind w:left="8608" w:hanging="400"/>
      </w:pPr>
      <w:rPr>
        <w:rFonts w:hint="default"/>
        <w:lang w:val="en-US" w:eastAsia="en-US" w:bidi="ar-SA"/>
      </w:rPr>
    </w:lvl>
  </w:abstractNum>
  <w:abstractNum w:abstractNumId="118" w15:restartNumberingAfterBreak="0">
    <w:nsid w:val="3FBF565B"/>
    <w:multiLevelType w:val="multilevel"/>
    <w:tmpl w:val="5C4E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0AC435B"/>
    <w:multiLevelType w:val="hybridMultilevel"/>
    <w:tmpl w:val="952072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0" w15:restartNumberingAfterBreak="0">
    <w:nsid w:val="425A3D2C"/>
    <w:multiLevelType w:val="multilevel"/>
    <w:tmpl w:val="5EEE6EDA"/>
    <w:styleLink w:val="CurrentList1"/>
    <w:lvl w:ilvl="0">
      <w:start w:val="1"/>
      <w:numFmt w:val="lowerLetter"/>
      <w:lvlText w:val="(%1)"/>
      <w:lvlJc w:val="left"/>
      <w:pPr>
        <w:ind w:left="3909" w:hanging="360"/>
      </w:pPr>
      <w:rPr>
        <w:rFonts w:hint="default"/>
      </w:rPr>
    </w:lvl>
    <w:lvl w:ilvl="1">
      <w:start w:val="1"/>
      <w:numFmt w:val="lowerLetter"/>
      <w:lvlText w:val="%2."/>
      <w:lvlJc w:val="left"/>
      <w:pPr>
        <w:ind w:left="2999" w:hanging="360"/>
      </w:pPr>
    </w:lvl>
    <w:lvl w:ilvl="2">
      <w:start w:val="1"/>
      <w:numFmt w:val="lowerRoman"/>
      <w:lvlText w:val="%3."/>
      <w:lvlJc w:val="right"/>
      <w:pPr>
        <w:ind w:left="3719" w:hanging="180"/>
      </w:pPr>
    </w:lvl>
    <w:lvl w:ilvl="3">
      <w:start w:val="1"/>
      <w:numFmt w:val="decimal"/>
      <w:lvlText w:val="%4."/>
      <w:lvlJc w:val="left"/>
      <w:pPr>
        <w:ind w:left="4439" w:hanging="360"/>
      </w:pPr>
    </w:lvl>
    <w:lvl w:ilvl="4">
      <w:start w:val="1"/>
      <w:numFmt w:val="lowerLetter"/>
      <w:lvlText w:val="%5."/>
      <w:lvlJc w:val="left"/>
      <w:pPr>
        <w:ind w:left="5159" w:hanging="360"/>
      </w:pPr>
    </w:lvl>
    <w:lvl w:ilvl="5">
      <w:start w:val="1"/>
      <w:numFmt w:val="lowerRoman"/>
      <w:lvlText w:val="%6."/>
      <w:lvlJc w:val="right"/>
      <w:pPr>
        <w:ind w:left="5879" w:hanging="180"/>
      </w:pPr>
    </w:lvl>
    <w:lvl w:ilvl="6">
      <w:start w:val="1"/>
      <w:numFmt w:val="decimal"/>
      <w:lvlText w:val="%7."/>
      <w:lvlJc w:val="left"/>
      <w:pPr>
        <w:ind w:left="6599" w:hanging="360"/>
      </w:pPr>
    </w:lvl>
    <w:lvl w:ilvl="7">
      <w:start w:val="1"/>
      <w:numFmt w:val="lowerLetter"/>
      <w:lvlText w:val="%8."/>
      <w:lvlJc w:val="left"/>
      <w:pPr>
        <w:ind w:left="7319" w:hanging="360"/>
      </w:pPr>
    </w:lvl>
    <w:lvl w:ilvl="8">
      <w:start w:val="1"/>
      <w:numFmt w:val="lowerRoman"/>
      <w:lvlText w:val="%9."/>
      <w:lvlJc w:val="right"/>
      <w:pPr>
        <w:ind w:left="8039" w:hanging="180"/>
      </w:pPr>
    </w:lvl>
  </w:abstractNum>
  <w:abstractNum w:abstractNumId="121" w15:restartNumberingAfterBreak="0">
    <w:nsid w:val="43B424D1"/>
    <w:multiLevelType w:val="hybridMultilevel"/>
    <w:tmpl w:val="32ECEB40"/>
    <w:lvl w:ilvl="0" w:tplc="86B07398">
      <w:start w:val="1"/>
      <w:numFmt w:val="lowerLetter"/>
      <w:lvlText w:val="(%1)"/>
      <w:lvlJc w:val="left"/>
      <w:pPr>
        <w:ind w:left="2997" w:hanging="378"/>
      </w:pPr>
      <w:rPr>
        <w:rFonts w:ascii="Cambria" w:eastAsia="Cambria" w:hAnsi="Cambria" w:cs="Cambria" w:hint="default"/>
        <w:b/>
        <w:bCs/>
        <w:i w:val="0"/>
        <w:iCs w:val="0"/>
        <w:spacing w:val="-1"/>
        <w:w w:val="100"/>
        <w:sz w:val="24"/>
        <w:szCs w:val="24"/>
        <w:lang w:val="en-US" w:eastAsia="en-US" w:bidi="ar-SA"/>
      </w:rPr>
    </w:lvl>
    <w:lvl w:ilvl="1" w:tplc="FCA4B2AE">
      <w:numFmt w:val="bullet"/>
      <w:lvlText w:val="•"/>
      <w:lvlJc w:val="left"/>
      <w:pPr>
        <w:ind w:left="3732" w:hanging="378"/>
      </w:pPr>
      <w:rPr>
        <w:rFonts w:hint="default"/>
        <w:lang w:val="en-US" w:eastAsia="en-US" w:bidi="ar-SA"/>
      </w:rPr>
    </w:lvl>
    <w:lvl w:ilvl="2" w:tplc="6234CA94">
      <w:numFmt w:val="bullet"/>
      <w:lvlText w:val="•"/>
      <w:lvlJc w:val="left"/>
      <w:pPr>
        <w:ind w:left="4464" w:hanging="378"/>
      </w:pPr>
      <w:rPr>
        <w:rFonts w:hint="default"/>
        <w:lang w:val="en-US" w:eastAsia="en-US" w:bidi="ar-SA"/>
      </w:rPr>
    </w:lvl>
    <w:lvl w:ilvl="3" w:tplc="13B8E590">
      <w:numFmt w:val="bullet"/>
      <w:lvlText w:val="•"/>
      <w:lvlJc w:val="left"/>
      <w:pPr>
        <w:ind w:left="5196" w:hanging="378"/>
      </w:pPr>
      <w:rPr>
        <w:rFonts w:hint="default"/>
        <w:lang w:val="en-US" w:eastAsia="en-US" w:bidi="ar-SA"/>
      </w:rPr>
    </w:lvl>
    <w:lvl w:ilvl="4" w:tplc="8A5A4922">
      <w:numFmt w:val="bullet"/>
      <w:lvlText w:val="•"/>
      <w:lvlJc w:val="left"/>
      <w:pPr>
        <w:ind w:left="5928" w:hanging="378"/>
      </w:pPr>
      <w:rPr>
        <w:rFonts w:hint="default"/>
        <w:lang w:val="en-US" w:eastAsia="en-US" w:bidi="ar-SA"/>
      </w:rPr>
    </w:lvl>
    <w:lvl w:ilvl="5" w:tplc="1B3E7246">
      <w:numFmt w:val="bullet"/>
      <w:lvlText w:val="•"/>
      <w:lvlJc w:val="left"/>
      <w:pPr>
        <w:ind w:left="6660" w:hanging="378"/>
      </w:pPr>
      <w:rPr>
        <w:rFonts w:hint="default"/>
        <w:lang w:val="en-US" w:eastAsia="en-US" w:bidi="ar-SA"/>
      </w:rPr>
    </w:lvl>
    <w:lvl w:ilvl="6" w:tplc="46C2FB52">
      <w:numFmt w:val="bullet"/>
      <w:lvlText w:val="•"/>
      <w:lvlJc w:val="left"/>
      <w:pPr>
        <w:ind w:left="7392" w:hanging="378"/>
      </w:pPr>
      <w:rPr>
        <w:rFonts w:hint="default"/>
        <w:lang w:val="en-US" w:eastAsia="en-US" w:bidi="ar-SA"/>
      </w:rPr>
    </w:lvl>
    <w:lvl w:ilvl="7" w:tplc="2AB834B6">
      <w:numFmt w:val="bullet"/>
      <w:lvlText w:val="•"/>
      <w:lvlJc w:val="left"/>
      <w:pPr>
        <w:ind w:left="8124" w:hanging="378"/>
      </w:pPr>
      <w:rPr>
        <w:rFonts w:hint="default"/>
        <w:lang w:val="en-US" w:eastAsia="en-US" w:bidi="ar-SA"/>
      </w:rPr>
    </w:lvl>
    <w:lvl w:ilvl="8" w:tplc="AEA8F372">
      <w:numFmt w:val="bullet"/>
      <w:lvlText w:val="•"/>
      <w:lvlJc w:val="left"/>
      <w:pPr>
        <w:ind w:left="8856" w:hanging="378"/>
      </w:pPr>
      <w:rPr>
        <w:rFonts w:hint="default"/>
        <w:lang w:val="en-US" w:eastAsia="en-US" w:bidi="ar-SA"/>
      </w:rPr>
    </w:lvl>
  </w:abstractNum>
  <w:abstractNum w:abstractNumId="122" w15:restartNumberingAfterBreak="0">
    <w:nsid w:val="43BA7D1B"/>
    <w:multiLevelType w:val="hybridMultilevel"/>
    <w:tmpl w:val="A9909784"/>
    <w:lvl w:ilvl="0" w:tplc="50B83B64">
      <w:start w:val="49"/>
      <w:numFmt w:val="decimal"/>
      <w:lvlText w:val="[%1]"/>
      <w:lvlJc w:val="left"/>
      <w:pPr>
        <w:ind w:left="1900" w:hanging="424"/>
        <w:jc w:val="right"/>
      </w:pPr>
      <w:rPr>
        <w:rFonts w:ascii="Cambria" w:eastAsia="Cambria" w:hAnsi="Cambria" w:cs="Cambria" w:hint="default"/>
        <w:b w:val="0"/>
        <w:bCs w:val="0"/>
        <w:i w:val="0"/>
        <w:iCs w:val="0"/>
        <w:spacing w:val="-1"/>
        <w:w w:val="100"/>
        <w:sz w:val="20"/>
        <w:szCs w:val="20"/>
        <w:lang w:val="en-US" w:eastAsia="en-US" w:bidi="ar-SA"/>
      </w:rPr>
    </w:lvl>
    <w:lvl w:ilvl="1" w:tplc="FDB6C6A2">
      <w:numFmt w:val="bullet"/>
      <w:lvlText w:val="•"/>
      <w:lvlJc w:val="left"/>
      <w:pPr>
        <w:ind w:left="2742" w:hanging="424"/>
      </w:pPr>
      <w:rPr>
        <w:rFonts w:hint="default"/>
        <w:lang w:val="en-US" w:eastAsia="en-US" w:bidi="ar-SA"/>
      </w:rPr>
    </w:lvl>
    <w:lvl w:ilvl="2" w:tplc="E4E82938">
      <w:numFmt w:val="bullet"/>
      <w:lvlText w:val="•"/>
      <w:lvlJc w:val="left"/>
      <w:pPr>
        <w:ind w:left="3584" w:hanging="424"/>
      </w:pPr>
      <w:rPr>
        <w:rFonts w:hint="default"/>
        <w:lang w:val="en-US" w:eastAsia="en-US" w:bidi="ar-SA"/>
      </w:rPr>
    </w:lvl>
    <w:lvl w:ilvl="3" w:tplc="CEA663F8">
      <w:numFmt w:val="bullet"/>
      <w:lvlText w:val="•"/>
      <w:lvlJc w:val="left"/>
      <w:pPr>
        <w:ind w:left="4426" w:hanging="424"/>
      </w:pPr>
      <w:rPr>
        <w:rFonts w:hint="default"/>
        <w:lang w:val="en-US" w:eastAsia="en-US" w:bidi="ar-SA"/>
      </w:rPr>
    </w:lvl>
    <w:lvl w:ilvl="4" w:tplc="933CFB28">
      <w:numFmt w:val="bullet"/>
      <w:lvlText w:val="•"/>
      <w:lvlJc w:val="left"/>
      <w:pPr>
        <w:ind w:left="5268" w:hanging="424"/>
      </w:pPr>
      <w:rPr>
        <w:rFonts w:hint="default"/>
        <w:lang w:val="en-US" w:eastAsia="en-US" w:bidi="ar-SA"/>
      </w:rPr>
    </w:lvl>
    <w:lvl w:ilvl="5" w:tplc="F72E56B8">
      <w:numFmt w:val="bullet"/>
      <w:lvlText w:val="•"/>
      <w:lvlJc w:val="left"/>
      <w:pPr>
        <w:ind w:left="6110" w:hanging="424"/>
      </w:pPr>
      <w:rPr>
        <w:rFonts w:hint="default"/>
        <w:lang w:val="en-US" w:eastAsia="en-US" w:bidi="ar-SA"/>
      </w:rPr>
    </w:lvl>
    <w:lvl w:ilvl="6" w:tplc="58B468CA">
      <w:numFmt w:val="bullet"/>
      <w:lvlText w:val="•"/>
      <w:lvlJc w:val="left"/>
      <w:pPr>
        <w:ind w:left="6952" w:hanging="424"/>
      </w:pPr>
      <w:rPr>
        <w:rFonts w:hint="default"/>
        <w:lang w:val="en-US" w:eastAsia="en-US" w:bidi="ar-SA"/>
      </w:rPr>
    </w:lvl>
    <w:lvl w:ilvl="7" w:tplc="981850E6">
      <w:numFmt w:val="bullet"/>
      <w:lvlText w:val="•"/>
      <w:lvlJc w:val="left"/>
      <w:pPr>
        <w:ind w:left="7794" w:hanging="424"/>
      </w:pPr>
      <w:rPr>
        <w:rFonts w:hint="default"/>
        <w:lang w:val="en-US" w:eastAsia="en-US" w:bidi="ar-SA"/>
      </w:rPr>
    </w:lvl>
    <w:lvl w:ilvl="8" w:tplc="F0D49A48">
      <w:numFmt w:val="bullet"/>
      <w:lvlText w:val="•"/>
      <w:lvlJc w:val="left"/>
      <w:pPr>
        <w:ind w:left="8636" w:hanging="424"/>
      </w:pPr>
      <w:rPr>
        <w:rFonts w:hint="default"/>
        <w:lang w:val="en-US" w:eastAsia="en-US" w:bidi="ar-SA"/>
      </w:rPr>
    </w:lvl>
  </w:abstractNum>
  <w:abstractNum w:abstractNumId="123" w15:restartNumberingAfterBreak="0">
    <w:nsid w:val="44C91AD0"/>
    <w:multiLevelType w:val="hybridMultilevel"/>
    <w:tmpl w:val="8A100AE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4" w15:restartNumberingAfterBreak="0">
    <w:nsid w:val="454D6FC9"/>
    <w:multiLevelType w:val="hybridMultilevel"/>
    <w:tmpl w:val="68B8CE80"/>
    <w:lvl w:ilvl="0" w:tplc="8A8ED52A">
      <w:start w:val="45"/>
      <w:numFmt w:val="decimal"/>
      <w:lvlText w:val="[%1]"/>
      <w:lvlJc w:val="left"/>
      <w:pPr>
        <w:ind w:left="1540" w:hanging="398"/>
      </w:pPr>
      <w:rPr>
        <w:rFonts w:ascii="Cambria" w:eastAsia="Cambria" w:hAnsi="Cambria" w:cs="Cambria" w:hint="default"/>
        <w:b w:val="0"/>
        <w:bCs w:val="0"/>
        <w:i w:val="0"/>
        <w:iCs w:val="0"/>
        <w:spacing w:val="-1"/>
        <w:w w:val="100"/>
        <w:sz w:val="20"/>
        <w:szCs w:val="20"/>
        <w:lang w:val="en-US" w:eastAsia="en-US" w:bidi="ar-SA"/>
      </w:rPr>
    </w:lvl>
    <w:lvl w:ilvl="1" w:tplc="3E524792">
      <w:numFmt w:val="bullet"/>
      <w:lvlText w:val="•"/>
      <w:lvlJc w:val="left"/>
      <w:pPr>
        <w:ind w:left="2418" w:hanging="398"/>
      </w:pPr>
      <w:rPr>
        <w:rFonts w:hint="default"/>
        <w:lang w:val="en-US" w:eastAsia="en-US" w:bidi="ar-SA"/>
      </w:rPr>
    </w:lvl>
    <w:lvl w:ilvl="2" w:tplc="21029376">
      <w:numFmt w:val="bullet"/>
      <w:lvlText w:val="•"/>
      <w:lvlJc w:val="left"/>
      <w:pPr>
        <w:ind w:left="3296" w:hanging="398"/>
      </w:pPr>
      <w:rPr>
        <w:rFonts w:hint="default"/>
        <w:lang w:val="en-US" w:eastAsia="en-US" w:bidi="ar-SA"/>
      </w:rPr>
    </w:lvl>
    <w:lvl w:ilvl="3" w:tplc="A8EE4FC6">
      <w:numFmt w:val="bullet"/>
      <w:lvlText w:val="•"/>
      <w:lvlJc w:val="left"/>
      <w:pPr>
        <w:ind w:left="4174" w:hanging="398"/>
      </w:pPr>
      <w:rPr>
        <w:rFonts w:hint="default"/>
        <w:lang w:val="en-US" w:eastAsia="en-US" w:bidi="ar-SA"/>
      </w:rPr>
    </w:lvl>
    <w:lvl w:ilvl="4" w:tplc="BF0CDBDE">
      <w:numFmt w:val="bullet"/>
      <w:lvlText w:val="•"/>
      <w:lvlJc w:val="left"/>
      <w:pPr>
        <w:ind w:left="5052" w:hanging="398"/>
      </w:pPr>
      <w:rPr>
        <w:rFonts w:hint="default"/>
        <w:lang w:val="en-US" w:eastAsia="en-US" w:bidi="ar-SA"/>
      </w:rPr>
    </w:lvl>
    <w:lvl w:ilvl="5" w:tplc="639CE67A">
      <w:numFmt w:val="bullet"/>
      <w:lvlText w:val="•"/>
      <w:lvlJc w:val="left"/>
      <w:pPr>
        <w:ind w:left="5930" w:hanging="398"/>
      </w:pPr>
      <w:rPr>
        <w:rFonts w:hint="default"/>
        <w:lang w:val="en-US" w:eastAsia="en-US" w:bidi="ar-SA"/>
      </w:rPr>
    </w:lvl>
    <w:lvl w:ilvl="6" w:tplc="86B8E32C">
      <w:numFmt w:val="bullet"/>
      <w:lvlText w:val="•"/>
      <w:lvlJc w:val="left"/>
      <w:pPr>
        <w:ind w:left="6808" w:hanging="398"/>
      </w:pPr>
      <w:rPr>
        <w:rFonts w:hint="default"/>
        <w:lang w:val="en-US" w:eastAsia="en-US" w:bidi="ar-SA"/>
      </w:rPr>
    </w:lvl>
    <w:lvl w:ilvl="7" w:tplc="BDC272DA">
      <w:numFmt w:val="bullet"/>
      <w:lvlText w:val="•"/>
      <w:lvlJc w:val="left"/>
      <w:pPr>
        <w:ind w:left="7686" w:hanging="398"/>
      </w:pPr>
      <w:rPr>
        <w:rFonts w:hint="default"/>
        <w:lang w:val="en-US" w:eastAsia="en-US" w:bidi="ar-SA"/>
      </w:rPr>
    </w:lvl>
    <w:lvl w:ilvl="8" w:tplc="79D68B32">
      <w:numFmt w:val="bullet"/>
      <w:lvlText w:val="•"/>
      <w:lvlJc w:val="left"/>
      <w:pPr>
        <w:ind w:left="8564" w:hanging="398"/>
      </w:pPr>
      <w:rPr>
        <w:rFonts w:hint="default"/>
        <w:lang w:val="en-US" w:eastAsia="en-US" w:bidi="ar-SA"/>
      </w:rPr>
    </w:lvl>
  </w:abstractNum>
  <w:abstractNum w:abstractNumId="125" w15:restartNumberingAfterBreak="0">
    <w:nsid w:val="458379FF"/>
    <w:multiLevelType w:val="hybridMultilevel"/>
    <w:tmpl w:val="FDEA88AA"/>
    <w:lvl w:ilvl="0" w:tplc="671E7A00">
      <w:start w:val="1"/>
      <w:numFmt w:val="lowerLetter"/>
      <w:lvlText w:val="%1)"/>
      <w:lvlJc w:val="left"/>
      <w:pPr>
        <w:ind w:left="1801" w:hanging="262"/>
      </w:pPr>
      <w:rPr>
        <w:rFonts w:ascii="Cambria" w:eastAsia="Cambria" w:hAnsi="Cambria" w:cs="Cambria" w:hint="default"/>
        <w:b w:val="0"/>
        <w:bCs w:val="0"/>
        <w:i w:val="0"/>
        <w:iCs w:val="0"/>
        <w:w w:val="100"/>
        <w:sz w:val="24"/>
        <w:szCs w:val="24"/>
        <w:lang w:val="en-US" w:eastAsia="en-US" w:bidi="ar-SA"/>
      </w:rPr>
    </w:lvl>
    <w:lvl w:ilvl="1" w:tplc="F0DE174E">
      <w:numFmt w:val="bullet"/>
      <w:lvlText w:val="•"/>
      <w:lvlJc w:val="left"/>
      <w:pPr>
        <w:ind w:left="2652" w:hanging="262"/>
      </w:pPr>
      <w:rPr>
        <w:lang w:val="en-US" w:eastAsia="en-US" w:bidi="ar-SA"/>
      </w:rPr>
    </w:lvl>
    <w:lvl w:ilvl="2" w:tplc="5A445060">
      <w:numFmt w:val="bullet"/>
      <w:lvlText w:val="•"/>
      <w:lvlJc w:val="left"/>
      <w:pPr>
        <w:ind w:left="3504" w:hanging="262"/>
      </w:pPr>
      <w:rPr>
        <w:lang w:val="en-US" w:eastAsia="en-US" w:bidi="ar-SA"/>
      </w:rPr>
    </w:lvl>
    <w:lvl w:ilvl="3" w:tplc="DACEC29C">
      <w:numFmt w:val="bullet"/>
      <w:lvlText w:val="•"/>
      <w:lvlJc w:val="left"/>
      <w:pPr>
        <w:ind w:left="4356" w:hanging="262"/>
      </w:pPr>
      <w:rPr>
        <w:lang w:val="en-US" w:eastAsia="en-US" w:bidi="ar-SA"/>
      </w:rPr>
    </w:lvl>
    <w:lvl w:ilvl="4" w:tplc="91DAE102">
      <w:numFmt w:val="bullet"/>
      <w:lvlText w:val="•"/>
      <w:lvlJc w:val="left"/>
      <w:pPr>
        <w:ind w:left="5208" w:hanging="262"/>
      </w:pPr>
      <w:rPr>
        <w:lang w:val="en-US" w:eastAsia="en-US" w:bidi="ar-SA"/>
      </w:rPr>
    </w:lvl>
    <w:lvl w:ilvl="5" w:tplc="CE54E92C">
      <w:numFmt w:val="bullet"/>
      <w:lvlText w:val="•"/>
      <w:lvlJc w:val="left"/>
      <w:pPr>
        <w:ind w:left="6060" w:hanging="262"/>
      </w:pPr>
      <w:rPr>
        <w:lang w:val="en-US" w:eastAsia="en-US" w:bidi="ar-SA"/>
      </w:rPr>
    </w:lvl>
    <w:lvl w:ilvl="6" w:tplc="EF7632CE">
      <w:numFmt w:val="bullet"/>
      <w:lvlText w:val="•"/>
      <w:lvlJc w:val="left"/>
      <w:pPr>
        <w:ind w:left="6912" w:hanging="262"/>
      </w:pPr>
      <w:rPr>
        <w:lang w:val="en-US" w:eastAsia="en-US" w:bidi="ar-SA"/>
      </w:rPr>
    </w:lvl>
    <w:lvl w:ilvl="7" w:tplc="82603488">
      <w:numFmt w:val="bullet"/>
      <w:lvlText w:val="•"/>
      <w:lvlJc w:val="left"/>
      <w:pPr>
        <w:ind w:left="7764" w:hanging="262"/>
      </w:pPr>
      <w:rPr>
        <w:lang w:val="en-US" w:eastAsia="en-US" w:bidi="ar-SA"/>
      </w:rPr>
    </w:lvl>
    <w:lvl w:ilvl="8" w:tplc="D1F07D40">
      <w:numFmt w:val="bullet"/>
      <w:lvlText w:val="•"/>
      <w:lvlJc w:val="left"/>
      <w:pPr>
        <w:ind w:left="8616" w:hanging="262"/>
      </w:pPr>
      <w:rPr>
        <w:lang w:val="en-US" w:eastAsia="en-US" w:bidi="ar-SA"/>
      </w:rPr>
    </w:lvl>
  </w:abstractNum>
  <w:abstractNum w:abstractNumId="126" w15:restartNumberingAfterBreak="0">
    <w:nsid w:val="45922480"/>
    <w:multiLevelType w:val="multilevel"/>
    <w:tmpl w:val="0972B3D6"/>
    <w:lvl w:ilvl="0">
      <w:start w:val="28"/>
      <w:numFmt w:val="decimal"/>
      <w:lvlText w:val="%1"/>
      <w:lvlJc w:val="left"/>
      <w:pPr>
        <w:ind w:left="1714" w:hanging="535"/>
      </w:pPr>
      <w:rPr>
        <w:rFonts w:hint="default"/>
        <w:lang w:val="en-US" w:eastAsia="en-US" w:bidi="ar-SA"/>
      </w:rPr>
    </w:lvl>
    <w:lvl w:ilvl="1">
      <w:numFmt w:val="decimal"/>
      <w:lvlText w:val="%1.%2"/>
      <w:lvlJc w:val="left"/>
      <w:pPr>
        <w:ind w:left="1714" w:hanging="535"/>
      </w:pPr>
      <w:rPr>
        <w:rFonts w:hint="default"/>
        <w:spacing w:val="-1"/>
        <w:w w:val="100"/>
        <w:lang w:val="en-US" w:eastAsia="en-US" w:bidi="ar-SA"/>
      </w:rPr>
    </w:lvl>
    <w:lvl w:ilvl="2">
      <w:start w:val="1"/>
      <w:numFmt w:val="lowerLetter"/>
      <w:lvlText w:val="%3)"/>
      <w:lvlJc w:val="left"/>
      <w:pPr>
        <w:ind w:left="2161" w:hanging="262"/>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3973" w:hanging="262"/>
      </w:pPr>
      <w:rPr>
        <w:rFonts w:hint="default"/>
        <w:lang w:val="en-US" w:eastAsia="en-US" w:bidi="ar-SA"/>
      </w:rPr>
    </w:lvl>
    <w:lvl w:ilvl="4">
      <w:numFmt w:val="bullet"/>
      <w:lvlText w:val="•"/>
      <w:lvlJc w:val="left"/>
      <w:pPr>
        <w:ind w:left="4880" w:hanging="262"/>
      </w:pPr>
      <w:rPr>
        <w:rFonts w:hint="default"/>
        <w:lang w:val="en-US" w:eastAsia="en-US" w:bidi="ar-SA"/>
      </w:rPr>
    </w:lvl>
    <w:lvl w:ilvl="5">
      <w:numFmt w:val="bullet"/>
      <w:lvlText w:val="•"/>
      <w:lvlJc w:val="left"/>
      <w:pPr>
        <w:ind w:left="5786" w:hanging="262"/>
      </w:pPr>
      <w:rPr>
        <w:rFonts w:hint="default"/>
        <w:lang w:val="en-US" w:eastAsia="en-US" w:bidi="ar-SA"/>
      </w:rPr>
    </w:lvl>
    <w:lvl w:ilvl="6">
      <w:numFmt w:val="bullet"/>
      <w:lvlText w:val="•"/>
      <w:lvlJc w:val="left"/>
      <w:pPr>
        <w:ind w:left="6693" w:hanging="262"/>
      </w:pPr>
      <w:rPr>
        <w:rFonts w:hint="default"/>
        <w:lang w:val="en-US" w:eastAsia="en-US" w:bidi="ar-SA"/>
      </w:rPr>
    </w:lvl>
    <w:lvl w:ilvl="7">
      <w:numFmt w:val="bullet"/>
      <w:lvlText w:val="•"/>
      <w:lvlJc w:val="left"/>
      <w:pPr>
        <w:ind w:left="7600" w:hanging="262"/>
      </w:pPr>
      <w:rPr>
        <w:rFonts w:hint="default"/>
        <w:lang w:val="en-US" w:eastAsia="en-US" w:bidi="ar-SA"/>
      </w:rPr>
    </w:lvl>
    <w:lvl w:ilvl="8">
      <w:numFmt w:val="bullet"/>
      <w:lvlText w:val="•"/>
      <w:lvlJc w:val="left"/>
      <w:pPr>
        <w:ind w:left="8506" w:hanging="262"/>
      </w:pPr>
      <w:rPr>
        <w:rFonts w:hint="default"/>
        <w:lang w:val="en-US" w:eastAsia="en-US" w:bidi="ar-SA"/>
      </w:rPr>
    </w:lvl>
  </w:abstractNum>
  <w:abstractNum w:abstractNumId="127" w15:restartNumberingAfterBreak="0">
    <w:nsid w:val="45FA3DE7"/>
    <w:multiLevelType w:val="hybridMultilevel"/>
    <w:tmpl w:val="862492B6"/>
    <w:lvl w:ilvl="0" w:tplc="5C1C2B7E">
      <w:start w:val="1"/>
      <w:numFmt w:val="lowerLetter"/>
      <w:lvlText w:val="(%1)"/>
      <w:lvlJc w:val="left"/>
      <w:pPr>
        <w:ind w:left="2277" w:hanging="378"/>
        <w:jc w:val="right"/>
      </w:pPr>
      <w:rPr>
        <w:rFonts w:ascii="Cambria" w:eastAsia="Cambria" w:hAnsi="Cambria" w:cs="Cambria" w:hint="default"/>
        <w:b/>
        <w:bCs/>
        <w:i w:val="0"/>
        <w:iCs w:val="0"/>
        <w:w w:val="100"/>
        <w:sz w:val="24"/>
        <w:szCs w:val="24"/>
        <w:lang w:val="en-US" w:eastAsia="en-US" w:bidi="ar-SA"/>
      </w:rPr>
    </w:lvl>
    <w:lvl w:ilvl="1" w:tplc="D27A2E68">
      <w:start w:val="1"/>
      <w:numFmt w:val="lowerLetter"/>
      <w:lvlText w:val="(%2)"/>
      <w:lvlJc w:val="left"/>
      <w:pPr>
        <w:ind w:left="2637" w:hanging="378"/>
      </w:pPr>
      <w:rPr>
        <w:rFonts w:ascii="Cambria" w:eastAsia="Cambria" w:hAnsi="Cambria" w:cs="Cambria"/>
        <w:b/>
        <w:bCs/>
        <w:i w:val="0"/>
        <w:iCs w:val="0"/>
        <w:w w:val="100"/>
        <w:sz w:val="24"/>
        <w:szCs w:val="24"/>
        <w:lang w:val="en-US" w:eastAsia="en-US" w:bidi="ar-SA"/>
      </w:rPr>
    </w:lvl>
    <w:lvl w:ilvl="2" w:tplc="E77E6BD2">
      <w:numFmt w:val="bullet"/>
      <w:lvlText w:val="•"/>
      <w:lvlJc w:val="left"/>
      <w:pPr>
        <w:ind w:left="3493" w:hanging="378"/>
      </w:pPr>
      <w:rPr>
        <w:rFonts w:hint="default"/>
        <w:lang w:val="en-US" w:eastAsia="en-US" w:bidi="ar-SA"/>
      </w:rPr>
    </w:lvl>
    <w:lvl w:ilvl="3" w:tplc="D3D05424">
      <w:numFmt w:val="bullet"/>
      <w:lvlText w:val="•"/>
      <w:lvlJc w:val="left"/>
      <w:pPr>
        <w:ind w:left="4346" w:hanging="378"/>
      </w:pPr>
      <w:rPr>
        <w:rFonts w:hint="default"/>
        <w:lang w:val="en-US" w:eastAsia="en-US" w:bidi="ar-SA"/>
      </w:rPr>
    </w:lvl>
    <w:lvl w:ilvl="4" w:tplc="48D81962">
      <w:numFmt w:val="bullet"/>
      <w:lvlText w:val="•"/>
      <w:lvlJc w:val="left"/>
      <w:pPr>
        <w:ind w:left="5200" w:hanging="378"/>
      </w:pPr>
      <w:rPr>
        <w:rFonts w:hint="default"/>
        <w:lang w:val="en-US" w:eastAsia="en-US" w:bidi="ar-SA"/>
      </w:rPr>
    </w:lvl>
    <w:lvl w:ilvl="5" w:tplc="111A67F8">
      <w:numFmt w:val="bullet"/>
      <w:lvlText w:val="•"/>
      <w:lvlJc w:val="left"/>
      <w:pPr>
        <w:ind w:left="6053" w:hanging="378"/>
      </w:pPr>
      <w:rPr>
        <w:rFonts w:hint="default"/>
        <w:lang w:val="en-US" w:eastAsia="en-US" w:bidi="ar-SA"/>
      </w:rPr>
    </w:lvl>
    <w:lvl w:ilvl="6" w:tplc="03006286">
      <w:numFmt w:val="bullet"/>
      <w:lvlText w:val="•"/>
      <w:lvlJc w:val="left"/>
      <w:pPr>
        <w:ind w:left="6906" w:hanging="378"/>
      </w:pPr>
      <w:rPr>
        <w:rFonts w:hint="default"/>
        <w:lang w:val="en-US" w:eastAsia="en-US" w:bidi="ar-SA"/>
      </w:rPr>
    </w:lvl>
    <w:lvl w:ilvl="7" w:tplc="4C1096AE">
      <w:numFmt w:val="bullet"/>
      <w:lvlText w:val="•"/>
      <w:lvlJc w:val="left"/>
      <w:pPr>
        <w:ind w:left="7760" w:hanging="378"/>
      </w:pPr>
      <w:rPr>
        <w:rFonts w:hint="default"/>
        <w:lang w:val="en-US" w:eastAsia="en-US" w:bidi="ar-SA"/>
      </w:rPr>
    </w:lvl>
    <w:lvl w:ilvl="8" w:tplc="F6B42018">
      <w:numFmt w:val="bullet"/>
      <w:lvlText w:val="•"/>
      <w:lvlJc w:val="left"/>
      <w:pPr>
        <w:ind w:left="8613" w:hanging="378"/>
      </w:pPr>
      <w:rPr>
        <w:rFonts w:hint="default"/>
        <w:lang w:val="en-US" w:eastAsia="en-US" w:bidi="ar-SA"/>
      </w:rPr>
    </w:lvl>
  </w:abstractNum>
  <w:abstractNum w:abstractNumId="128" w15:restartNumberingAfterBreak="0">
    <w:nsid w:val="46A32D5B"/>
    <w:multiLevelType w:val="multilevel"/>
    <w:tmpl w:val="AEF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6D1097F"/>
    <w:multiLevelType w:val="multilevel"/>
    <w:tmpl w:val="4FBA08E2"/>
    <w:styleLink w:val="CurrentList11"/>
    <w:lvl w:ilvl="0">
      <w:start w:val="30"/>
      <w:numFmt w:val="decimal"/>
      <w:lvlText w:val="%1."/>
      <w:lvlJc w:val="left"/>
      <w:pPr>
        <w:ind w:left="1212" w:hanging="393"/>
      </w:pPr>
      <w:rPr>
        <w:rFonts w:ascii="Cambria" w:eastAsia="Cambria" w:hAnsi="Cambria" w:cs="Cambria" w:hint="default"/>
        <w:b/>
        <w:bCs/>
        <w:i w:val="0"/>
        <w:iCs w:val="0"/>
        <w:spacing w:val="-1"/>
        <w:w w:val="100"/>
        <w:sz w:val="24"/>
        <w:szCs w:val="24"/>
        <w:lang w:val="en-US" w:eastAsia="en-US" w:bidi="ar-SA"/>
      </w:rPr>
    </w:lvl>
    <w:lvl w:ilvl="1">
      <w:start w:val="1"/>
      <w:numFmt w:val="decimal"/>
      <w:lvlText w:val="%1.%2"/>
      <w:lvlJc w:val="left"/>
      <w:pPr>
        <w:ind w:left="820" w:hanging="501"/>
      </w:pPr>
      <w:rPr>
        <w:rFonts w:ascii="Cambria" w:eastAsia="Cambria" w:hAnsi="Cambria" w:cs="Cambria" w:hint="default"/>
        <w:b w:val="0"/>
        <w:bCs w:val="0"/>
        <w:i w:val="0"/>
        <w:iCs w:val="0"/>
        <w:w w:val="100"/>
        <w:sz w:val="24"/>
        <w:szCs w:val="24"/>
        <w:lang w:val="en-US" w:eastAsia="en-US" w:bidi="ar-SA"/>
      </w:rPr>
    </w:lvl>
    <w:lvl w:ilvl="2">
      <w:numFmt w:val="bullet"/>
      <w:lvlText w:val="•"/>
      <w:lvlJc w:val="left"/>
      <w:pPr>
        <w:ind w:left="2231" w:hanging="501"/>
      </w:pPr>
      <w:rPr>
        <w:lang w:val="en-US" w:eastAsia="en-US" w:bidi="ar-SA"/>
      </w:rPr>
    </w:lvl>
    <w:lvl w:ilvl="3">
      <w:numFmt w:val="bullet"/>
      <w:lvlText w:val="•"/>
      <w:lvlJc w:val="left"/>
      <w:pPr>
        <w:ind w:left="3242" w:hanging="501"/>
      </w:pPr>
      <w:rPr>
        <w:lang w:val="en-US" w:eastAsia="en-US" w:bidi="ar-SA"/>
      </w:rPr>
    </w:lvl>
    <w:lvl w:ilvl="4">
      <w:numFmt w:val="bullet"/>
      <w:lvlText w:val="•"/>
      <w:lvlJc w:val="left"/>
      <w:pPr>
        <w:ind w:left="4253" w:hanging="501"/>
      </w:pPr>
      <w:rPr>
        <w:lang w:val="en-US" w:eastAsia="en-US" w:bidi="ar-SA"/>
      </w:rPr>
    </w:lvl>
    <w:lvl w:ilvl="5">
      <w:numFmt w:val="bullet"/>
      <w:lvlText w:val="•"/>
      <w:lvlJc w:val="left"/>
      <w:pPr>
        <w:ind w:left="5264" w:hanging="501"/>
      </w:pPr>
      <w:rPr>
        <w:lang w:val="en-US" w:eastAsia="en-US" w:bidi="ar-SA"/>
      </w:rPr>
    </w:lvl>
    <w:lvl w:ilvl="6">
      <w:numFmt w:val="bullet"/>
      <w:lvlText w:val="•"/>
      <w:lvlJc w:val="left"/>
      <w:pPr>
        <w:ind w:left="6275" w:hanging="501"/>
      </w:pPr>
      <w:rPr>
        <w:lang w:val="en-US" w:eastAsia="en-US" w:bidi="ar-SA"/>
      </w:rPr>
    </w:lvl>
    <w:lvl w:ilvl="7">
      <w:numFmt w:val="bullet"/>
      <w:lvlText w:val="•"/>
      <w:lvlJc w:val="left"/>
      <w:pPr>
        <w:ind w:left="7286" w:hanging="501"/>
      </w:pPr>
      <w:rPr>
        <w:lang w:val="en-US" w:eastAsia="en-US" w:bidi="ar-SA"/>
      </w:rPr>
    </w:lvl>
    <w:lvl w:ilvl="8">
      <w:numFmt w:val="bullet"/>
      <w:lvlText w:val="•"/>
      <w:lvlJc w:val="left"/>
      <w:pPr>
        <w:ind w:left="8297" w:hanging="501"/>
      </w:pPr>
      <w:rPr>
        <w:lang w:val="en-US" w:eastAsia="en-US" w:bidi="ar-SA"/>
      </w:rPr>
    </w:lvl>
  </w:abstractNum>
  <w:abstractNum w:abstractNumId="130" w15:restartNumberingAfterBreak="0">
    <w:nsid w:val="47303C8F"/>
    <w:multiLevelType w:val="multilevel"/>
    <w:tmpl w:val="F21CA272"/>
    <w:lvl w:ilvl="0">
      <w:start w:val="23"/>
      <w:numFmt w:val="decimal"/>
      <w:lvlText w:val="%1"/>
      <w:lvlJc w:val="left"/>
      <w:pPr>
        <w:ind w:left="1714" w:hanging="535"/>
      </w:pPr>
      <w:rPr>
        <w:rFonts w:hint="default"/>
        <w:lang w:val="en-US" w:eastAsia="en-US" w:bidi="ar-SA"/>
      </w:rPr>
    </w:lvl>
    <w:lvl w:ilvl="1">
      <w:numFmt w:val="decimal"/>
      <w:lvlText w:val="%1.%2"/>
      <w:lvlJc w:val="left"/>
      <w:pPr>
        <w:ind w:left="1714" w:hanging="535"/>
      </w:pPr>
      <w:rPr>
        <w:rFonts w:hint="default"/>
        <w:spacing w:val="-1"/>
        <w:w w:val="100"/>
        <w:lang w:val="en-US" w:eastAsia="en-US" w:bidi="ar-SA"/>
      </w:rPr>
    </w:lvl>
    <w:lvl w:ilvl="2">
      <w:numFmt w:val="bullet"/>
      <w:lvlText w:val="•"/>
      <w:lvlJc w:val="left"/>
      <w:pPr>
        <w:ind w:left="3440" w:hanging="535"/>
      </w:pPr>
      <w:rPr>
        <w:rFonts w:hint="default"/>
        <w:lang w:val="en-US" w:eastAsia="en-US" w:bidi="ar-SA"/>
      </w:rPr>
    </w:lvl>
    <w:lvl w:ilvl="3">
      <w:numFmt w:val="bullet"/>
      <w:lvlText w:val="•"/>
      <w:lvlJc w:val="left"/>
      <w:pPr>
        <w:ind w:left="4300" w:hanging="535"/>
      </w:pPr>
      <w:rPr>
        <w:rFonts w:hint="default"/>
        <w:lang w:val="en-US" w:eastAsia="en-US" w:bidi="ar-SA"/>
      </w:rPr>
    </w:lvl>
    <w:lvl w:ilvl="4">
      <w:numFmt w:val="bullet"/>
      <w:lvlText w:val="•"/>
      <w:lvlJc w:val="left"/>
      <w:pPr>
        <w:ind w:left="5160" w:hanging="535"/>
      </w:pPr>
      <w:rPr>
        <w:rFonts w:hint="default"/>
        <w:lang w:val="en-US" w:eastAsia="en-US" w:bidi="ar-SA"/>
      </w:rPr>
    </w:lvl>
    <w:lvl w:ilvl="5">
      <w:numFmt w:val="bullet"/>
      <w:lvlText w:val="•"/>
      <w:lvlJc w:val="left"/>
      <w:pPr>
        <w:ind w:left="6020" w:hanging="535"/>
      </w:pPr>
      <w:rPr>
        <w:rFonts w:hint="default"/>
        <w:lang w:val="en-US" w:eastAsia="en-US" w:bidi="ar-SA"/>
      </w:rPr>
    </w:lvl>
    <w:lvl w:ilvl="6">
      <w:numFmt w:val="bullet"/>
      <w:lvlText w:val="•"/>
      <w:lvlJc w:val="left"/>
      <w:pPr>
        <w:ind w:left="6880" w:hanging="535"/>
      </w:pPr>
      <w:rPr>
        <w:rFonts w:hint="default"/>
        <w:lang w:val="en-US" w:eastAsia="en-US" w:bidi="ar-SA"/>
      </w:rPr>
    </w:lvl>
    <w:lvl w:ilvl="7">
      <w:numFmt w:val="bullet"/>
      <w:lvlText w:val="•"/>
      <w:lvlJc w:val="left"/>
      <w:pPr>
        <w:ind w:left="7740" w:hanging="535"/>
      </w:pPr>
      <w:rPr>
        <w:rFonts w:hint="default"/>
        <w:lang w:val="en-US" w:eastAsia="en-US" w:bidi="ar-SA"/>
      </w:rPr>
    </w:lvl>
    <w:lvl w:ilvl="8">
      <w:numFmt w:val="bullet"/>
      <w:lvlText w:val="•"/>
      <w:lvlJc w:val="left"/>
      <w:pPr>
        <w:ind w:left="8600" w:hanging="535"/>
      </w:pPr>
      <w:rPr>
        <w:rFonts w:hint="default"/>
        <w:lang w:val="en-US" w:eastAsia="en-US" w:bidi="ar-SA"/>
      </w:rPr>
    </w:lvl>
  </w:abstractNum>
  <w:abstractNum w:abstractNumId="131" w15:restartNumberingAfterBreak="0">
    <w:nsid w:val="4763583A"/>
    <w:multiLevelType w:val="hybridMultilevel"/>
    <w:tmpl w:val="CA3028C2"/>
    <w:lvl w:ilvl="0" w:tplc="E166C682">
      <w:start w:val="92"/>
      <w:numFmt w:val="decimal"/>
      <w:lvlText w:val="[%1]"/>
      <w:lvlJc w:val="left"/>
      <w:pPr>
        <w:ind w:left="1900" w:hanging="480"/>
        <w:jc w:val="right"/>
      </w:pPr>
      <w:rPr>
        <w:rFonts w:ascii="Cambria" w:eastAsia="Cambria" w:hAnsi="Cambria" w:cs="Cambria" w:hint="default"/>
        <w:b w:val="0"/>
        <w:bCs w:val="0"/>
        <w:i w:val="0"/>
        <w:iCs w:val="0"/>
        <w:spacing w:val="-1"/>
        <w:w w:val="100"/>
        <w:sz w:val="20"/>
        <w:szCs w:val="20"/>
        <w:lang w:val="en-US" w:eastAsia="en-US" w:bidi="ar-SA"/>
      </w:rPr>
    </w:lvl>
    <w:lvl w:ilvl="1" w:tplc="F0745902">
      <w:start w:val="1"/>
      <w:numFmt w:val="lowerLetter"/>
      <w:lvlText w:val="(%2)"/>
      <w:lvlJc w:val="left"/>
      <w:pPr>
        <w:ind w:left="2260" w:hanging="378"/>
      </w:pPr>
      <w:rPr>
        <w:rFonts w:ascii="Cambria" w:eastAsia="Cambria" w:hAnsi="Cambria" w:cs="Cambria" w:hint="default"/>
        <w:b/>
        <w:bCs/>
        <w:i w:val="0"/>
        <w:iCs w:val="0"/>
        <w:w w:val="100"/>
        <w:sz w:val="24"/>
        <w:szCs w:val="24"/>
        <w:lang w:val="en-US" w:eastAsia="en-US" w:bidi="ar-SA"/>
      </w:rPr>
    </w:lvl>
    <w:lvl w:ilvl="2" w:tplc="1AA4520E">
      <w:numFmt w:val="bullet"/>
      <w:lvlText w:val="•"/>
      <w:lvlJc w:val="left"/>
      <w:pPr>
        <w:ind w:left="3155" w:hanging="378"/>
      </w:pPr>
      <w:rPr>
        <w:rFonts w:hint="default"/>
        <w:lang w:val="en-US" w:eastAsia="en-US" w:bidi="ar-SA"/>
      </w:rPr>
    </w:lvl>
    <w:lvl w:ilvl="3" w:tplc="37B0A822">
      <w:numFmt w:val="bullet"/>
      <w:lvlText w:val="•"/>
      <w:lvlJc w:val="left"/>
      <w:pPr>
        <w:ind w:left="4051" w:hanging="378"/>
      </w:pPr>
      <w:rPr>
        <w:rFonts w:hint="default"/>
        <w:lang w:val="en-US" w:eastAsia="en-US" w:bidi="ar-SA"/>
      </w:rPr>
    </w:lvl>
    <w:lvl w:ilvl="4" w:tplc="CDF006C8">
      <w:numFmt w:val="bullet"/>
      <w:lvlText w:val="•"/>
      <w:lvlJc w:val="left"/>
      <w:pPr>
        <w:ind w:left="4946" w:hanging="378"/>
      </w:pPr>
      <w:rPr>
        <w:rFonts w:hint="default"/>
        <w:lang w:val="en-US" w:eastAsia="en-US" w:bidi="ar-SA"/>
      </w:rPr>
    </w:lvl>
    <w:lvl w:ilvl="5" w:tplc="8878E55C">
      <w:numFmt w:val="bullet"/>
      <w:lvlText w:val="•"/>
      <w:lvlJc w:val="left"/>
      <w:pPr>
        <w:ind w:left="5842" w:hanging="378"/>
      </w:pPr>
      <w:rPr>
        <w:rFonts w:hint="default"/>
        <w:lang w:val="en-US" w:eastAsia="en-US" w:bidi="ar-SA"/>
      </w:rPr>
    </w:lvl>
    <w:lvl w:ilvl="6" w:tplc="8DE056A4">
      <w:numFmt w:val="bullet"/>
      <w:lvlText w:val="•"/>
      <w:lvlJc w:val="left"/>
      <w:pPr>
        <w:ind w:left="6737" w:hanging="378"/>
      </w:pPr>
      <w:rPr>
        <w:rFonts w:hint="default"/>
        <w:lang w:val="en-US" w:eastAsia="en-US" w:bidi="ar-SA"/>
      </w:rPr>
    </w:lvl>
    <w:lvl w:ilvl="7" w:tplc="41BC3D1E">
      <w:numFmt w:val="bullet"/>
      <w:lvlText w:val="•"/>
      <w:lvlJc w:val="left"/>
      <w:pPr>
        <w:ind w:left="7633" w:hanging="378"/>
      </w:pPr>
      <w:rPr>
        <w:rFonts w:hint="default"/>
        <w:lang w:val="en-US" w:eastAsia="en-US" w:bidi="ar-SA"/>
      </w:rPr>
    </w:lvl>
    <w:lvl w:ilvl="8" w:tplc="02B083C8">
      <w:numFmt w:val="bullet"/>
      <w:lvlText w:val="•"/>
      <w:lvlJc w:val="left"/>
      <w:pPr>
        <w:ind w:left="8528" w:hanging="378"/>
      </w:pPr>
      <w:rPr>
        <w:rFonts w:hint="default"/>
        <w:lang w:val="en-US" w:eastAsia="en-US" w:bidi="ar-SA"/>
      </w:rPr>
    </w:lvl>
  </w:abstractNum>
  <w:abstractNum w:abstractNumId="132" w15:restartNumberingAfterBreak="0">
    <w:nsid w:val="48F36327"/>
    <w:multiLevelType w:val="hybridMultilevel"/>
    <w:tmpl w:val="EE388818"/>
    <w:lvl w:ilvl="0" w:tplc="167E211E">
      <w:start w:val="1"/>
      <w:numFmt w:val="lowerLetter"/>
      <w:lvlText w:val="(%1)"/>
      <w:lvlJc w:val="left"/>
      <w:pPr>
        <w:ind w:left="1540" w:hanging="378"/>
      </w:pPr>
      <w:rPr>
        <w:rFonts w:ascii="Cambria" w:eastAsia="Cambria" w:hAnsi="Cambria" w:cs="Cambria" w:hint="default"/>
        <w:b/>
        <w:bCs/>
        <w:i w:val="0"/>
        <w:iCs w:val="0"/>
        <w:w w:val="100"/>
        <w:sz w:val="24"/>
        <w:szCs w:val="24"/>
        <w:lang w:val="en-US" w:eastAsia="en-US" w:bidi="ar-SA"/>
      </w:rPr>
    </w:lvl>
    <w:lvl w:ilvl="1" w:tplc="ECE0F3C8">
      <w:start w:val="1"/>
      <w:numFmt w:val="lowerRoman"/>
      <w:lvlText w:val="(%2)"/>
      <w:lvlJc w:val="left"/>
      <w:pPr>
        <w:ind w:left="2260" w:hanging="360"/>
      </w:pPr>
    </w:lvl>
    <w:lvl w:ilvl="2" w:tplc="5C768756">
      <w:numFmt w:val="bullet"/>
      <w:lvlText w:val="•"/>
      <w:lvlJc w:val="left"/>
      <w:pPr>
        <w:ind w:left="3296" w:hanging="378"/>
      </w:pPr>
      <w:rPr>
        <w:lang w:val="en-US" w:eastAsia="en-US" w:bidi="ar-SA"/>
      </w:rPr>
    </w:lvl>
    <w:lvl w:ilvl="3" w:tplc="97F07674">
      <w:numFmt w:val="bullet"/>
      <w:lvlText w:val="•"/>
      <w:lvlJc w:val="left"/>
      <w:pPr>
        <w:ind w:left="4174" w:hanging="378"/>
      </w:pPr>
      <w:rPr>
        <w:lang w:val="en-US" w:eastAsia="en-US" w:bidi="ar-SA"/>
      </w:rPr>
    </w:lvl>
    <w:lvl w:ilvl="4" w:tplc="C7660F5E">
      <w:numFmt w:val="bullet"/>
      <w:lvlText w:val="•"/>
      <w:lvlJc w:val="left"/>
      <w:pPr>
        <w:ind w:left="5052" w:hanging="378"/>
      </w:pPr>
      <w:rPr>
        <w:lang w:val="en-US" w:eastAsia="en-US" w:bidi="ar-SA"/>
      </w:rPr>
    </w:lvl>
    <w:lvl w:ilvl="5" w:tplc="0590C6A6">
      <w:numFmt w:val="bullet"/>
      <w:lvlText w:val="•"/>
      <w:lvlJc w:val="left"/>
      <w:pPr>
        <w:ind w:left="5930" w:hanging="378"/>
      </w:pPr>
      <w:rPr>
        <w:lang w:val="en-US" w:eastAsia="en-US" w:bidi="ar-SA"/>
      </w:rPr>
    </w:lvl>
    <w:lvl w:ilvl="6" w:tplc="4BEE7D36">
      <w:numFmt w:val="bullet"/>
      <w:lvlText w:val="•"/>
      <w:lvlJc w:val="left"/>
      <w:pPr>
        <w:ind w:left="6808" w:hanging="378"/>
      </w:pPr>
      <w:rPr>
        <w:lang w:val="en-US" w:eastAsia="en-US" w:bidi="ar-SA"/>
      </w:rPr>
    </w:lvl>
    <w:lvl w:ilvl="7" w:tplc="0BCA9C7C">
      <w:numFmt w:val="bullet"/>
      <w:lvlText w:val="•"/>
      <w:lvlJc w:val="left"/>
      <w:pPr>
        <w:ind w:left="7686" w:hanging="378"/>
      </w:pPr>
      <w:rPr>
        <w:lang w:val="en-US" w:eastAsia="en-US" w:bidi="ar-SA"/>
      </w:rPr>
    </w:lvl>
    <w:lvl w:ilvl="8" w:tplc="DF78B9C0">
      <w:numFmt w:val="bullet"/>
      <w:lvlText w:val="•"/>
      <w:lvlJc w:val="left"/>
      <w:pPr>
        <w:ind w:left="8564" w:hanging="378"/>
      </w:pPr>
      <w:rPr>
        <w:lang w:val="en-US" w:eastAsia="en-US" w:bidi="ar-SA"/>
      </w:rPr>
    </w:lvl>
  </w:abstractNum>
  <w:abstractNum w:abstractNumId="133" w15:restartNumberingAfterBreak="0">
    <w:nsid w:val="4915708C"/>
    <w:multiLevelType w:val="hybridMultilevel"/>
    <w:tmpl w:val="DE4EF0E8"/>
    <w:lvl w:ilvl="0" w:tplc="7A823DB4">
      <w:start w:val="1"/>
      <w:numFmt w:val="decimal"/>
      <w:lvlText w:val="%1)"/>
      <w:lvlJc w:val="left"/>
      <w:pPr>
        <w:ind w:left="1540" w:hanging="720"/>
      </w:pPr>
      <w:rPr>
        <w:rFonts w:ascii="Cambria" w:eastAsia="Cambria" w:hAnsi="Cambria" w:cs="Cambria" w:hint="default"/>
        <w:b w:val="0"/>
        <w:bCs w:val="0"/>
        <w:i w:val="0"/>
        <w:iCs w:val="0"/>
        <w:spacing w:val="-1"/>
        <w:w w:val="100"/>
        <w:sz w:val="20"/>
        <w:szCs w:val="20"/>
        <w:lang w:val="en-US" w:eastAsia="en-US" w:bidi="ar-SA"/>
      </w:rPr>
    </w:lvl>
    <w:lvl w:ilvl="1" w:tplc="6B0E6C30">
      <w:numFmt w:val="bullet"/>
      <w:lvlText w:val="•"/>
      <w:lvlJc w:val="left"/>
      <w:pPr>
        <w:ind w:left="2418" w:hanging="720"/>
      </w:pPr>
      <w:rPr>
        <w:rFonts w:hint="default"/>
        <w:lang w:val="en-US" w:eastAsia="en-US" w:bidi="ar-SA"/>
      </w:rPr>
    </w:lvl>
    <w:lvl w:ilvl="2" w:tplc="FA16AD9E">
      <w:numFmt w:val="bullet"/>
      <w:lvlText w:val="•"/>
      <w:lvlJc w:val="left"/>
      <w:pPr>
        <w:ind w:left="3296" w:hanging="720"/>
      </w:pPr>
      <w:rPr>
        <w:rFonts w:hint="default"/>
        <w:lang w:val="en-US" w:eastAsia="en-US" w:bidi="ar-SA"/>
      </w:rPr>
    </w:lvl>
    <w:lvl w:ilvl="3" w:tplc="3AEA731E">
      <w:numFmt w:val="bullet"/>
      <w:lvlText w:val="•"/>
      <w:lvlJc w:val="left"/>
      <w:pPr>
        <w:ind w:left="4174" w:hanging="720"/>
      </w:pPr>
      <w:rPr>
        <w:rFonts w:hint="default"/>
        <w:lang w:val="en-US" w:eastAsia="en-US" w:bidi="ar-SA"/>
      </w:rPr>
    </w:lvl>
    <w:lvl w:ilvl="4" w:tplc="C4B017DA">
      <w:numFmt w:val="bullet"/>
      <w:lvlText w:val="•"/>
      <w:lvlJc w:val="left"/>
      <w:pPr>
        <w:ind w:left="5052" w:hanging="720"/>
      </w:pPr>
      <w:rPr>
        <w:rFonts w:hint="default"/>
        <w:lang w:val="en-US" w:eastAsia="en-US" w:bidi="ar-SA"/>
      </w:rPr>
    </w:lvl>
    <w:lvl w:ilvl="5" w:tplc="4BCA055C">
      <w:numFmt w:val="bullet"/>
      <w:lvlText w:val="•"/>
      <w:lvlJc w:val="left"/>
      <w:pPr>
        <w:ind w:left="5930" w:hanging="720"/>
      </w:pPr>
      <w:rPr>
        <w:rFonts w:hint="default"/>
        <w:lang w:val="en-US" w:eastAsia="en-US" w:bidi="ar-SA"/>
      </w:rPr>
    </w:lvl>
    <w:lvl w:ilvl="6" w:tplc="D2CEAB72">
      <w:numFmt w:val="bullet"/>
      <w:lvlText w:val="•"/>
      <w:lvlJc w:val="left"/>
      <w:pPr>
        <w:ind w:left="6808" w:hanging="720"/>
      </w:pPr>
      <w:rPr>
        <w:rFonts w:hint="default"/>
        <w:lang w:val="en-US" w:eastAsia="en-US" w:bidi="ar-SA"/>
      </w:rPr>
    </w:lvl>
    <w:lvl w:ilvl="7" w:tplc="D5FE2CB0">
      <w:numFmt w:val="bullet"/>
      <w:lvlText w:val="•"/>
      <w:lvlJc w:val="left"/>
      <w:pPr>
        <w:ind w:left="7686" w:hanging="720"/>
      </w:pPr>
      <w:rPr>
        <w:rFonts w:hint="default"/>
        <w:lang w:val="en-US" w:eastAsia="en-US" w:bidi="ar-SA"/>
      </w:rPr>
    </w:lvl>
    <w:lvl w:ilvl="8" w:tplc="DC8C9418">
      <w:numFmt w:val="bullet"/>
      <w:lvlText w:val="•"/>
      <w:lvlJc w:val="left"/>
      <w:pPr>
        <w:ind w:left="8564" w:hanging="720"/>
      </w:pPr>
      <w:rPr>
        <w:rFonts w:hint="default"/>
        <w:lang w:val="en-US" w:eastAsia="en-US" w:bidi="ar-SA"/>
      </w:rPr>
    </w:lvl>
  </w:abstractNum>
  <w:abstractNum w:abstractNumId="134" w15:restartNumberingAfterBreak="0">
    <w:nsid w:val="494D4E8B"/>
    <w:multiLevelType w:val="hybridMultilevel"/>
    <w:tmpl w:val="BB1463E6"/>
    <w:lvl w:ilvl="0" w:tplc="E76CD222">
      <w:start w:val="1"/>
      <w:numFmt w:val="lowerLetter"/>
      <w:lvlText w:val="(%1)"/>
      <w:lvlJc w:val="left"/>
      <w:pPr>
        <w:ind w:left="2277" w:hanging="378"/>
      </w:pPr>
      <w:rPr>
        <w:rFonts w:ascii="Cambria" w:eastAsia="Cambria" w:hAnsi="Cambria" w:cs="Cambria" w:hint="default"/>
        <w:b/>
        <w:bCs/>
        <w:i w:val="0"/>
        <w:iCs w:val="0"/>
        <w:w w:val="100"/>
        <w:sz w:val="24"/>
        <w:szCs w:val="24"/>
        <w:lang w:val="en-US" w:eastAsia="en-US" w:bidi="ar-SA"/>
      </w:rPr>
    </w:lvl>
    <w:lvl w:ilvl="1" w:tplc="D8A8567C">
      <w:start w:val="1"/>
      <w:numFmt w:val="lowerLetter"/>
      <w:lvlText w:val="(%2)"/>
      <w:lvlJc w:val="left"/>
      <w:pPr>
        <w:ind w:left="2637" w:hanging="378"/>
      </w:pPr>
      <w:rPr>
        <w:rFonts w:ascii="Cambria" w:eastAsia="Cambria" w:hAnsi="Cambria" w:cs="Cambria" w:hint="default"/>
        <w:b/>
        <w:bCs/>
        <w:i w:val="0"/>
        <w:iCs w:val="0"/>
        <w:w w:val="100"/>
        <w:sz w:val="24"/>
        <w:szCs w:val="24"/>
        <w:lang w:val="en-US" w:eastAsia="en-US" w:bidi="ar-SA"/>
      </w:rPr>
    </w:lvl>
    <w:lvl w:ilvl="2" w:tplc="37D41882">
      <w:numFmt w:val="bullet"/>
      <w:lvlText w:val="•"/>
      <w:lvlJc w:val="left"/>
      <w:pPr>
        <w:ind w:left="3493" w:hanging="378"/>
      </w:pPr>
      <w:rPr>
        <w:lang w:val="en-US" w:eastAsia="en-US" w:bidi="ar-SA"/>
      </w:rPr>
    </w:lvl>
    <w:lvl w:ilvl="3" w:tplc="910030E4">
      <w:numFmt w:val="bullet"/>
      <w:lvlText w:val="•"/>
      <w:lvlJc w:val="left"/>
      <w:pPr>
        <w:ind w:left="4346" w:hanging="378"/>
      </w:pPr>
      <w:rPr>
        <w:lang w:val="en-US" w:eastAsia="en-US" w:bidi="ar-SA"/>
      </w:rPr>
    </w:lvl>
    <w:lvl w:ilvl="4" w:tplc="F7F2C4D4">
      <w:numFmt w:val="bullet"/>
      <w:lvlText w:val="•"/>
      <w:lvlJc w:val="left"/>
      <w:pPr>
        <w:ind w:left="5200" w:hanging="378"/>
      </w:pPr>
      <w:rPr>
        <w:lang w:val="en-US" w:eastAsia="en-US" w:bidi="ar-SA"/>
      </w:rPr>
    </w:lvl>
    <w:lvl w:ilvl="5" w:tplc="B5E80E94">
      <w:numFmt w:val="bullet"/>
      <w:lvlText w:val="•"/>
      <w:lvlJc w:val="left"/>
      <w:pPr>
        <w:ind w:left="6053" w:hanging="378"/>
      </w:pPr>
      <w:rPr>
        <w:lang w:val="en-US" w:eastAsia="en-US" w:bidi="ar-SA"/>
      </w:rPr>
    </w:lvl>
    <w:lvl w:ilvl="6" w:tplc="AB4645C6">
      <w:numFmt w:val="bullet"/>
      <w:lvlText w:val="•"/>
      <w:lvlJc w:val="left"/>
      <w:pPr>
        <w:ind w:left="6906" w:hanging="378"/>
      </w:pPr>
      <w:rPr>
        <w:lang w:val="en-US" w:eastAsia="en-US" w:bidi="ar-SA"/>
      </w:rPr>
    </w:lvl>
    <w:lvl w:ilvl="7" w:tplc="4594993A">
      <w:numFmt w:val="bullet"/>
      <w:lvlText w:val="•"/>
      <w:lvlJc w:val="left"/>
      <w:pPr>
        <w:ind w:left="7760" w:hanging="378"/>
      </w:pPr>
      <w:rPr>
        <w:lang w:val="en-US" w:eastAsia="en-US" w:bidi="ar-SA"/>
      </w:rPr>
    </w:lvl>
    <w:lvl w:ilvl="8" w:tplc="C3644AE8">
      <w:numFmt w:val="bullet"/>
      <w:lvlText w:val="•"/>
      <w:lvlJc w:val="left"/>
      <w:pPr>
        <w:ind w:left="8613" w:hanging="378"/>
      </w:pPr>
      <w:rPr>
        <w:lang w:val="en-US" w:eastAsia="en-US" w:bidi="ar-SA"/>
      </w:rPr>
    </w:lvl>
  </w:abstractNum>
  <w:abstractNum w:abstractNumId="135" w15:restartNumberingAfterBreak="0">
    <w:nsid w:val="4A584B73"/>
    <w:multiLevelType w:val="multilevel"/>
    <w:tmpl w:val="6B2E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AD76CE8"/>
    <w:multiLevelType w:val="multilevel"/>
    <w:tmpl w:val="979EF07C"/>
    <w:lvl w:ilvl="0">
      <w:start w:val="22"/>
      <w:numFmt w:val="decimal"/>
      <w:lvlText w:val="%1"/>
      <w:lvlJc w:val="left"/>
      <w:pPr>
        <w:ind w:left="1354" w:hanging="535"/>
      </w:pPr>
      <w:rPr>
        <w:rFonts w:hint="default"/>
        <w:lang w:val="en-US" w:eastAsia="en-US" w:bidi="ar-SA"/>
      </w:rPr>
    </w:lvl>
    <w:lvl w:ilvl="1">
      <w:numFmt w:val="decimal"/>
      <w:lvlText w:val="%1.%2"/>
      <w:lvlJc w:val="left"/>
      <w:pPr>
        <w:ind w:left="1354" w:hanging="535"/>
        <w:jc w:val="right"/>
      </w:pPr>
      <w:rPr>
        <w:rFonts w:hint="default"/>
        <w:spacing w:val="-1"/>
        <w:w w:val="100"/>
        <w:lang w:val="en-US" w:eastAsia="en-US" w:bidi="ar-SA"/>
      </w:rPr>
    </w:lvl>
    <w:lvl w:ilvl="2">
      <w:start w:val="1"/>
      <w:numFmt w:val="lowerLetter"/>
      <w:lvlText w:val="%3)"/>
      <w:lvlJc w:val="left"/>
      <w:pPr>
        <w:ind w:left="1900" w:hanging="262"/>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3771" w:hanging="262"/>
      </w:pPr>
      <w:rPr>
        <w:rFonts w:hint="default"/>
        <w:lang w:val="en-US" w:eastAsia="en-US" w:bidi="ar-SA"/>
      </w:rPr>
    </w:lvl>
    <w:lvl w:ilvl="4">
      <w:numFmt w:val="bullet"/>
      <w:lvlText w:val="•"/>
      <w:lvlJc w:val="left"/>
      <w:pPr>
        <w:ind w:left="4706" w:hanging="262"/>
      </w:pPr>
      <w:rPr>
        <w:rFonts w:hint="default"/>
        <w:lang w:val="en-US" w:eastAsia="en-US" w:bidi="ar-SA"/>
      </w:rPr>
    </w:lvl>
    <w:lvl w:ilvl="5">
      <w:numFmt w:val="bullet"/>
      <w:lvlText w:val="•"/>
      <w:lvlJc w:val="left"/>
      <w:pPr>
        <w:ind w:left="5642" w:hanging="262"/>
      </w:pPr>
      <w:rPr>
        <w:rFonts w:hint="default"/>
        <w:lang w:val="en-US" w:eastAsia="en-US" w:bidi="ar-SA"/>
      </w:rPr>
    </w:lvl>
    <w:lvl w:ilvl="6">
      <w:numFmt w:val="bullet"/>
      <w:lvlText w:val="•"/>
      <w:lvlJc w:val="left"/>
      <w:pPr>
        <w:ind w:left="6577" w:hanging="262"/>
      </w:pPr>
      <w:rPr>
        <w:rFonts w:hint="default"/>
        <w:lang w:val="en-US" w:eastAsia="en-US" w:bidi="ar-SA"/>
      </w:rPr>
    </w:lvl>
    <w:lvl w:ilvl="7">
      <w:numFmt w:val="bullet"/>
      <w:lvlText w:val="•"/>
      <w:lvlJc w:val="left"/>
      <w:pPr>
        <w:ind w:left="7513" w:hanging="262"/>
      </w:pPr>
      <w:rPr>
        <w:rFonts w:hint="default"/>
        <w:lang w:val="en-US" w:eastAsia="en-US" w:bidi="ar-SA"/>
      </w:rPr>
    </w:lvl>
    <w:lvl w:ilvl="8">
      <w:numFmt w:val="bullet"/>
      <w:lvlText w:val="•"/>
      <w:lvlJc w:val="left"/>
      <w:pPr>
        <w:ind w:left="8448" w:hanging="262"/>
      </w:pPr>
      <w:rPr>
        <w:rFonts w:hint="default"/>
        <w:lang w:val="en-US" w:eastAsia="en-US" w:bidi="ar-SA"/>
      </w:rPr>
    </w:lvl>
  </w:abstractNum>
  <w:abstractNum w:abstractNumId="137" w15:restartNumberingAfterBreak="0">
    <w:nsid w:val="4C756DAB"/>
    <w:multiLevelType w:val="multilevel"/>
    <w:tmpl w:val="4484E026"/>
    <w:lvl w:ilvl="0">
      <w:start w:val="8"/>
      <w:numFmt w:val="decimal"/>
      <w:lvlText w:val="%1"/>
      <w:lvlJc w:val="left"/>
      <w:pPr>
        <w:ind w:left="1212" w:hanging="393"/>
      </w:pPr>
      <w:rPr>
        <w:rFonts w:hint="default"/>
        <w:lang w:val="en-US" w:eastAsia="en-US" w:bidi="ar-SA"/>
      </w:rPr>
    </w:lvl>
    <w:lvl w:ilvl="1">
      <w:numFmt w:val="decimal"/>
      <w:lvlText w:val="%1.%2"/>
      <w:lvlJc w:val="left"/>
      <w:pPr>
        <w:ind w:left="1212" w:hanging="393"/>
      </w:pPr>
      <w:rPr>
        <w:rFonts w:hint="default"/>
        <w:spacing w:val="-1"/>
        <w:w w:val="100"/>
        <w:lang w:val="en-US" w:eastAsia="en-US" w:bidi="ar-SA"/>
      </w:rPr>
    </w:lvl>
    <w:lvl w:ilvl="2">
      <w:start w:val="1"/>
      <w:numFmt w:val="lowerLetter"/>
      <w:lvlText w:val="%3)"/>
      <w:lvlJc w:val="left"/>
      <w:pPr>
        <w:ind w:left="1540" w:hanging="262"/>
      </w:pPr>
      <w:rPr>
        <w:rFonts w:ascii="Cambria" w:eastAsia="Cambria" w:hAnsi="Cambria" w:cs="Cambria"/>
        <w:b w:val="0"/>
        <w:bCs w:val="0"/>
        <w:i w:val="0"/>
        <w:iCs w:val="0"/>
        <w:w w:val="100"/>
        <w:sz w:val="24"/>
        <w:szCs w:val="24"/>
        <w:lang w:val="en-US" w:eastAsia="en-US" w:bidi="ar-SA"/>
      </w:rPr>
    </w:lvl>
    <w:lvl w:ilvl="3">
      <w:numFmt w:val="bullet"/>
      <w:lvlText w:val="•"/>
      <w:lvlJc w:val="left"/>
      <w:pPr>
        <w:ind w:left="3491" w:hanging="262"/>
      </w:pPr>
      <w:rPr>
        <w:rFonts w:hint="default"/>
        <w:lang w:val="en-US" w:eastAsia="en-US" w:bidi="ar-SA"/>
      </w:rPr>
    </w:lvl>
    <w:lvl w:ilvl="4">
      <w:numFmt w:val="bullet"/>
      <w:lvlText w:val="•"/>
      <w:lvlJc w:val="left"/>
      <w:pPr>
        <w:ind w:left="4466" w:hanging="262"/>
      </w:pPr>
      <w:rPr>
        <w:rFonts w:hint="default"/>
        <w:lang w:val="en-US" w:eastAsia="en-US" w:bidi="ar-SA"/>
      </w:rPr>
    </w:lvl>
    <w:lvl w:ilvl="5">
      <w:numFmt w:val="bullet"/>
      <w:lvlText w:val="•"/>
      <w:lvlJc w:val="left"/>
      <w:pPr>
        <w:ind w:left="5442" w:hanging="262"/>
      </w:pPr>
      <w:rPr>
        <w:rFonts w:hint="default"/>
        <w:lang w:val="en-US" w:eastAsia="en-US" w:bidi="ar-SA"/>
      </w:rPr>
    </w:lvl>
    <w:lvl w:ilvl="6">
      <w:numFmt w:val="bullet"/>
      <w:lvlText w:val="•"/>
      <w:lvlJc w:val="left"/>
      <w:pPr>
        <w:ind w:left="6417" w:hanging="262"/>
      </w:pPr>
      <w:rPr>
        <w:rFonts w:hint="default"/>
        <w:lang w:val="en-US" w:eastAsia="en-US" w:bidi="ar-SA"/>
      </w:rPr>
    </w:lvl>
    <w:lvl w:ilvl="7">
      <w:numFmt w:val="bullet"/>
      <w:lvlText w:val="•"/>
      <w:lvlJc w:val="left"/>
      <w:pPr>
        <w:ind w:left="7393" w:hanging="262"/>
      </w:pPr>
      <w:rPr>
        <w:rFonts w:hint="default"/>
        <w:lang w:val="en-US" w:eastAsia="en-US" w:bidi="ar-SA"/>
      </w:rPr>
    </w:lvl>
    <w:lvl w:ilvl="8">
      <w:numFmt w:val="bullet"/>
      <w:lvlText w:val="•"/>
      <w:lvlJc w:val="left"/>
      <w:pPr>
        <w:ind w:left="8368" w:hanging="262"/>
      </w:pPr>
      <w:rPr>
        <w:rFonts w:hint="default"/>
        <w:lang w:val="en-US" w:eastAsia="en-US" w:bidi="ar-SA"/>
      </w:rPr>
    </w:lvl>
  </w:abstractNum>
  <w:abstractNum w:abstractNumId="138" w15:restartNumberingAfterBreak="0">
    <w:nsid w:val="4CE524C6"/>
    <w:multiLevelType w:val="multilevel"/>
    <w:tmpl w:val="D088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D2A1CA3"/>
    <w:multiLevelType w:val="hybridMultilevel"/>
    <w:tmpl w:val="7BC0054C"/>
    <w:lvl w:ilvl="0" w:tplc="AE324056">
      <w:start w:val="1"/>
      <w:numFmt w:val="lowerLetter"/>
      <w:lvlText w:val="(%1)"/>
      <w:lvlJc w:val="left"/>
      <w:pPr>
        <w:ind w:left="2293" w:hanging="393"/>
        <w:jc w:val="right"/>
      </w:pPr>
      <w:rPr>
        <w:rFonts w:ascii="Cambria" w:eastAsia="Cambria" w:hAnsi="Cambria" w:cs="Cambria" w:hint="default"/>
        <w:b/>
        <w:bCs/>
        <w:i w:val="0"/>
        <w:iCs w:val="0"/>
        <w:w w:val="100"/>
        <w:sz w:val="24"/>
        <w:szCs w:val="24"/>
        <w:lang w:val="en-US" w:eastAsia="en-US" w:bidi="ar-SA"/>
      </w:rPr>
    </w:lvl>
    <w:lvl w:ilvl="1" w:tplc="81EE13D0">
      <w:numFmt w:val="bullet"/>
      <w:lvlText w:val="•"/>
      <w:lvlJc w:val="left"/>
      <w:pPr>
        <w:ind w:left="3102" w:hanging="393"/>
      </w:pPr>
      <w:rPr>
        <w:rFonts w:hint="default"/>
        <w:lang w:val="en-US" w:eastAsia="en-US" w:bidi="ar-SA"/>
      </w:rPr>
    </w:lvl>
    <w:lvl w:ilvl="2" w:tplc="6F2A34E6">
      <w:numFmt w:val="bullet"/>
      <w:lvlText w:val="•"/>
      <w:lvlJc w:val="left"/>
      <w:pPr>
        <w:ind w:left="3904" w:hanging="393"/>
      </w:pPr>
      <w:rPr>
        <w:rFonts w:hint="default"/>
        <w:lang w:val="en-US" w:eastAsia="en-US" w:bidi="ar-SA"/>
      </w:rPr>
    </w:lvl>
    <w:lvl w:ilvl="3" w:tplc="D3B8D008">
      <w:numFmt w:val="bullet"/>
      <w:lvlText w:val="•"/>
      <w:lvlJc w:val="left"/>
      <w:pPr>
        <w:ind w:left="4706" w:hanging="393"/>
      </w:pPr>
      <w:rPr>
        <w:rFonts w:hint="default"/>
        <w:lang w:val="en-US" w:eastAsia="en-US" w:bidi="ar-SA"/>
      </w:rPr>
    </w:lvl>
    <w:lvl w:ilvl="4" w:tplc="5D7E475C">
      <w:numFmt w:val="bullet"/>
      <w:lvlText w:val="•"/>
      <w:lvlJc w:val="left"/>
      <w:pPr>
        <w:ind w:left="5508" w:hanging="393"/>
      </w:pPr>
      <w:rPr>
        <w:rFonts w:hint="default"/>
        <w:lang w:val="en-US" w:eastAsia="en-US" w:bidi="ar-SA"/>
      </w:rPr>
    </w:lvl>
    <w:lvl w:ilvl="5" w:tplc="251876F6">
      <w:numFmt w:val="bullet"/>
      <w:lvlText w:val="•"/>
      <w:lvlJc w:val="left"/>
      <w:pPr>
        <w:ind w:left="6310" w:hanging="393"/>
      </w:pPr>
      <w:rPr>
        <w:rFonts w:hint="default"/>
        <w:lang w:val="en-US" w:eastAsia="en-US" w:bidi="ar-SA"/>
      </w:rPr>
    </w:lvl>
    <w:lvl w:ilvl="6" w:tplc="53F2E01E">
      <w:numFmt w:val="bullet"/>
      <w:lvlText w:val="•"/>
      <w:lvlJc w:val="left"/>
      <w:pPr>
        <w:ind w:left="7112" w:hanging="393"/>
      </w:pPr>
      <w:rPr>
        <w:rFonts w:hint="default"/>
        <w:lang w:val="en-US" w:eastAsia="en-US" w:bidi="ar-SA"/>
      </w:rPr>
    </w:lvl>
    <w:lvl w:ilvl="7" w:tplc="6D04B6B2">
      <w:numFmt w:val="bullet"/>
      <w:lvlText w:val="•"/>
      <w:lvlJc w:val="left"/>
      <w:pPr>
        <w:ind w:left="7914" w:hanging="393"/>
      </w:pPr>
      <w:rPr>
        <w:rFonts w:hint="default"/>
        <w:lang w:val="en-US" w:eastAsia="en-US" w:bidi="ar-SA"/>
      </w:rPr>
    </w:lvl>
    <w:lvl w:ilvl="8" w:tplc="80A0165E">
      <w:numFmt w:val="bullet"/>
      <w:lvlText w:val="•"/>
      <w:lvlJc w:val="left"/>
      <w:pPr>
        <w:ind w:left="8716" w:hanging="393"/>
      </w:pPr>
      <w:rPr>
        <w:rFonts w:hint="default"/>
        <w:lang w:val="en-US" w:eastAsia="en-US" w:bidi="ar-SA"/>
      </w:rPr>
    </w:lvl>
  </w:abstractNum>
  <w:abstractNum w:abstractNumId="140" w15:restartNumberingAfterBreak="0">
    <w:nsid w:val="4EB128A0"/>
    <w:multiLevelType w:val="multilevel"/>
    <w:tmpl w:val="95568F96"/>
    <w:lvl w:ilvl="0">
      <w:start w:val="23"/>
      <w:numFmt w:val="decimal"/>
      <w:lvlText w:val="%1"/>
      <w:lvlJc w:val="left"/>
      <w:pPr>
        <w:ind w:left="1714" w:hanging="535"/>
      </w:pPr>
      <w:rPr>
        <w:rFonts w:hint="default"/>
        <w:lang w:val="en-US" w:eastAsia="en-US" w:bidi="ar-SA"/>
      </w:rPr>
    </w:lvl>
    <w:lvl w:ilvl="1">
      <w:numFmt w:val="decimal"/>
      <w:lvlText w:val="%1.%2"/>
      <w:lvlJc w:val="left"/>
      <w:pPr>
        <w:ind w:left="1714" w:hanging="535"/>
      </w:pPr>
      <w:rPr>
        <w:rFonts w:hint="default"/>
        <w:spacing w:val="-1"/>
        <w:w w:val="100"/>
        <w:lang w:val="en-US" w:eastAsia="en-US" w:bidi="ar-SA"/>
      </w:rPr>
    </w:lvl>
    <w:lvl w:ilvl="2">
      <w:numFmt w:val="bullet"/>
      <w:lvlText w:val="•"/>
      <w:lvlJc w:val="left"/>
      <w:pPr>
        <w:ind w:left="3440" w:hanging="535"/>
      </w:pPr>
      <w:rPr>
        <w:rFonts w:hint="default"/>
        <w:lang w:val="en-US" w:eastAsia="en-US" w:bidi="ar-SA"/>
      </w:rPr>
    </w:lvl>
    <w:lvl w:ilvl="3">
      <w:numFmt w:val="bullet"/>
      <w:lvlText w:val="•"/>
      <w:lvlJc w:val="left"/>
      <w:pPr>
        <w:ind w:left="4300" w:hanging="535"/>
      </w:pPr>
      <w:rPr>
        <w:rFonts w:hint="default"/>
        <w:lang w:val="en-US" w:eastAsia="en-US" w:bidi="ar-SA"/>
      </w:rPr>
    </w:lvl>
    <w:lvl w:ilvl="4">
      <w:numFmt w:val="bullet"/>
      <w:lvlText w:val="•"/>
      <w:lvlJc w:val="left"/>
      <w:pPr>
        <w:ind w:left="5160" w:hanging="535"/>
      </w:pPr>
      <w:rPr>
        <w:rFonts w:hint="default"/>
        <w:lang w:val="en-US" w:eastAsia="en-US" w:bidi="ar-SA"/>
      </w:rPr>
    </w:lvl>
    <w:lvl w:ilvl="5">
      <w:numFmt w:val="bullet"/>
      <w:lvlText w:val="•"/>
      <w:lvlJc w:val="left"/>
      <w:pPr>
        <w:ind w:left="6020" w:hanging="535"/>
      </w:pPr>
      <w:rPr>
        <w:rFonts w:hint="default"/>
        <w:lang w:val="en-US" w:eastAsia="en-US" w:bidi="ar-SA"/>
      </w:rPr>
    </w:lvl>
    <w:lvl w:ilvl="6">
      <w:numFmt w:val="bullet"/>
      <w:lvlText w:val="•"/>
      <w:lvlJc w:val="left"/>
      <w:pPr>
        <w:ind w:left="6880" w:hanging="535"/>
      </w:pPr>
      <w:rPr>
        <w:rFonts w:hint="default"/>
        <w:lang w:val="en-US" w:eastAsia="en-US" w:bidi="ar-SA"/>
      </w:rPr>
    </w:lvl>
    <w:lvl w:ilvl="7">
      <w:numFmt w:val="bullet"/>
      <w:lvlText w:val="•"/>
      <w:lvlJc w:val="left"/>
      <w:pPr>
        <w:ind w:left="7740" w:hanging="535"/>
      </w:pPr>
      <w:rPr>
        <w:rFonts w:hint="default"/>
        <w:lang w:val="en-US" w:eastAsia="en-US" w:bidi="ar-SA"/>
      </w:rPr>
    </w:lvl>
    <w:lvl w:ilvl="8">
      <w:numFmt w:val="bullet"/>
      <w:lvlText w:val="•"/>
      <w:lvlJc w:val="left"/>
      <w:pPr>
        <w:ind w:left="8600" w:hanging="535"/>
      </w:pPr>
      <w:rPr>
        <w:rFonts w:hint="default"/>
        <w:lang w:val="en-US" w:eastAsia="en-US" w:bidi="ar-SA"/>
      </w:rPr>
    </w:lvl>
  </w:abstractNum>
  <w:abstractNum w:abstractNumId="141" w15:restartNumberingAfterBreak="0">
    <w:nsid w:val="4EDF0F56"/>
    <w:multiLevelType w:val="multilevel"/>
    <w:tmpl w:val="337692A0"/>
    <w:lvl w:ilvl="0">
      <w:start w:val="20"/>
      <w:numFmt w:val="decimal"/>
      <w:lvlText w:val="%1"/>
      <w:lvlJc w:val="left"/>
      <w:pPr>
        <w:ind w:left="1354" w:hanging="535"/>
      </w:pPr>
      <w:rPr>
        <w:rFonts w:hint="default"/>
        <w:lang w:val="en-US" w:eastAsia="en-US" w:bidi="ar-SA"/>
      </w:rPr>
    </w:lvl>
    <w:lvl w:ilvl="1">
      <w:numFmt w:val="decimal"/>
      <w:lvlText w:val="%1.%2"/>
      <w:lvlJc w:val="left"/>
      <w:pPr>
        <w:ind w:left="1354" w:hanging="535"/>
      </w:pPr>
      <w:rPr>
        <w:rFonts w:hint="default"/>
        <w:spacing w:val="-1"/>
        <w:w w:val="100"/>
        <w:lang w:val="en-US" w:eastAsia="en-US" w:bidi="ar-SA"/>
      </w:rPr>
    </w:lvl>
    <w:lvl w:ilvl="2">
      <w:start w:val="1"/>
      <w:numFmt w:val="lowerLetter"/>
      <w:lvlText w:val="%3)"/>
      <w:lvlJc w:val="left"/>
      <w:pPr>
        <w:ind w:left="1801" w:hanging="262"/>
        <w:jc w:val="right"/>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3693" w:hanging="262"/>
      </w:pPr>
      <w:rPr>
        <w:rFonts w:hint="default"/>
        <w:lang w:val="en-US" w:eastAsia="en-US" w:bidi="ar-SA"/>
      </w:rPr>
    </w:lvl>
    <w:lvl w:ilvl="4">
      <w:numFmt w:val="bullet"/>
      <w:lvlText w:val="•"/>
      <w:lvlJc w:val="left"/>
      <w:pPr>
        <w:ind w:left="4640" w:hanging="262"/>
      </w:pPr>
      <w:rPr>
        <w:rFonts w:hint="default"/>
        <w:lang w:val="en-US" w:eastAsia="en-US" w:bidi="ar-SA"/>
      </w:rPr>
    </w:lvl>
    <w:lvl w:ilvl="5">
      <w:numFmt w:val="bullet"/>
      <w:lvlText w:val="•"/>
      <w:lvlJc w:val="left"/>
      <w:pPr>
        <w:ind w:left="5586" w:hanging="262"/>
      </w:pPr>
      <w:rPr>
        <w:rFonts w:hint="default"/>
        <w:lang w:val="en-US" w:eastAsia="en-US" w:bidi="ar-SA"/>
      </w:rPr>
    </w:lvl>
    <w:lvl w:ilvl="6">
      <w:numFmt w:val="bullet"/>
      <w:lvlText w:val="•"/>
      <w:lvlJc w:val="left"/>
      <w:pPr>
        <w:ind w:left="6533" w:hanging="262"/>
      </w:pPr>
      <w:rPr>
        <w:rFonts w:hint="default"/>
        <w:lang w:val="en-US" w:eastAsia="en-US" w:bidi="ar-SA"/>
      </w:rPr>
    </w:lvl>
    <w:lvl w:ilvl="7">
      <w:numFmt w:val="bullet"/>
      <w:lvlText w:val="•"/>
      <w:lvlJc w:val="left"/>
      <w:pPr>
        <w:ind w:left="7480" w:hanging="262"/>
      </w:pPr>
      <w:rPr>
        <w:rFonts w:hint="default"/>
        <w:lang w:val="en-US" w:eastAsia="en-US" w:bidi="ar-SA"/>
      </w:rPr>
    </w:lvl>
    <w:lvl w:ilvl="8">
      <w:numFmt w:val="bullet"/>
      <w:lvlText w:val="•"/>
      <w:lvlJc w:val="left"/>
      <w:pPr>
        <w:ind w:left="8426" w:hanging="262"/>
      </w:pPr>
      <w:rPr>
        <w:rFonts w:hint="default"/>
        <w:lang w:val="en-US" w:eastAsia="en-US" w:bidi="ar-SA"/>
      </w:rPr>
    </w:lvl>
  </w:abstractNum>
  <w:abstractNum w:abstractNumId="142" w15:restartNumberingAfterBreak="0">
    <w:nsid w:val="4F053637"/>
    <w:multiLevelType w:val="hybridMultilevel"/>
    <w:tmpl w:val="37EA56E4"/>
    <w:lvl w:ilvl="0" w:tplc="CA024E04">
      <w:numFmt w:val="bullet"/>
      <w:lvlText w:val="-"/>
      <w:lvlJc w:val="left"/>
      <w:pPr>
        <w:ind w:left="2730" w:hanging="111"/>
      </w:pPr>
      <w:rPr>
        <w:rFonts w:ascii="Cambria" w:eastAsia="Cambria" w:hAnsi="Cambria" w:cs="Cambria" w:hint="default"/>
        <w:b w:val="0"/>
        <w:bCs w:val="0"/>
        <w:i w:val="0"/>
        <w:iCs w:val="0"/>
        <w:w w:val="100"/>
        <w:sz w:val="20"/>
        <w:szCs w:val="20"/>
        <w:lang w:val="en-US" w:eastAsia="en-US" w:bidi="ar-SA"/>
      </w:rPr>
    </w:lvl>
    <w:lvl w:ilvl="1" w:tplc="7A962ACC">
      <w:numFmt w:val="bullet"/>
      <w:lvlText w:val="•"/>
      <w:lvlJc w:val="left"/>
      <w:pPr>
        <w:ind w:left="3498" w:hanging="111"/>
      </w:pPr>
      <w:rPr>
        <w:rFonts w:hint="default"/>
        <w:lang w:val="en-US" w:eastAsia="en-US" w:bidi="ar-SA"/>
      </w:rPr>
    </w:lvl>
    <w:lvl w:ilvl="2" w:tplc="41DC05A4">
      <w:numFmt w:val="bullet"/>
      <w:lvlText w:val="•"/>
      <w:lvlJc w:val="left"/>
      <w:pPr>
        <w:ind w:left="4256" w:hanging="111"/>
      </w:pPr>
      <w:rPr>
        <w:rFonts w:hint="default"/>
        <w:lang w:val="en-US" w:eastAsia="en-US" w:bidi="ar-SA"/>
      </w:rPr>
    </w:lvl>
    <w:lvl w:ilvl="3" w:tplc="C34CF1AE">
      <w:numFmt w:val="bullet"/>
      <w:lvlText w:val="•"/>
      <w:lvlJc w:val="left"/>
      <w:pPr>
        <w:ind w:left="5014" w:hanging="111"/>
      </w:pPr>
      <w:rPr>
        <w:rFonts w:hint="default"/>
        <w:lang w:val="en-US" w:eastAsia="en-US" w:bidi="ar-SA"/>
      </w:rPr>
    </w:lvl>
    <w:lvl w:ilvl="4" w:tplc="4A4CDAAC">
      <w:numFmt w:val="bullet"/>
      <w:lvlText w:val="•"/>
      <w:lvlJc w:val="left"/>
      <w:pPr>
        <w:ind w:left="5772" w:hanging="111"/>
      </w:pPr>
      <w:rPr>
        <w:rFonts w:hint="default"/>
        <w:lang w:val="en-US" w:eastAsia="en-US" w:bidi="ar-SA"/>
      </w:rPr>
    </w:lvl>
    <w:lvl w:ilvl="5" w:tplc="79703D20">
      <w:numFmt w:val="bullet"/>
      <w:lvlText w:val="•"/>
      <w:lvlJc w:val="left"/>
      <w:pPr>
        <w:ind w:left="6530" w:hanging="111"/>
      </w:pPr>
      <w:rPr>
        <w:rFonts w:hint="default"/>
        <w:lang w:val="en-US" w:eastAsia="en-US" w:bidi="ar-SA"/>
      </w:rPr>
    </w:lvl>
    <w:lvl w:ilvl="6" w:tplc="43DA8EF2">
      <w:numFmt w:val="bullet"/>
      <w:lvlText w:val="•"/>
      <w:lvlJc w:val="left"/>
      <w:pPr>
        <w:ind w:left="7288" w:hanging="111"/>
      </w:pPr>
      <w:rPr>
        <w:rFonts w:hint="default"/>
        <w:lang w:val="en-US" w:eastAsia="en-US" w:bidi="ar-SA"/>
      </w:rPr>
    </w:lvl>
    <w:lvl w:ilvl="7" w:tplc="82241122">
      <w:numFmt w:val="bullet"/>
      <w:lvlText w:val="•"/>
      <w:lvlJc w:val="left"/>
      <w:pPr>
        <w:ind w:left="8046" w:hanging="111"/>
      </w:pPr>
      <w:rPr>
        <w:rFonts w:hint="default"/>
        <w:lang w:val="en-US" w:eastAsia="en-US" w:bidi="ar-SA"/>
      </w:rPr>
    </w:lvl>
    <w:lvl w:ilvl="8" w:tplc="926E2066">
      <w:numFmt w:val="bullet"/>
      <w:lvlText w:val="•"/>
      <w:lvlJc w:val="left"/>
      <w:pPr>
        <w:ind w:left="8804" w:hanging="111"/>
      </w:pPr>
      <w:rPr>
        <w:rFonts w:hint="default"/>
        <w:lang w:val="en-US" w:eastAsia="en-US" w:bidi="ar-SA"/>
      </w:rPr>
    </w:lvl>
  </w:abstractNum>
  <w:abstractNum w:abstractNumId="143" w15:restartNumberingAfterBreak="0">
    <w:nsid w:val="4F192F75"/>
    <w:multiLevelType w:val="multilevel"/>
    <w:tmpl w:val="B25E4B52"/>
    <w:lvl w:ilvl="0">
      <w:start w:val="1"/>
      <w:numFmt w:val="decimal"/>
      <w:lvlText w:val="%1.0"/>
      <w:lvlJc w:val="left"/>
      <w:pPr>
        <w:ind w:left="1572" w:hanging="393"/>
      </w:pPr>
      <w:rPr>
        <w:rFonts w:ascii="Cambria" w:eastAsia="Cambria" w:hAnsi="Cambria" w:cs="Cambria" w:hint="default"/>
        <w:b/>
        <w:bCs/>
        <w:i w:val="0"/>
        <w:iCs w:val="0"/>
        <w:spacing w:val="-1"/>
        <w:w w:val="100"/>
        <w:sz w:val="24"/>
        <w:szCs w:val="24"/>
        <w:lang w:val="en-US" w:eastAsia="en-US" w:bidi="ar-SA"/>
      </w:rPr>
    </w:lvl>
    <w:lvl w:ilvl="1">
      <w:start w:val="1"/>
      <w:numFmt w:val="decimal"/>
      <w:lvlText w:val="%1.%2"/>
      <w:lvlJc w:val="left"/>
      <w:pPr>
        <w:ind w:left="1547" w:hanging="368"/>
      </w:pPr>
      <w:rPr>
        <w:rFonts w:ascii="Cambria" w:eastAsia="Cambria" w:hAnsi="Cambria" w:cs="Cambria" w:hint="default"/>
        <w:b w:val="0"/>
        <w:bCs w:val="0"/>
        <w:i w:val="0"/>
        <w:iCs w:val="0"/>
        <w:w w:val="100"/>
        <w:sz w:val="24"/>
        <w:szCs w:val="24"/>
        <w:lang w:val="en-US" w:eastAsia="en-US" w:bidi="ar-SA"/>
      </w:rPr>
    </w:lvl>
    <w:lvl w:ilvl="2">
      <w:start w:val="1"/>
      <w:numFmt w:val="lowerLetter"/>
      <w:lvlText w:val="%3)"/>
      <w:lvlJc w:val="left"/>
      <w:pPr>
        <w:ind w:left="1900" w:hanging="262"/>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1900" w:hanging="262"/>
      </w:pPr>
      <w:rPr>
        <w:rFonts w:hint="default"/>
        <w:lang w:val="en-US" w:eastAsia="en-US" w:bidi="ar-SA"/>
      </w:rPr>
    </w:lvl>
    <w:lvl w:ilvl="4">
      <w:numFmt w:val="bullet"/>
      <w:lvlText w:val="•"/>
      <w:lvlJc w:val="left"/>
      <w:pPr>
        <w:ind w:left="3102" w:hanging="262"/>
      </w:pPr>
      <w:rPr>
        <w:rFonts w:hint="default"/>
        <w:lang w:val="en-US" w:eastAsia="en-US" w:bidi="ar-SA"/>
      </w:rPr>
    </w:lvl>
    <w:lvl w:ilvl="5">
      <w:numFmt w:val="bullet"/>
      <w:lvlText w:val="•"/>
      <w:lvlJc w:val="left"/>
      <w:pPr>
        <w:ind w:left="4305" w:hanging="262"/>
      </w:pPr>
      <w:rPr>
        <w:rFonts w:hint="default"/>
        <w:lang w:val="en-US" w:eastAsia="en-US" w:bidi="ar-SA"/>
      </w:rPr>
    </w:lvl>
    <w:lvl w:ilvl="6">
      <w:numFmt w:val="bullet"/>
      <w:lvlText w:val="•"/>
      <w:lvlJc w:val="left"/>
      <w:pPr>
        <w:ind w:left="5508" w:hanging="262"/>
      </w:pPr>
      <w:rPr>
        <w:rFonts w:hint="default"/>
        <w:lang w:val="en-US" w:eastAsia="en-US" w:bidi="ar-SA"/>
      </w:rPr>
    </w:lvl>
    <w:lvl w:ilvl="7">
      <w:numFmt w:val="bullet"/>
      <w:lvlText w:val="•"/>
      <w:lvlJc w:val="left"/>
      <w:pPr>
        <w:ind w:left="6711" w:hanging="262"/>
      </w:pPr>
      <w:rPr>
        <w:rFonts w:hint="default"/>
        <w:lang w:val="en-US" w:eastAsia="en-US" w:bidi="ar-SA"/>
      </w:rPr>
    </w:lvl>
    <w:lvl w:ilvl="8">
      <w:numFmt w:val="bullet"/>
      <w:lvlText w:val="•"/>
      <w:lvlJc w:val="left"/>
      <w:pPr>
        <w:ind w:left="7914" w:hanging="262"/>
      </w:pPr>
      <w:rPr>
        <w:rFonts w:hint="default"/>
        <w:lang w:val="en-US" w:eastAsia="en-US" w:bidi="ar-SA"/>
      </w:rPr>
    </w:lvl>
  </w:abstractNum>
  <w:abstractNum w:abstractNumId="144" w15:restartNumberingAfterBreak="0">
    <w:nsid w:val="4FAF2AAC"/>
    <w:multiLevelType w:val="hybridMultilevel"/>
    <w:tmpl w:val="0388E6C6"/>
    <w:lvl w:ilvl="0" w:tplc="F9083734">
      <w:start w:val="1"/>
      <w:numFmt w:val="lowerLetter"/>
      <w:lvlText w:val="(%1)"/>
      <w:lvlJc w:val="left"/>
      <w:pPr>
        <w:ind w:left="2620" w:hanging="366"/>
      </w:pPr>
      <w:rPr>
        <w:rFonts w:ascii="Cambria" w:eastAsia="Cambria" w:hAnsi="Cambria" w:cs="Cambria"/>
        <w:b/>
        <w:bCs/>
        <w:i w:val="0"/>
        <w:iCs w:val="0"/>
        <w:spacing w:val="-1"/>
        <w:w w:val="100"/>
        <w:sz w:val="24"/>
        <w:szCs w:val="24"/>
        <w:lang w:val="en-US" w:eastAsia="en-US" w:bidi="ar-SA"/>
      </w:rPr>
    </w:lvl>
    <w:lvl w:ilvl="1" w:tplc="C1A67A5C">
      <w:numFmt w:val="bullet"/>
      <w:lvlText w:val="•"/>
      <w:lvlJc w:val="left"/>
      <w:pPr>
        <w:ind w:left="3390" w:hanging="366"/>
      </w:pPr>
      <w:rPr>
        <w:rFonts w:hint="default"/>
        <w:lang w:val="en-US" w:eastAsia="en-US" w:bidi="ar-SA"/>
      </w:rPr>
    </w:lvl>
    <w:lvl w:ilvl="2" w:tplc="8C729E42">
      <w:numFmt w:val="bullet"/>
      <w:lvlText w:val="•"/>
      <w:lvlJc w:val="left"/>
      <w:pPr>
        <w:ind w:left="4160" w:hanging="366"/>
      </w:pPr>
      <w:rPr>
        <w:rFonts w:hint="default"/>
        <w:lang w:val="en-US" w:eastAsia="en-US" w:bidi="ar-SA"/>
      </w:rPr>
    </w:lvl>
    <w:lvl w:ilvl="3" w:tplc="C20CDA82">
      <w:numFmt w:val="bullet"/>
      <w:lvlText w:val="•"/>
      <w:lvlJc w:val="left"/>
      <w:pPr>
        <w:ind w:left="4930" w:hanging="366"/>
      </w:pPr>
      <w:rPr>
        <w:rFonts w:hint="default"/>
        <w:lang w:val="en-US" w:eastAsia="en-US" w:bidi="ar-SA"/>
      </w:rPr>
    </w:lvl>
    <w:lvl w:ilvl="4" w:tplc="486A91B6">
      <w:numFmt w:val="bullet"/>
      <w:lvlText w:val="•"/>
      <w:lvlJc w:val="left"/>
      <w:pPr>
        <w:ind w:left="5700" w:hanging="366"/>
      </w:pPr>
      <w:rPr>
        <w:rFonts w:hint="default"/>
        <w:lang w:val="en-US" w:eastAsia="en-US" w:bidi="ar-SA"/>
      </w:rPr>
    </w:lvl>
    <w:lvl w:ilvl="5" w:tplc="76B22576">
      <w:numFmt w:val="bullet"/>
      <w:lvlText w:val="•"/>
      <w:lvlJc w:val="left"/>
      <w:pPr>
        <w:ind w:left="6470" w:hanging="366"/>
      </w:pPr>
      <w:rPr>
        <w:rFonts w:hint="default"/>
        <w:lang w:val="en-US" w:eastAsia="en-US" w:bidi="ar-SA"/>
      </w:rPr>
    </w:lvl>
    <w:lvl w:ilvl="6" w:tplc="6B3AEEE6">
      <w:numFmt w:val="bullet"/>
      <w:lvlText w:val="•"/>
      <w:lvlJc w:val="left"/>
      <w:pPr>
        <w:ind w:left="7240" w:hanging="366"/>
      </w:pPr>
      <w:rPr>
        <w:rFonts w:hint="default"/>
        <w:lang w:val="en-US" w:eastAsia="en-US" w:bidi="ar-SA"/>
      </w:rPr>
    </w:lvl>
    <w:lvl w:ilvl="7" w:tplc="A158169C">
      <w:numFmt w:val="bullet"/>
      <w:lvlText w:val="•"/>
      <w:lvlJc w:val="left"/>
      <w:pPr>
        <w:ind w:left="8010" w:hanging="366"/>
      </w:pPr>
      <w:rPr>
        <w:rFonts w:hint="default"/>
        <w:lang w:val="en-US" w:eastAsia="en-US" w:bidi="ar-SA"/>
      </w:rPr>
    </w:lvl>
    <w:lvl w:ilvl="8" w:tplc="CF904266">
      <w:numFmt w:val="bullet"/>
      <w:lvlText w:val="•"/>
      <w:lvlJc w:val="left"/>
      <w:pPr>
        <w:ind w:left="8780" w:hanging="366"/>
      </w:pPr>
      <w:rPr>
        <w:rFonts w:hint="default"/>
        <w:lang w:val="en-US" w:eastAsia="en-US" w:bidi="ar-SA"/>
      </w:rPr>
    </w:lvl>
  </w:abstractNum>
  <w:abstractNum w:abstractNumId="145" w15:restartNumberingAfterBreak="0">
    <w:nsid w:val="4FDA165B"/>
    <w:multiLevelType w:val="multilevel"/>
    <w:tmpl w:val="957E8994"/>
    <w:lvl w:ilvl="0">
      <w:start w:val="29"/>
      <w:numFmt w:val="decimal"/>
      <w:lvlText w:val="%1"/>
      <w:lvlJc w:val="left"/>
      <w:pPr>
        <w:ind w:left="1714" w:hanging="535"/>
      </w:pPr>
      <w:rPr>
        <w:rFonts w:hint="default"/>
        <w:lang w:val="en-US" w:eastAsia="en-US" w:bidi="ar-SA"/>
      </w:rPr>
    </w:lvl>
    <w:lvl w:ilvl="1">
      <w:numFmt w:val="decimal"/>
      <w:lvlText w:val="%1.%2"/>
      <w:lvlJc w:val="left"/>
      <w:pPr>
        <w:ind w:left="1714" w:hanging="535"/>
        <w:jc w:val="right"/>
      </w:pPr>
      <w:rPr>
        <w:rFonts w:hint="default"/>
        <w:spacing w:val="-1"/>
        <w:w w:val="100"/>
        <w:lang w:val="en-US" w:eastAsia="en-US" w:bidi="ar-SA"/>
      </w:rPr>
    </w:lvl>
    <w:lvl w:ilvl="2">
      <w:numFmt w:val="bullet"/>
      <w:lvlText w:val="•"/>
      <w:lvlJc w:val="left"/>
      <w:pPr>
        <w:ind w:left="3440" w:hanging="535"/>
      </w:pPr>
      <w:rPr>
        <w:rFonts w:hint="default"/>
        <w:lang w:val="en-US" w:eastAsia="en-US" w:bidi="ar-SA"/>
      </w:rPr>
    </w:lvl>
    <w:lvl w:ilvl="3">
      <w:numFmt w:val="bullet"/>
      <w:lvlText w:val="•"/>
      <w:lvlJc w:val="left"/>
      <w:pPr>
        <w:ind w:left="4300" w:hanging="535"/>
      </w:pPr>
      <w:rPr>
        <w:rFonts w:hint="default"/>
        <w:lang w:val="en-US" w:eastAsia="en-US" w:bidi="ar-SA"/>
      </w:rPr>
    </w:lvl>
    <w:lvl w:ilvl="4">
      <w:numFmt w:val="bullet"/>
      <w:lvlText w:val="•"/>
      <w:lvlJc w:val="left"/>
      <w:pPr>
        <w:ind w:left="5160" w:hanging="535"/>
      </w:pPr>
      <w:rPr>
        <w:rFonts w:hint="default"/>
        <w:lang w:val="en-US" w:eastAsia="en-US" w:bidi="ar-SA"/>
      </w:rPr>
    </w:lvl>
    <w:lvl w:ilvl="5">
      <w:numFmt w:val="bullet"/>
      <w:lvlText w:val="•"/>
      <w:lvlJc w:val="left"/>
      <w:pPr>
        <w:ind w:left="6020" w:hanging="535"/>
      </w:pPr>
      <w:rPr>
        <w:rFonts w:hint="default"/>
        <w:lang w:val="en-US" w:eastAsia="en-US" w:bidi="ar-SA"/>
      </w:rPr>
    </w:lvl>
    <w:lvl w:ilvl="6">
      <w:numFmt w:val="bullet"/>
      <w:lvlText w:val="•"/>
      <w:lvlJc w:val="left"/>
      <w:pPr>
        <w:ind w:left="6880" w:hanging="535"/>
      </w:pPr>
      <w:rPr>
        <w:rFonts w:hint="default"/>
        <w:lang w:val="en-US" w:eastAsia="en-US" w:bidi="ar-SA"/>
      </w:rPr>
    </w:lvl>
    <w:lvl w:ilvl="7">
      <w:numFmt w:val="bullet"/>
      <w:lvlText w:val="•"/>
      <w:lvlJc w:val="left"/>
      <w:pPr>
        <w:ind w:left="7740" w:hanging="535"/>
      </w:pPr>
      <w:rPr>
        <w:rFonts w:hint="default"/>
        <w:lang w:val="en-US" w:eastAsia="en-US" w:bidi="ar-SA"/>
      </w:rPr>
    </w:lvl>
    <w:lvl w:ilvl="8">
      <w:numFmt w:val="bullet"/>
      <w:lvlText w:val="•"/>
      <w:lvlJc w:val="left"/>
      <w:pPr>
        <w:ind w:left="8600" w:hanging="535"/>
      </w:pPr>
      <w:rPr>
        <w:rFonts w:hint="default"/>
        <w:lang w:val="en-US" w:eastAsia="en-US" w:bidi="ar-SA"/>
      </w:rPr>
    </w:lvl>
  </w:abstractNum>
  <w:abstractNum w:abstractNumId="146" w15:restartNumberingAfterBreak="0">
    <w:nsid w:val="4FEF5708"/>
    <w:multiLevelType w:val="hybridMultilevel"/>
    <w:tmpl w:val="4ACCD8FE"/>
    <w:lvl w:ilvl="0" w:tplc="09EE7470">
      <w:numFmt w:val="bullet"/>
      <w:lvlText w:val=""/>
      <w:lvlJc w:val="left"/>
      <w:pPr>
        <w:ind w:left="2800" w:hanging="358"/>
      </w:pPr>
      <w:rPr>
        <w:rFonts w:ascii="Symbol" w:eastAsia="Symbol" w:hAnsi="Symbol" w:cs="Symbol" w:hint="default"/>
        <w:b w:val="0"/>
        <w:bCs w:val="0"/>
        <w:i w:val="0"/>
        <w:iCs w:val="0"/>
        <w:w w:val="100"/>
        <w:sz w:val="20"/>
        <w:szCs w:val="20"/>
        <w:lang w:val="en-US" w:eastAsia="en-US" w:bidi="ar-SA"/>
      </w:rPr>
    </w:lvl>
    <w:lvl w:ilvl="1" w:tplc="81C4B1CA">
      <w:numFmt w:val="bullet"/>
      <w:lvlText w:val="•"/>
      <w:lvlJc w:val="left"/>
      <w:pPr>
        <w:ind w:left="3552" w:hanging="358"/>
      </w:pPr>
      <w:rPr>
        <w:rFonts w:hint="default"/>
        <w:lang w:val="en-US" w:eastAsia="en-US" w:bidi="ar-SA"/>
      </w:rPr>
    </w:lvl>
    <w:lvl w:ilvl="2" w:tplc="0C5A2D58">
      <w:numFmt w:val="bullet"/>
      <w:lvlText w:val="•"/>
      <w:lvlJc w:val="left"/>
      <w:pPr>
        <w:ind w:left="4304" w:hanging="358"/>
      </w:pPr>
      <w:rPr>
        <w:rFonts w:hint="default"/>
        <w:lang w:val="en-US" w:eastAsia="en-US" w:bidi="ar-SA"/>
      </w:rPr>
    </w:lvl>
    <w:lvl w:ilvl="3" w:tplc="EB828136">
      <w:numFmt w:val="bullet"/>
      <w:lvlText w:val="•"/>
      <w:lvlJc w:val="left"/>
      <w:pPr>
        <w:ind w:left="5056" w:hanging="358"/>
      </w:pPr>
      <w:rPr>
        <w:rFonts w:hint="default"/>
        <w:lang w:val="en-US" w:eastAsia="en-US" w:bidi="ar-SA"/>
      </w:rPr>
    </w:lvl>
    <w:lvl w:ilvl="4" w:tplc="63449254">
      <w:numFmt w:val="bullet"/>
      <w:lvlText w:val="•"/>
      <w:lvlJc w:val="left"/>
      <w:pPr>
        <w:ind w:left="5808" w:hanging="358"/>
      </w:pPr>
      <w:rPr>
        <w:rFonts w:hint="default"/>
        <w:lang w:val="en-US" w:eastAsia="en-US" w:bidi="ar-SA"/>
      </w:rPr>
    </w:lvl>
    <w:lvl w:ilvl="5" w:tplc="441A020E">
      <w:numFmt w:val="bullet"/>
      <w:lvlText w:val="•"/>
      <w:lvlJc w:val="left"/>
      <w:pPr>
        <w:ind w:left="6560" w:hanging="358"/>
      </w:pPr>
      <w:rPr>
        <w:rFonts w:hint="default"/>
        <w:lang w:val="en-US" w:eastAsia="en-US" w:bidi="ar-SA"/>
      </w:rPr>
    </w:lvl>
    <w:lvl w:ilvl="6" w:tplc="4C90993C">
      <w:numFmt w:val="bullet"/>
      <w:lvlText w:val="•"/>
      <w:lvlJc w:val="left"/>
      <w:pPr>
        <w:ind w:left="7312" w:hanging="358"/>
      </w:pPr>
      <w:rPr>
        <w:rFonts w:hint="default"/>
        <w:lang w:val="en-US" w:eastAsia="en-US" w:bidi="ar-SA"/>
      </w:rPr>
    </w:lvl>
    <w:lvl w:ilvl="7" w:tplc="015C8F64">
      <w:numFmt w:val="bullet"/>
      <w:lvlText w:val="•"/>
      <w:lvlJc w:val="left"/>
      <w:pPr>
        <w:ind w:left="8064" w:hanging="358"/>
      </w:pPr>
      <w:rPr>
        <w:rFonts w:hint="default"/>
        <w:lang w:val="en-US" w:eastAsia="en-US" w:bidi="ar-SA"/>
      </w:rPr>
    </w:lvl>
    <w:lvl w:ilvl="8" w:tplc="7324B182">
      <w:numFmt w:val="bullet"/>
      <w:lvlText w:val="•"/>
      <w:lvlJc w:val="left"/>
      <w:pPr>
        <w:ind w:left="8816" w:hanging="358"/>
      </w:pPr>
      <w:rPr>
        <w:rFonts w:hint="default"/>
        <w:lang w:val="en-US" w:eastAsia="en-US" w:bidi="ar-SA"/>
      </w:rPr>
    </w:lvl>
  </w:abstractNum>
  <w:abstractNum w:abstractNumId="147" w15:restartNumberingAfterBreak="0">
    <w:nsid w:val="500D43F3"/>
    <w:multiLevelType w:val="hybridMultilevel"/>
    <w:tmpl w:val="E1BC8E10"/>
    <w:lvl w:ilvl="0" w:tplc="B816CE9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507D0822"/>
    <w:multiLevelType w:val="multilevel"/>
    <w:tmpl w:val="48A4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20431F5"/>
    <w:multiLevelType w:val="multilevel"/>
    <w:tmpl w:val="6F42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21523D0"/>
    <w:multiLevelType w:val="hybridMultilevel"/>
    <w:tmpl w:val="5D16A00E"/>
    <w:lvl w:ilvl="0" w:tplc="CFC8E74C">
      <w:start w:val="1"/>
      <w:numFmt w:val="decimal"/>
      <w:lvlText w:val="%1)"/>
      <w:lvlJc w:val="left"/>
      <w:pPr>
        <w:ind w:left="3160" w:hanging="540"/>
        <w:jc w:val="right"/>
      </w:pPr>
      <w:rPr>
        <w:rFonts w:ascii="Cambria" w:eastAsia="Cambria" w:hAnsi="Cambria" w:cs="Cambria" w:hint="default"/>
        <w:b w:val="0"/>
        <w:bCs w:val="0"/>
        <w:i w:val="0"/>
        <w:iCs w:val="0"/>
        <w:spacing w:val="-1"/>
        <w:w w:val="100"/>
        <w:sz w:val="20"/>
        <w:szCs w:val="20"/>
        <w:lang w:val="en-US" w:eastAsia="en-US" w:bidi="ar-SA"/>
      </w:rPr>
    </w:lvl>
    <w:lvl w:ilvl="1" w:tplc="F9E6ABDE">
      <w:numFmt w:val="bullet"/>
      <w:lvlText w:val="•"/>
      <w:lvlJc w:val="left"/>
      <w:pPr>
        <w:ind w:left="3876" w:hanging="540"/>
      </w:pPr>
      <w:rPr>
        <w:rFonts w:hint="default"/>
        <w:lang w:val="en-US" w:eastAsia="en-US" w:bidi="ar-SA"/>
      </w:rPr>
    </w:lvl>
    <w:lvl w:ilvl="2" w:tplc="0AA23F06">
      <w:numFmt w:val="bullet"/>
      <w:lvlText w:val="•"/>
      <w:lvlJc w:val="left"/>
      <w:pPr>
        <w:ind w:left="4592" w:hanging="540"/>
      </w:pPr>
      <w:rPr>
        <w:rFonts w:hint="default"/>
        <w:lang w:val="en-US" w:eastAsia="en-US" w:bidi="ar-SA"/>
      </w:rPr>
    </w:lvl>
    <w:lvl w:ilvl="3" w:tplc="247E60CE">
      <w:numFmt w:val="bullet"/>
      <w:lvlText w:val="•"/>
      <w:lvlJc w:val="left"/>
      <w:pPr>
        <w:ind w:left="5308" w:hanging="540"/>
      </w:pPr>
      <w:rPr>
        <w:rFonts w:hint="default"/>
        <w:lang w:val="en-US" w:eastAsia="en-US" w:bidi="ar-SA"/>
      </w:rPr>
    </w:lvl>
    <w:lvl w:ilvl="4" w:tplc="2EF84178">
      <w:numFmt w:val="bullet"/>
      <w:lvlText w:val="•"/>
      <w:lvlJc w:val="left"/>
      <w:pPr>
        <w:ind w:left="6024" w:hanging="540"/>
      </w:pPr>
      <w:rPr>
        <w:rFonts w:hint="default"/>
        <w:lang w:val="en-US" w:eastAsia="en-US" w:bidi="ar-SA"/>
      </w:rPr>
    </w:lvl>
    <w:lvl w:ilvl="5" w:tplc="17487392">
      <w:numFmt w:val="bullet"/>
      <w:lvlText w:val="•"/>
      <w:lvlJc w:val="left"/>
      <w:pPr>
        <w:ind w:left="6740" w:hanging="540"/>
      </w:pPr>
      <w:rPr>
        <w:rFonts w:hint="default"/>
        <w:lang w:val="en-US" w:eastAsia="en-US" w:bidi="ar-SA"/>
      </w:rPr>
    </w:lvl>
    <w:lvl w:ilvl="6" w:tplc="0BAAE1F8">
      <w:numFmt w:val="bullet"/>
      <w:lvlText w:val="•"/>
      <w:lvlJc w:val="left"/>
      <w:pPr>
        <w:ind w:left="7456" w:hanging="540"/>
      </w:pPr>
      <w:rPr>
        <w:rFonts w:hint="default"/>
        <w:lang w:val="en-US" w:eastAsia="en-US" w:bidi="ar-SA"/>
      </w:rPr>
    </w:lvl>
    <w:lvl w:ilvl="7" w:tplc="970A0688">
      <w:numFmt w:val="bullet"/>
      <w:lvlText w:val="•"/>
      <w:lvlJc w:val="left"/>
      <w:pPr>
        <w:ind w:left="8172" w:hanging="540"/>
      </w:pPr>
      <w:rPr>
        <w:rFonts w:hint="default"/>
        <w:lang w:val="en-US" w:eastAsia="en-US" w:bidi="ar-SA"/>
      </w:rPr>
    </w:lvl>
    <w:lvl w:ilvl="8" w:tplc="F2C8A1D8">
      <w:numFmt w:val="bullet"/>
      <w:lvlText w:val="•"/>
      <w:lvlJc w:val="left"/>
      <w:pPr>
        <w:ind w:left="8888" w:hanging="540"/>
      </w:pPr>
      <w:rPr>
        <w:rFonts w:hint="default"/>
        <w:lang w:val="en-US" w:eastAsia="en-US" w:bidi="ar-SA"/>
      </w:rPr>
    </w:lvl>
  </w:abstractNum>
  <w:abstractNum w:abstractNumId="151" w15:restartNumberingAfterBreak="0">
    <w:nsid w:val="533A19B4"/>
    <w:multiLevelType w:val="hybridMultilevel"/>
    <w:tmpl w:val="7B3C107A"/>
    <w:lvl w:ilvl="0" w:tplc="8D7439D2">
      <w:start w:val="14"/>
      <w:numFmt w:val="decimal"/>
      <w:lvlText w:val="%1"/>
      <w:lvlJc w:val="left"/>
      <w:pPr>
        <w:ind w:left="2318" w:hanging="373"/>
      </w:pPr>
      <w:rPr>
        <w:rFonts w:hint="default"/>
        <w:spacing w:val="-1"/>
        <w:w w:val="100"/>
        <w:lang w:val="en-US" w:eastAsia="en-US" w:bidi="ar-SA"/>
      </w:rPr>
    </w:lvl>
    <w:lvl w:ilvl="1" w:tplc="9790D692">
      <w:numFmt w:val="bullet"/>
      <w:lvlText w:val="•"/>
      <w:lvlJc w:val="left"/>
      <w:pPr>
        <w:ind w:left="3120" w:hanging="373"/>
      </w:pPr>
      <w:rPr>
        <w:rFonts w:hint="default"/>
        <w:lang w:val="en-US" w:eastAsia="en-US" w:bidi="ar-SA"/>
      </w:rPr>
    </w:lvl>
    <w:lvl w:ilvl="2" w:tplc="6004E182">
      <w:numFmt w:val="bullet"/>
      <w:lvlText w:val="•"/>
      <w:lvlJc w:val="left"/>
      <w:pPr>
        <w:ind w:left="3920" w:hanging="373"/>
      </w:pPr>
      <w:rPr>
        <w:rFonts w:hint="default"/>
        <w:lang w:val="en-US" w:eastAsia="en-US" w:bidi="ar-SA"/>
      </w:rPr>
    </w:lvl>
    <w:lvl w:ilvl="3" w:tplc="DD4C70D2">
      <w:numFmt w:val="bullet"/>
      <w:lvlText w:val="•"/>
      <w:lvlJc w:val="left"/>
      <w:pPr>
        <w:ind w:left="4720" w:hanging="373"/>
      </w:pPr>
      <w:rPr>
        <w:rFonts w:hint="default"/>
        <w:lang w:val="en-US" w:eastAsia="en-US" w:bidi="ar-SA"/>
      </w:rPr>
    </w:lvl>
    <w:lvl w:ilvl="4" w:tplc="983235C2">
      <w:numFmt w:val="bullet"/>
      <w:lvlText w:val="•"/>
      <w:lvlJc w:val="left"/>
      <w:pPr>
        <w:ind w:left="5520" w:hanging="373"/>
      </w:pPr>
      <w:rPr>
        <w:rFonts w:hint="default"/>
        <w:lang w:val="en-US" w:eastAsia="en-US" w:bidi="ar-SA"/>
      </w:rPr>
    </w:lvl>
    <w:lvl w:ilvl="5" w:tplc="A224D4DC">
      <w:numFmt w:val="bullet"/>
      <w:lvlText w:val="•"/>
      <w:lvlJc w:val="left"/>
      <w:pPr>
        <w:ind w:left="6320" w:hanging="373"/>
      </w:pPr>
      <w:rPr>
        <w:rFonts w:hint="default"/>
        <w:lang w:val="en-US" w:eastAsia="en-US" w:bidi="ar-SA"/>
      </w:rPr>
    </w:lvl>
    <w:lvl w:ilvl="6" w:tplc="B2FE2F6E">
      <w:numFmt w:val="bullet"/>
      <w:lvlText w:val="•"/>
      <w:lvlJc w:val="left"/>
      <w:pPr>
        <w:ind w:left="7120" w:hanging="373"/>
      </w:pPr>
      <w:rPr>
        <w:rFonts w:hint="default"/>
        <w:lang w:val="en-US" w:eastAsia="en-US" w:bidi="ar-SA"/>
      </w:rPr>
    </w:lvl>
    <w:lvl w:ilvl="7" w:tplc="0EFE87D6">
      <w:numFmt w:val="bullet"/>
      <w:lvlText w:val="•"/>
      <w:lvlJc w:val="left"/>
      <w:pPr>
        <w:ind w:left="7920" w:hanging="373"/>
      </w:pPr>
      <w:rPr>
        <w:rFonts w:hint="default"/>
        <w:lang w:val="en-US" w:eastAsia="en-US" w:bidi="ar-SA"/>
      </w:rPr>
    </w:lvl>
    <w:lvl w:ilvl="8" w:tplc="8F8EDCDC">
      <w:numFmt w:val="bullet"/>
      <w:lvlText w:val="•"/>
      <w:lvlJc w:val="left"/>
      <w:pPr>
        <w:ind w:left="8720" w:hanging="373"/>
      </w:pPr>
      <w:rPr>
        <w:rFonts w:hint="default"/>
        <w:lang w:val="en-US" w:eastAsia="en-US" w:bidi="ar-SA"/>
      </w:rPr>
    </w:lvl>
  </w:abstractNum>
  <w:abstractNum w:abstractNumId="152" w15:restartNumberingAfterBreak="0">
    <w:nsid w:val="53B346C0"/>
    <w:multiLevelType w:val="hybridMultilevel"/>
    <w:tmpl w:val="EEF82E7E"/>
    <w:lvl w:ilvl="0" w:tplc="FE9C3840">
      <w:start w:val="1"/>
      <w:numFmt w:val="lowerLetter"/>
      <w:lvlText w:val="(%1)"/>
      <w:lvlJc w:val="left"/>
      <w:pPr>
        <w:ind w:left="1834" w:hanging="295"/>
      </w:pPr>
      <w:rPr>
        <w:rFonts w:ascii="Cambria" w:eastAsia="Cambria" w:hAnsi="Cambria" w:cs="Cambria" w:hint="default"/>
        <w:b w:val="0"/>
        <w:bCs w:val="0"/>
        <w:i w:val="0"/>
        <w:iCs w:val="0"/>
        <w:spacing w:val="-1"/>
        <w:w w:val="100"/>
        <w:sz w:val="20"/>
        <w:szCs w:val="20"/>
        <w:lang w:val="en-US" w:eastAsia="en-US" w:bidi="ar-SA"/>
      </w:rPr>
    </w:lvl>
    <w:lvl w:ilvl="1" w:tplc="626EA6FC">
      <w:numFmt w:val="bullet"/>
      <w:lvlText w:val="•"/>
      <w:lvlJc w:val="left"/>
      <w:pPr>
        <w:ind w:left="2688" w:hanging="295"/>
      </w:pPr>
      <w:rPr>
        <w:rFonts w:hint="default"/>
        <w:lang w:val="en-US" w:eastAsia="en-US" w:bidi="ar-SA"/>
      </w:rPr>
    </w:lvl>
    <w:lvl w:ilvl="2" w:tplc="A678F08E">
      <w:numFmt w:val="bullet"/>
      <w:lvlText w:val="•"/>
      <w:lvlJc w:val="left"/>
      <w:pPr>
        <w:ind w:left="3536" w:hanging="295"/>
      </w:pPr>
      <w:rPr>
        <w:rFonts w:hint="default"/>
        <w:lang w:val="en-US" w:eastAsia="en-US" w:bidi="ar-SA"/>
      </w:rPr>
    </w:lvl>
    <w:lvl w:ilvl="3" w:tplc="40E4C34C">
      <w:numFmt w:val="bullet"/>
      <w:lvlText w:val="•"/>
      <w:lvlJc w:val="left"/>
      <w:pPr>
        <w:ind w:left="4384" w:hanging="295"/>
      </w:pPr>
      <w:rPr>
        <w:rFonts w:hint="default"/>
        <w:lang w:val="en-US" w:eastAsia="en-US" w:bidi="ar-SA"/>
      </w:rPr>
    </w:lvl>
    <w:lvl w:ilvl="4" w:tplc="EE3ADAAA">
      <w:numFmt w:val="bullet"/>
      <w:lvlText w:val="•"/>
      <w:lvlJc w:val="left"/>
      <w:pPr>
        <w:ind w:left="5232" w:hanging="295"/>
      </w:pPr>
      <w:rPr>
        <w:rFonts w:hint="default"/>
        <w:lang w:val="en-US" w:eastAsia="en-US" w:bidi="ar-SA"/>
      </w:rPr>
    </w:lvl>
    <w:lvl w:ilvl="5" w:tplc="344218AE">
      <w:numFmt w:val="bullet"/>
      <w:lvlText w:val="•"/>
      <w:lvlJc w:val="left"/>
      <w:pPr>
        <w:ind w:left="6080" w:hanging="295"/>
      </w:pPr>
      <w:rPr>
        <w:rFonts w:hint="default"/>
        <w:lang w:val="en-US" w:eastAsia="en-US" w:bidi="ar-SA"/>
      </w:rPr>
    </w:lvl>
    <w:lvl w:ilvl="6" w:tplc="36689C14">
      <w:numFmt w:val="bullet"/>
      <w:lvlText w:val="•"/>
      <w:lvlJc w:val="left"/>
      <w:pPr>
        <w:ind w:left="6928" w:hanging="295"/>
      </w:pPr>
      <w:rPr>
        <w:rFonts w:hint="default"/>
        <w:lang w:val="en-US" w:eastAsia="en-US" w:bidi="ar-SA"/>
      </w:rPr>
    </w:lvl>
    <w:lvl w:ilvl="7" w:tplc="54047AF8">
      <w:numFmt w:val="bullet"/>
      <w:lvlText w:val="•"/>
      <w:lvlJc w:val="left"/>
      <w:pPr>
        <w:ind w:left="7776" w:hanging="295"/>
      </w:pPr>
      <w:rPr>
        <w:rFonts w:hint="default"/>
        <w:lang w:val="en-US" w:eastAsia="en-US" w:bidi="ar-SA"/>
      </w:rPr>
    </w:lvl>
    <w:lvl w:ilvl="8" w:tplc="1B4A3704">
      <w:numFmt w:val="bullet"/>
      <w:lvlText w:val="•"/>
      <w:lvlJc w:val="left"/>
      <w:pPr>
        <w:ind w:left="8624" w:hanging="295"/>
      </w:pPr>
      <w:rPr>
        <w:rFonts w:hint="default"/>
        <w:lang w:val="en-US" w:eastAsia="en-US" w:bidi="ar-SA"/>
      </w:rPr>
    </w:lvl>
  </w:abstractNum>
  <w:abstractNum w:abstractNumId="153" w15:restartNumberingAfterBreak="0">
    <w:nsid w:val="53F5169A"/>
    <w:multiLevelType w:val="multilevel"/>
    <w:tmpl w:val="A4B0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41A226D"/>
    <w:multiLevelType w:val="multilevel"/>
    <w:tmpl w:val="AE2A1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42A0A22"/>
    <w:multiLevelType w:val="multilevel"/>
    <w:tmpl w:val="DE8C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4D1290A"/>
    <w:multiLevelType w:val="multilevel"/>
    <w:tmpl w:val="8BD0116C"/>
    <w:lvl w:ilvl="0">
      <w:start w:val="14"/>
      <w:numFmt w:val="decimal"/>
      <w:lvlText w:val="%1"/>
      <w:lvlJc w:val="left"/>
      <w:pPr>
        <w:ind w:left="1714" w:hanging="535"/>
      </w:pPr>
      <w:rPr>
        <w:rFonts w:hint="default"/>
        <w:lang w:val="en-US" w:eastAsia="en-US" w:bidi="ar-SA"/>
      </w:rPr>
    </w:lvl>
    <w:lvl w:ilvl="1">
      <w:numFmt w:val="decimal"/>
      <w:lvlText w:val="%1.%2"/>
      <w:lvlJc w:val="left"/>
      <w:pPr>
        <w:ind w:left="1714" w:hanging="535"/>
      </w:pPr>
      <w:rPr>
        <w:rFonts w:hint="default"/>
        <w:spacing w:val="-1"/>
        <w:w w:val="100"/>
        <w:lang w:val="en-US" w:eastAsia="en-US" w:bidi="ar-SA"/>
      </w:rPr>
    </w:lvl>
    <w:lvl w:ilvl="2">
      <w:start w:val="1"/>
      <w:numFmt w:val="lowerLetter"/>
      <w:lvlText w:val="%3)"/>
      <w:lvlJc w:val="left"/>
      <w:pPr>
        <w:ind w:left="2161" w:hanging="262"/>
      </w:pPr>
      <w:rPr>
        <w:rFonts w:ascii="Cambria" w:eastAsia="Cambria" w:hAnsi="Cambria" w:cs="Cambria"/>
        <w:b w:val="0"/>
        <w:bCs w:val="0"/>
        <w:i w:val="0"/>
        <w:iCs w:val="0"/>
        <w:w w:val="100"/>
        <w:sz w:val="24"/>
        <w:szCs w:val="24"/>
        <w:lang w:val="en-US" w:eastAsia="en-US" w:bidi="ar-SA"/>
      </w:rPr>
    </w:lvl>
    <w:lvl w:ilvl="3">
      <w:numFmt w:val="bullet"/>
      <w:lvlText w:val="•"/>
      <w:lvlJc w:val="left"/>
      <w:pPr>
        <w:ind w:left="3180" w:hanging="262"/>
      </w:pPr>
      <w:rPr>
        <w:rFonts w:hint="default"/>
        <w:lang w:val="en-US" w:eastAsia="en-US" w:bidi="ar-SA"/>
      </w:rPr>
    </w:lvl>
    <w:lvl w:ilvl="4">
      <w:numFmt w:val="bullet"/>
      <w:lvlText w:val="•"/>
      <w:lvlJc w:val="left"/>
      <w:pPr>
        <w:ind w:left="4200" w:hanging="262"/>
      </w:pPr>
      <w:rPr>
        <w:rFonts w:hint="default"/>
        <w:lang w:val="en-US" w:eastAsia="en-US" w:bidi="ar-SA"/>
      </w:rPr>
    </w:lvl>
    <w:lvl w:ilvl="5">
      <w:numFmt w:val="bullet"/>
      <w:lvlText w:val="•"/>
      <w:lvlJc w:val="left"/>
      <w:pPr>
        <w:ind w:left="5220" w:hanging="262"/>
      </w:pPr>
      <w:rPr>
        <w:rFonts w:hint="default"/>
        <w:lang w:val="en-US" w:eastAsia="en-US" w:bidi="ar-SA"/>
      </w:rPr>
    </w:lvl>
    <w:lvl w:ilvl="6">
      <w:numFmt w:val="bullet"/>
      <w:lvlText w:val="•"/>
      <w:lvlJc w:val="left"/>
      <w:pPr>
        <w:ind w:left="6240" w:hanging="262"/>
      </w:pPr>
      <w:rPr>
        <w:rFonts w:hint="default"/>
        <w:lang w:val="en-US" w:eastAsia="en-US" w:bidi="ar-SA"/>
      </w:rPr>
    </w:lvl>
    <w:lvl w:ilvl="7">
      <w:numFmt w:val="bullet"/>
      <w:lvlText w:val="•"/>
      <w:lvlJc w:val="left"/>
      <w:pPr>
        <w:ind w:left="7260" w:hanging="262"/>
      </w:pPr>
      <w:rPr>
        <w:rFonts w:hint="default"/>
        <w:lang w:val="en-US" w:eastAsia="en-US" w:bidi="ar-SA"/>
      </w:rPr>
    </w:lvl>
    <w:lvl w:ilvl="8">
      <w:numFmt w:val="bullet"/>
      <w:lvlText w:val="•"/>
      <w:lvlJc w:val="left"/>
      <w:pPr>
        <w:ind w:left="8280" w:hanging="262"/>
      </w:pPr>
      <w:rPr>
        <w:rFonts w:hint="default"/>
        <w:lang w:val="en-US" w:eastAsia="en-US" w:bidi="ar-SA"/>
      </w:rPr>
    </w:lvl>
  </w:abstractNum>
  <w:abstractNum w:abstractNumId="157" w15:restartNumberingAfterBreak="0">
    <w:nsid w:val="54E8203B"/>
    <w:multiLevelType w:val="hybridMultilevel"/>
    <w:tmpl w:val="C1485BC4"/>
    <w:lvl w:ilvl="0" w:tplc="0186E73E">
      <w:start w:val="1"/>
      <w:numFmt w:val="lowerLetter"/>
      <w:lvlText w:val="(%1)"/>
      <w:lvlJc w:val="left"/>
      <w:pPr>
        <w:ind w:left="2997" w:hanging="378"/>
      </w:pPr>
      <w:rPr>
        <w:rFonts w:ascii="Cambria" w:eastAsia="Cambria" w:hAnsi="Cambria" w:cs="Cambria"/>
        <w:b/>
        <w:bCs/>
        <w:i w:val="0"/>
        <w:iCs w:val="0"/>
        <w:w w:val="100"/>
        <w:sz w:val="24"/>
        <w:szCs w:val="24"/>
        <w:lang w:val="en-US" w:eastAsia="en-US" w:bidi="ar-SA"/>
      </w:rPr>
    </w:lvl>
    <w:lvl w:ilvl="1" w:tplc="2818954E">
      <w:numFmt w:val="bullet"/>
      <w:lvlText w:val="•"/>
      <w:lvlJc w:val="left"/>
      <w:pPr>
        <w:ind w:left="3732" w:hanging="378"/>
      </w:pPr>
      <w:rPr>
        <w:rFonts w:hint="default"/>
        <w:lang w:val="en-US" w:eastAsia="en-US" w:bidi="ar-SA"/>
      </w:rPr>
    </w:lvl>
    <w:lvl w:ilvl="2" w:tplc="6D68C942">
      <w:numFmt w:val="bullet"/>
      <w:lvlText w:val="•"/>
      <w:lvlJc w:val="left"/>
      <w:pPr>
        <w:ind w:left="4464" w:hanging="378"/>
      </w:pPr>
      <w:rPr>
        <w:rFonts w:hint="default"/>
        <w:lang w:val="en-US" w:eastAsia="en-US" w:bidi="ar-SA"/>
      </w:rPr>
    </w:lvl>
    <w:lvl w:ilvl="3" w:tplc="5B9A9F20">
      <w:numFmt w:val="bullet"/>
      <w:lvlText w:val="•"/>
      <w:lvlJc w:val="left"/>
      <w:pPr>
        <w:ind w:left="5196" w:hanging="378"/>
      </w:pPr>
      <w:rPr>
        <w:rFonts w:hint="default"/>
        <w:lang w:val="en-US" w:eastAsia="en-US" w:bidi="ar-SA"/>
      </w:rPr>
    </w:lvl>
    <w:lvl w:ilvl="4" w:tplc="F4B8D4E8">
      <w:numFmt w:val="bullet"/>
      <w:lvlText w:val="•"/>
      <w:lvlJc w:val="left"/>
      <w:pPr>
        <w:ind w:left="5928" w:hanging="378"/>
      </w:pPr>
      <w:rPr>
        <w:rFonts w:hint="default"/>
        <w:lang w:val="en-US" w:eastAsia="en-US" w:bidi="ar-SA"/>
      </w:rPr>
    </w:lvl>
    <w:lvl w:ilvl="5" w:tplc="5388EEAE">
      <w:numFmt w:val="bullet"/>
      <w:lvlText w:val="•"/>
      <w:lvlJc w:val="left"/>
      <w:pPr>
        <w:ind w:left="6660" w:hanging="378"/>
      </w:pPr>
      <w:rPr>
        <w:rFonts w:hint="default"/>
        <w:lang w:val="en-US" w:eastAsia="en-US" w:bidi="ar-SA"/>
      </w:rPr>
    </w:lvl>
    <w:lvl w:ilvl="6" w:tplc="180287F6">
      <w:numFmt w:val="bullet"/>
      <w:lvlText w:val="•"/>
      <w:lvlJc w:val="left"/>
      <w:pPr>
        <w:ind w:left="7392" w:hanging="378"/>
      </w:pPr>
      <w:rPr>
        <w:rFonts w:hint="default"/>
        <w:lang w:val="en-US" w:eastAsia="en-US" w:bidi="ar-SA"/>
      </w:rPr>
    </w:lvl>
    <w:lvl w:ilvl="7" w:tplc="509285CE">
      <w:numFmt w:val="bullet"/>
      <w:lvlText w:val="•"/>
      <w:lvlJc w:val="left"/>
      <w:pPr>
        <w:ind w:left="8124" w:hanging="378"/>
      </w:pPr>
      <w:rPr>
        <w:rFonts w:hint="default"/>
        <w:lang w:val="en-US" w:eastAsia="en-US" w:bidi="ar-SA"/>
      </w:rPr>
    </w:lvl>
    <w:lvl w:ilvl="8" w:tplc="A3547E18">
      <w:numFmt w:val="bullet"/>
      <w:lvlText w:val="•"/>
      <w:lvlJc w:val="left"/>
      <w:pPr>
        <w:ind w:left="8856" w:hanging="378"/>
      </w:pPr>
      <w:rPr>
        <w:rFonts w:hint="default"/>
        <w:lang w:val="en-US" w:eastAsia="en-US" w:bidi="ar-SA"/>
      </w:rPr>
    </w:lvl>
  </w:abstractNum>
  <w:abstractNum w:abstractNumId="158" w15:restartNumberingAfterBreak="0">
    <w:nsid w:val="55A26E78"/>
    <w:multiLevelType w:val="multilevel"/>
    <w:tmpl w:val="9384A8BC"/>
    <w:lvl w:ilvl="0">
      <w:start w:val="15"/>
      <w:numFmt w:val="decimal"/>
      <w:lvlText w:val="%1"/>
      <w:lvlJc w:val="left"/>
      <w:pPr>
        <w:ind w:left="1714" w:hanging="535"/>
      </w:pPr>
      <w:rPr>
        <w:rFonts w:hint="default"/>
        <w:lang w:val="en-US" w:eastAsia="en-US" w:bidi="ar-SA"/>
      </w:rPr>
    </w:lvl>
    <w:lvl w:ilvl="1">
      <w:numFmt w:val="decimal"/>
      <w:lvlText w:val="%1.%2"/>
      <w:lvlJc w:val="left"/>
      <w:pPr>
        <w:ind w:left="1714" w:hanging="535"/>
        <w:jc w:val="right"/>
      </w:pPr>
      <w:rPr>
        <w:rFonts w:hint="default"/>
        <w:spacing w:val="-1"/>
        <w:w w:val="100"/>
        <w:lang w:val="en-US" w:eastAsia="en-US" w:bidi="ar-SA"/>
      </w:rPr>
    </w:lvl>
    <w:lvl w:ilvl="2">
      <w:start w:val="1"/>
      <w:numFmt w:val="lowerLetter"/>
      <w:lvlText w:val="%3)"/>
      <w:lvlJc w:val="left"/>
      <w:pPr>
        <w:ind w:left="2161" w:hanging="262"/>
        <w:jc w:val="right"/>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3973" w:hanging="262"/>
      </w:pPr>
      <w:rPr>
        <w:rFonts w:hint="default"/>
        <w:lang w:val="en-US" w:eastAsia="en-US" w:bidi="ar-SA"/>
      </w:rPr>
    </w:lvl>
    <w:lvl w:ilvl="4">
      <w:numFmt w:val="bullet"/>
      <w:lvlText w:val="•"/>
      <w:lvlJc w:val="left"/>
      <w:pPr>
        <w:ind w:left="4880" w:hanging="262"/>
      </w:pPr>
      <w:rPr>
        <w:rFonts w:hint="default"/>
        <w:lang w:val="en-US" w:eastAsia="en-US" w:bidi="ar-SA"/>
      </w:rPr>
    </w:lvl>
    <w:lvl w:ilvl="5">
      <w:numFmt w:val="bullet"/>
      <w:lvlText w:val="•"/>
      <w:lvlJc w:val="left"/>
      <w:pPr>
        <w:ind w:left="5786" w:hanging="262"/>
      </w:pPr>
      <w:rPr>
        <w:rFonts w:hint="default"/>
        <w:lang w:val="en-US" w:eastAsia="en-US" w:bidi="ar-SA"/>
      </w:rPr>
    </w:lvl>
    <w:lvl w:ilvl="6">
      <w:numFmt w:val="bullet"/>
      <w:lvlText w:val="•"/>
      <w:lvlJc w:val="left"/>
      <w:pPr>
        <w:ind w:left="6693" w:hanging="262"/>
      </w:pPr>
      <w:rPr>
        <w:rFonts w:hint="default"/>
        <w:lang w:val="en-US" w:eastAsia="en-US" w:bidi="ar-SA"/>
      </w:rPr>
    </w:lvl>
    <w:lvl w:ilvl="7">
      <w:numFmt w:val="bullet"/>
      <w:lvlText w:val="•"/>
      <w:lvlJc w:val="left"/>
      <w:pPr>
        <w:ind w:left="7600" w:hanging="262"/>
      </w:pPr>
      <w:rPr>
        <w:rFonts w:hint="default"/>
        <w:lang w:val="en-US" w:eastAsia="en-US" w:bidi="ar-SA"/>
      </w:rPr>
    </w:lvl>
    <w:lvl w:ilvl="8">
      <w:numFmt w:val="bullet"/>
      <w:lvlText w:val="•"/>
      <w:lvlJc w:val="left"/>
      <w:pPr>
        <w:ind w:left="8506" w:hanging="262"/>
      </w:pPr>
      <w:rPr>
        <w:rFonts w:hint="default"/>
        <w:lang w:val="en-US" w:eastAsia="en-US" w:bidi="ar-SA"/>
      </w:rPr>
    </w:lvl>
  </w:abstractNum>
  <w:abstractNum w:abstractNumId="159" w15:restartNumberingAfterBreak="0">
    <w:nsid w:val="55B55B0B"/>
    <w:multiLevelType w:val="hybridMultilevel"/>
    <w:tmpl w:val="E402BC3C"/>
    <w:lvl w:ilvl="0" w:tplc="B9C4185C">
      <w:start w:val="1"/>
      <w:numFmt w:val="lowerLetter"/>
      <w:lvlText w:val="(%1)"/>
      <w:lvlJc w:val="left"/>
      <w:pPr>
        <w:ind w:left="2997" w:hanging="378"/>
        <w:jc w:val="right"/>
      </w:pPr>
      <w:rPr>
        <w:rFonts w:ascii="Cambria" w:eastAsia="Cambria" w:hAnsi="Cambria" w:cs="Cambria" w:hint="default"/>
        <w:b/>
        <w:bCs/>
        <w:i w:val="0"/>
        <w:iCs w:val="0"/>
        <w:w w:val="100"/>
        <w:sz w:val="24"/>
        <w:szCs w:val="24"/>
        <w:lang w:val="en-US" w:eastAsia="en-US" w:bidi="ar-SA"/>
      </w:rPr>
    </w:lvl>
    <w:lvl w:ilvl="1" w:tplc="D6F28D4C">
      <w:start w:val="1"/>
      <w:numFmt w:val="lowerRoman"/>
      <w:lvlText w:val="(%2)"/>
      <w:lvlJc w:val="left"/>
      <w:pPr>
        <w:ind w:left="3304" w:hanging="325"/>
      </w:pPr>
      <w:rPr>
        <w:rFonts w:ascii="Cambria" w:eastAsia="Cambria" w:hAnsi="Cambria" w:cs="Cambria" w:hint="default"/>
        <w:b/>
        <w:bCs/>
        <w:i w:val="0"/>
        <w:iCs w:val="0"/>
        <w:w w:val="100"/>
        <w:sz w:val="24"/>
        <w:szCs w:val="24"/>
        <w:lang w:val="en-US" w:eastAsia="en-US" w:bidi="ar-SA"/>
      </w:rPr>
    </w:lvl>
    <w:lvl w:ilvl="2" w:tplc="451C9BC0">
      <w:numFmt w:val="bullet"/>
      <w:lvlText w:val="•"/>
      <w:lvlJc w:val="left"/>
      <w:pPr>
        <w:ind w:left="4080" w:hanging="325"/>
      </w:pPr>
      <w:rPr>
        <w:rFonts w:hint="default"/>
        <w:lang w:val="en-US" w:eastAsia="en-US" w:bidi="ar-SA"/>
      </w:rPr>
    </w:lvl>
    <w:lvl w:ilvl="3" w:tplc="C4A8F1AE">
      <w:numFmt w:val="bullet"/>
      <w:lvlText w:val="•"/>
      <w:lvlJc w:val="left"/>
      <w:pPr>
        <w:ind w:left="4860" w:hanging="325"/>
      </w:pPr>
      <w:rPr>
        <w:rFonts w:hint="default"/>
        <w:lang w:val="en-US" w:eastAsia="en-US" w:bidi="ar-SA"/>
      </w:rPr>
    </w:lvl>
    <w:lvl w:ilvl="4" w:tplc="62EC7D8A">
      <w:numFmt w:val="bullet"/>
      <w:lvlText w:val="•"/>
      <w:lvlJc w:val="left"/>
      <w:pPr>
        <w:ind w:left="5640" w:hanging="325"/>
      </w:pPr>
      <w:rPr>
        <w:rFonts w:hint="default"/>
        <w:lang w:val="en-US" w:eastAsia="en-US" w:bidi="ar-SA"/>
      </w:rPr>
    </w:lvl>
    <w:lvl w:ilvl="5" w:tplc="B54A6792">
      <w:numFmt w:val="bullet"/>
      <w:lvlText w:val="•"/>
      <w:lvlJc w:val="left"/>
      <w:pPr>
        <w:ind w:left="6420" w:hanging="325"/>
      </w:pPr>
      <w:rPr>
        <w:rFonts w:hint="default"/>
        <w:lang w:val="en-US" w:eastAsia="en-US" w:bidi="ar-SA"/>
      </w:rPr>
    </w:lvl>
    <w:lvl w:ilvl="6" w:tplc="DD7EEC74">
      <w:numFmt w:val="bullet"/>
      <w:lvlText w:val="•"/>
      <w:lvlJc w:val="left"/>
      <w:pPr>
        <w:ind w:left="7200" w:hanging="325"/>
      </w:pPr>
      <w:rPr>
        <w:rFonts w:hint="default"/>
        <w:lang w:val="en-US" w:eastAsia="en-US" w:bidi="ar-SA"/>
      </w:rPr>
    </w:lvl>
    <w:lvl w:ilvl="7" w:tplc="B6CC20CE">
      <w:numFmt w:val="bullet"/>
      <w:lvlText w:val="•"/>
      <w:lvlJc w:val="left"/>
      <w:pPr>
        <w:ind w:left="7980" w:hanging="325"/>
      </w:pPr>
      <w:rPr>
        <w:rFonts w:hint="default"/>
        <w:lang w:val="en-US" w:eastAsia="en-US" w:bidi="ar-SA"/>
      </w:rPr>
    </w:lvl>
    <w:lvl w:ilvl="8" w:tplc="D0DE58F8">
      <w:numFmt w:val="bullet"/>
      <w:lvlText w:val="•"/>
      <w:lvlJc w:val="left"/>
      <w:pPr>
        <w:ind w:left="8760" w:hanging="325"/>
      </w:pPr>
      <w:rPr>
        <w:rFonts w:hint="default"/>
        <w:lang w:val="en-US" w:eastAsia="en-US" w:bidi="ar-SA"/>
      </w:rPr>
    </w:lvl>
  </w:abstractNum>
  <w:abstractNum w:abstractNumId="160" w15:restartNumberingAfterBreak="0">
    <w:nsid w:val="55B71848"/>
    <w:multiLevelType w:val="hybridMultilevel"/>
    <w:tmpl w:val="293E7D1E"/>
    <w:lvl w:ilvl="0" w:tplc="E1C01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5E1718E"/>
    <w:multiLevelType w:val="multilevel"/>
    <w:tmpl w:val="5AD4CB74"/>
    <w:lvl w:ilvl="0">
      <w:start w:val="24"/>
      <w:numFmt w:val="decimal"/>
      <w:lvlText w:val="%1"/>
      <w:lvlJc w:val="left"/>
      <w:pPr>
        <w:ind w:left="1714" w:hanging="535"/>
      </w:pPr>
      <w:rPr>
        <w:rFonts w:hint="default"/>
        <w:lang w:val="en-US" w:eastAsia="en-US" w:bidi="ar-SA"/>
      </w:rPr>
    </w:lvl>
    <w:lvl w:ilvl="1">
      <w:numFmt w:val="decimal"/>
      <w:lvlText w:val="%1.%2"/>
      <w:lvlJc w:val="left"/>
      <w:pPr>
        <w:ind w:left="1714" w:hanging="535"/>
        <w:jc w:val="right"/>
      </w:pPr>
      <w:rPr>
        <w:rFonts w:hint="default"/>
        <w:spacing w:val="-1"/>
        <w:w w:val="100"/>
        <w:lang w:val="en-US" w:eastAsia="en-US" w:bidi="ar-SA"/>
      </w:rPr>
    </w:lvl>
    <w:lvl w:ilvl="2">
      <w:numFmt w:val="bullet"/>
      <w:lvlText w:val="•"/>
      <w:lvlJc w:val="left"/>
      <w:pPr>
        <w:ind w:left="3440" w:hanging="535"/>
      </w:pPr>
      <w:rPr>
        <w:rFonts w:hint="default"/>
        <w:lang w:val="en-US" w:eastAsia="en-US" w:bidi="ar-SA"/>
      </w:rPr>
    </w:lvl>
    <w:lvl w:ilvl="3">
      <w:numFmt w:val="bullet"/>
      <w:lvlText w:val="•"/>
      <w:lvlJc w:val="left"/>
      <w:pPr>
        <w:ind w:left="4300" w:hanging="535"/>
      </w:pPr>
      <w:rPr>
        <w:rFonts w:hint="default"/>
        <w:lang w:val="en-US" w:eastAsia="en-US" w:bidi="ar-SA"/>
      </w:rPr>
    </w:lvl>
    <w:lvl w:ilvl="4">
      <w:numFmt w:val="bullet"/>
      <w:lvlText w:val="•"/>
      <w:lvlJc w:val="left"/>
      <w:pPr>
        <w:ind w:left="5160" w:hanging="535"/>
      </w:pPr>
      <w:rPr>
        <w:rFonts w:hint="default"/>
        <w:lang w:val="en-US" w:eastAsia="en-US" w:bidi="ar-SA"/>
      </w:rPr>
    </w:lvl>
    <w:lvl w:ilvl="5">
      <w:numFmt w:val="bullet"/>
      <w:lvlText w:val="•"/>
      <w:lvlJc w:val="left"/>
      <w:pPr>
        <w:ind w:left="6020" w:hanging="535"/>
      </w:pPr>
      <w:rPr>
        <w:rFonts w:hint="default"/>
        <w:lang w:val="en-US" w:eastAsia="en-US" w:bidi="ar-SA"/>
      </w:rPr>
    </w:lvl>
    <w:lvl w:ilvl="6">
      <w:numFmt w:val="bullet"/>
      <w:lvlText w:val="•"/>
      <w:lvlJc w:val="left"/>
      <w:pPr>
        <w:ind w:left="6880" w:hanging="535"/>
      </w:pPr>
      <w:rPr>
        <w:rFonts w:hint="default"/>
        <w:lang w:val="en-US" w:eastAsia="en-US" w:bidi="ar-SA"/>
      </w:rPr>
    </w:lvl>
    <w:lvl w:ilvl="7">
      <w:numFmt w:val="bullet"/>
      <w:lvlText w:val="•"/>
      <w:lvlJc w:val="left"/>
      <w:pPr>
        <w:ind w:left="7740" w:hanging="535"/>
      </w:pPr>
      <w:rPr>
        <w:rFonts w:hint="default"/>
        <w:lang w:val="en-US" w:eastAsia="en-US" w:bidi="ar-SA"/>
      </w:rPr>
    </w:lvl>
    <w:lvl w:ilvl="8">
      <w:numFmt w:val="bullet"/>
      <w:lvlText w:val="•"/>
      <w:lvlJc w:val="left"/>
      <w:pPr>
        <w:ind w:left="8600" w:hanging="535"/>
      </w:pPr>
      <w:rPr>
        <w:rFonts w:hint="default"/>
        <w:lang w:val="en-US" w:eastAsia="en-US" w:bidi="ar-SA"/>
      </w:rPr>
    </w:lvl>
  </w:abstractNum>
  <w:abstractNum w:abstractNumId="162" w15:restartNumberingAfterBreak="0">
    <w:nsid w:val="567F1EEB"/>
    <w:multiLevelType w:val="multilevel"/>
    <w:tmpl w:val="B9E62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6942420"/>
    <w:multiLevelType w:val="hybridMultilevel"/>
    <w:tmpl w:val="471EB9F6"/>
    <w:lvl w:ilvl="0" w:tplc="AB94D72C">
      <w:start w:val="1"/>
      <w:numFmt w:val="decimal"/>
      <w:lvlText w:val="%1"/>
      <w:lvlJc w:val="left"/>
      <w:pPr>
        <w:ind w:left="1958" w:hanging="262"/>
      </w:pPr>
      <w:rPr>
        <w:rFonts w:ascii="Arial" w:eastAsia="Arial" w:hAnsi="Arial" w:cs="Arial" w:hint="default"/>
        <w:b/>
        <w:bCs/>
        <w:i w:val="0"/>
        <w:iCs w:val="0"/>
        <w:color w:val="027ABB"/>
        <w:w w:val="100"/>
        <w:sz w:val="20"/>
        <w:szCs w:val="20"/>
        <w:lang w:val="en-US" w:eastAsia="en-US" w:bidi="ar-SA"/>
      </w:rPr>
    </w:lvl>
    <w:lvl w:ilvl="1" w:tplc="6E8C7536">
      <w:start w:val="1"/>
      <w:numFmt w:val="lowerLetter"/>
      <w:lvlText w:val="(%2)"/>
      <w:lvlJc w:val="left"/>
      <w:pPr>
        <w:ind w:left="2692" w:hanging="422"/>
      </w:pPr>
      <w:rPr>
        <w:rFonts w:ascii="Times New Roman" w:eastAsia="Times New Roman" w:hAnsi="Times New Roman" w:cs="Times New Roman" w:hint="default"/>
        <w:b w:val="0"/>
        <w:bCs w:val="0"/>
        <w:i w:val="0"/>
        <w:iCs w:val="0"/>
        <w:spacing w:val="-1"/>
        <w:w w:val="100"/>
        <w:sz w:val="20"/>
        <w:szCs w:val="20"/>
        <w:lang w:val="en-US" w:eastAsia="en-US" w:bidi="ar-SA"/>
      </w:rPr>
    </w:lvl>
    <w:lvl w:ilvl="2" w:tplc="3C062854">
      <w:numFmt w:val="bullet"/>
      <w:lvlText w:val="•"/>
      <w:lvlJc w:val="left"/>
      <w:pPr>
        <w:ind w:left="3546" w:hanging="422"/>
      </w:pPr>
      <w:rPr>
        <w:rFonts w:hint="default"/>
        <w:lang w:val="en-US" w:eastAsia="en-US" w:bidi="ar-SA"/>
      </w:rPr>
    </w:lvl>
    <w:lvl w:ilvl="3" w:tplc="863884DA">
      <w:numFmt w:val="bullet"/>
      <w:lvlText w:val="•"/>
      <w:lvlJc w:val="left"/>
      <w:pPr>
        <w:ind w:left="4393" w:hanging="422"/>
      </w:pPr>
      <w:rPr>
        <w:rFonts w:hint="default"/>
        <w:lang w:val="en-US" w:eastAsia="en-US" w:bidi="ar-SA"/>
      </w:rPr>
    </w:lvl>
    <w:lvl w:ilvl="4" w:tplc="FE50C946">
      <w:numFmt w:val="bullet"/>
      <w:lvlText w:val="•"/>
      <w:lvlJc w:val="left"/>
      <w:pPr>
        <w:ind w:left="5240" w:hanging="422"/>
      </w:pPr>
      <w:rPr>
        <w:rFonts w:hint="default"/>
        <w:lang w:val="en-US" w:eastAsia="en-US" w:bidi="ar-SA"/>
      </w:rPr>
    </w:lvl>
    <w:lvl w:ilvl="5" w:tplc="3BBC0F34">
      <w:numFmt w:val="bullet"/>
      <w:lvlText w:val="•"/>
      <w:lvlJc w:val="left"/>
      <w:pPr>
        <w:ind w:left="6086" w:hanging="422"/>
      </w:pPr>
      <w:rPr>
        <w:rFonts w:hint="default"/>
        <w:lang w:val="en-US" w:eastAsia="en-US" w:bidi="ar-SA"/>
      </w:rPr>
    </w:lvl>
    <w:lvl w:ilvl="6" w:tplc="B5BEDC46">
      <w:numFmt w:val="bullet"/>
      <w:lvlText w:val="•"/>
      <w:lvlJc w:val="left"/>
      <w:pPr>
        <w:ind w:left="6933" w:hanging="422"/>
      </w:pPr>
      <w:rPr>
        <w:rFonts w:hint="default"/>
        <w:lang w:val="en-US" w:eastAsia="en-US" w:bidi="ar-SA"/>
      </w:rPr>
    </w:lvl>
    <w:lvl w:ilvl="7" w:tplc="E8AA6274">
      <w:numFmt w:val="bullet"/>
      <w:lvlText w:val="•"/>
      <w:lvlJc w:val="left"/>
      <w:pPr>
        <w:ind w:left="7780" w:hanging="422"/>
      </w:pPr>
      <w:rPr>
        <w:rFonts w:hint="default"/>
        <w:lang w:val="en-US" w:eastAsia="en-US" w:bidi="ar-SA"/>
      </w:rPr>
    </w:lvl>
    <w:lvl w:ilvl="8" w:tplc="65E0C300">
      <w:numFmt w:val="bullet"/>
      <w:lvlText w:val="•"/>
      <w:lvlJc w:val="left"/>
      <w:pPr>
        <w:ind w:left="8626" w:hanging="422"/>
      </w:pPr>
      <w:rPr>
        <w:rFonts w:hint="default"/>
        <w:lang w:val="en-US" w:eastAsia="en-US" w:bidi="ar-SA"/>
      </w:rPr>
    </w:lvl>
  </w:abstractNum>
  <w:abstractNum w:abstractNumId="164" w15:restartNumberingAfterBreak="0">
    <w:nsid w:val="56B7047B"/>
    <w:multiLevelType w:val="hybridMultilevel"/>
    <w:tmpl w:val="0F2AFE58"/>
    <w:lvl w:ilvl="0" w:tplc="2AF45A2C">
      <w:numFmt w:val="bullet"/>
      <w:lvlText w:val="•"/>
      <w:lvlJc w:val="left"/>
      <w:pPr>
        <w:ind w:left="1540" w:hanging="136"/>
      </w:pPr>
      <w:rPr>
        <w:rFonts w:ascii="Cambria" w:eastAsia="Cambria" w:hAnsi="Cambria" w:cs="Cambria" w:hint="default"/>
        <w:b w:val="0"/>
        <w:bCs w:val="0"/>
        <w:i w:val="0"/>
        <w:iCs w:val="0"/>
        <w:w w:val="100"/>
        <w:sz w:val="20"/>
        <w:szCs w:val="20"/>
        <w:lang w:val="en-US" w:eastAsia="en-US" w:bidi="ar-SA"/>
      </w:rPr>
    </w:lvl>
    <w:lvl w:ilvl="1" w:tplc="D7A44BCA">
      <w:numFmt w:val="bullet"/>
      <w:lvlText w:val="•"/>
      <w:lvlJc w:val="left"/>
      <w:pPr>
        <w:ind w:left="2418" w:hanging="136"/>
      </w:pPr>
      <w:rPr>
        <w:rFonts w:hint="default"/>
        <w:lang w:val="en-US" w:eastAsia="en-US" w:bidi="ar-SA"/>
      </w:rPr>
    </w:lvl>
    <w:lvl w:ilvl="2" w:tplc="DC240748">
      <w:numFmt w:val="bullet"/>
      <w:lvlText w:val="•"/>
      <w:lvlJc w:val="left"/>
      <w:pPr>
        <w:ind w:left="3296" w:hanging="136"/>
      </w:pPr>
      <w:rPr>
        <w:rFonts w:hint="default"/>
        <w:lang w:val="en-US" w:eastAsia="en-US" w:bidi="ar-SA"/>
      </w:rPr>
    </w:lvl>
    <w:lvl w:ilvl="3" w:tplc="96408C3E">
      <w:numFmt w:val="bullet"/>
      <w:lvlText w:val="•"/>
      <w:lvlJc w:val="left"/>
      <w:pPr>
        <w:ind w:left="4174" w:hanging="136"/>
      </w:pPr>
      <w:rPr>
        <w:rFonts w:hint="default"/>
        <w:lang w:val="en-US" w:eastAsia="en-US" w:bidi="ar-SA"/>
      </w:rPr>
    </w:lvl>
    <w:lvl w:ilvl="4" w:tplc="B6F6AB54">
      <w:numFmt w:val="bullet"/>
      <w:lvlText w:val="•"/>
      <w:lvlJc w:val="left"/>
      <w:pPr>
        <w:ind w:left="5052" w:hanging="136"/>
      </w:pPr>
      <w:rPr>
        <w:rFonts w:hint="default"/>
        <w:lang w:val="en-US" w:eastAsia="en-US" w:bidi="ar-SA"/>
      </w:rPr>
    </w:lvl>
    <w:lvl w:ilvl="5" w:tplc="59E896DE">
      <w:numFmt w:val="bullet"/>
      <w:lvlText w:val="•"/>
      <w:lvlJc w:val="left"/>
      <w:pPr>
        <w:ind w:left="5930" w:hanging="136"/>
      </w:pPr>
      <w:rPr>
        <w:rFonts w:hint="default"/>
        <w:lang w:val="en-US" w:eastAsia="en-US" w:bidi="ar-SA"/>
      </w:rPr>
    </w:lvl>
    <w:lvl w:ilvl="6" w:tplc="4F5A86FA">
      <w:numFmt w:val="bullet"/>
      <w:lvlText w:val="•"/>
      <w:lvlJc w:val="left"/>
      <w:pPr>
        <w:ind w:left="6808" w:hanging="136"/>
      </w:pPr>
      <w:rPr>
        <w:rFonts w:hint="default"/>
        <w:lang w:val="en-US" w:eastAsia="en-US" w:bidi="ar-SA"/>
      </w:rPr>
    </w:lvl>
    <w:lvl w:ilvl="7" w:tplc="A470E1F2">
      <w:numFmt w:val="bullet"/>
      <w:lvlText w:val="•"/>
      <w:lvlJc w:val="left"/>
      <w:pPr>
        <w:ind w:left="7686" w:hanging="136"/>
      </w:pPr>
      <w:rPr>
        <w:rFonts w:hint="default"/>
        <w:lang w:val="en-US" w:eastAsia="en-US" w:bidi="ar-SA"/>
      </w:rPr>
    </w:lvl>
    <w:lvl w:ilvl="8" w:tplc="BAACDAA6">
      <w:numFmt w:val="bullet"/>
      <w:lvlText w:val="•"/>
      <w:lvlJc w:val="left"/>
      <w:pPr>
        <w:ind w:left="8564" w:hanging="136"/>
      </w:pPr>
      <w:rPr>
        <w:rFonts w:hint="default"/>
        <w:lang w:val="en-US" w:eastAsia="en-US" w:bidi="ar-SA"/>
      </w:rPr>
    </w:lvl>
  </w:abstractNum>
  <w:abstractNum w:abstractNumId="165" w15:restartNumberingAfterBreak="0">
    <w:nsid w:val="56C87D2C"/>
    <w:multiLevelType w:val="multilevel"/>
    <w:tmpl w:val="A95E2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8697772"/>
    <w:multiLevelType w:val="hybridMultilevel"/>
    <w:tmpl w:val="61E650C2"/>
    <w:lvl w:ilvl="0" w:tplc="7A186030">
      <w:start w:val="1"/>
      <w:numFmt w:val="decimal"/>
      <w:lvlText w:val="%1"/>
      <w:lvlJc w:val="left"/>
      <w:pPr>
        <w:ind w:left="2579" w:hanging="262"/>
      </w:pPr>
      <w:rPr>
        <w:rFonts w:ascii="Arial" w:eastAsia="Arial" w:hAnsi="Arial" w:cs="Arial" w:hint="default"/>
        <w:b/>
        <w:bCs/>
        <w:i w:val="0"/>
        <w:iCs w:val="0"/>
        <w:color w:val="027ABB"/>
        <w:w w:val="100"/>
        <w:sz w:val="20"/>
        <w:szCs w:val="20"/>
        <w:lang w:val="en-US" w:eastAsia="en-US" w:bidi="ar-SA"/>
      </w:rPr>
    </w:lvl>
    <w:lvl w:ilvl="1" w:tplc="AAAE84DE">
      <w:start w:val="1"/>
      <w:numFmt w:val="lowerLetter"/>
      <w:lvlText w:val="(%2)"/>
      <w:lvlJc w:val="left"/>
      <w:pPr>
        <w:ind w:left="3001" w:hanging="372"/>
      </w:pPr>
      <w:rPr>
        <w:rFonts w:ascii="Times New Roman" w:eastAsia="Times New Roman" w:hAnsi="Times New Roman" w:cs="Times New Roman" w:hint="default"/>
        <w:b w:val="0"/>
        <w:bCs w:val="0"/>
        <w:i w:val="0"/>
        <w:iCs w:val="0"/>
        <w:spacing w:val="-1"/>
        <w:w w:val="100"/>
        <w:sz w:val="20"/>
        <w:szCs w:val="20"/>
        <w:lang w:val="en-US" w:eastAsia="en-US" w:bidi="ar-SA"/>
      </w:rPr>
    </w:lvl>
    <w:lvl w:ilvl="2" w:tplc="D8105F4C">
      <w:start w:val="1"/>
      <w:numFmt w:val="lowerRoman"/>
      <w:lvlText w:val="(%3)"/>
      <w:lvlJc w:val="left"/>
      <w:pPr>
        <w:ind w:left="3418" w:hanging="339"/>
        <w:jc w:val="right"/>
      </w:pPr>
      <w:rPr>
        <w:rFonts w:ascii="Times New Roman" w:eastAsia="Times New Roman" w:hAnsi="Times New Roman" w:cs="Times New Roman" w:hint="default"/>
        <w:b w:val="0"/>
        <w:bCs w:val="0"/>
        <w:i w:val="0"/>
        <w:iCs w:val="0"/>
        <w:spacing w:val="-1"/>
        <w:w w:val="100"/>
        <w:sz w:val="20"/>
        <w:szCs w:val="20"/>
        <w:lang w:val="en-US" w:eastAsia="en-US" w:bidi="ar-SA"/>
      </w:rPr>
    </w:lvl>
    <w:lvl w:ilvl="3" w:tplc="4CACCADC">
      <w:numFmt w:val="bullet"/>
      <w:lvlText w:val="•"/>
      <w:lvlJc w:val="left"/>
      <w:pPr>
        <w:ind w:left="4282" w:hanging="339"/>
      </w:pPr>
      <w:rPr>
        <w:rFonts w:hint="default"/>
        <w:lang w:val="en-US" w:eastAsia="en-US" w:bidi="ar-SA"/>
      </w:rPr>
    </w:lvl>
    <w:lvl w:ilvl="4" w:tplc="F752CB6E">
      <w:numFmt w:val="bullet"/>
      <w:lvlText w:val="•"/>
      <w:lvlJc w:val="left"/>
      <w:pPr>
        <w:ind w:left="5145" w:hanging="339"/>
      </w:pPr>
      <w:rPr>
        <w:rFonts w:hint="default"/>
        <w:lang w:val="en-US" w:eastAsia="en-US" w:bidi="ar-SA"/>
      </w:rPr>
    </w:lvl>
    <w:lvl w:ilvl="5" w:tplc="F768D97E">
      <w:numFmt w:val="bullet"/>
      <w:lvlText w:val="•"/>
      <w:lvlJc w:val="left"/>
      <w:pPr>
        <w:ind w:left="6007" w:hanging="339"/>
      </w:pPr>
      <w:rPr>
        <w:rFonts w:hint="default"/>
        <w:lang w:val="en-US" w:eastAsia="en-US" w:bidi="ar-SA"/>
      </w:rPr>
    </w:lvl>
    <w:lvl w:ilvl="6" w:tplc="62F00CF4">
      <w:numFmt w:val="bullet"/>
      <w:lvlText w:val="•"/>
      <w:lvlJc w:val="left"/>
      <w:pPr>
        <w:ind w:left="6870" w:hanging="339"/>
      </w:pPr>
      <w:rPr>
        <w:rFonts w:hint="default"/>
        <w:lang w:val="en-US" w:eastAsia="en-US" w:bidi="ar-SA"/>
      </w:rPr>
    </w:lvl>
    <w:lvl w:ilvl="7" w:tplc="3A203162">
      <w:numFmt w:val="bullet"/>
      <w:lvlText w:val="•"/>
      <w:lvlJc w:val="left"/>
      <w:pPr>
        <w:ind w:left="7732" w:hanging="339"/>
      </w:pPr>
      <w:rPr>
        <w:rFonts w:hint="default"/>
        <w:lang w:val="en-US" w:eastAsia="en-US" w:bidi="ar-SA"/>
      </w:rPr>
    </w:lvl>
    <w:lvl w:ilvl="8" w:tplc="E5D82BEC">
      <w:numFmt w:val="bullet"/>
      <w:lvlText w:val="•"/>
      <w:lvlJc w:val="left"/>
      <w:pPr>
        <w:ind w:left="8595" w:hanging="339"/>
      </w:pPr>
      <w:rPr>
        <w:rFonts w:hint="default"/>
        <w:lang w:val="en-US" w:eastAsia="en-US" w:bidi="ar-SA"/>
      </w:rPr>
    </w:lvl>
  </w:abstractNum>
  <w:abstractNum w:abstractNumId="167" w15:restartNumberingAfterBreak="0">
    <w:nsid w:val="58AA3445"/>
    <w:multiLevelType w:val="multilevel"/>
    <w:tmpl w:val="F222917E"/>
    <w:lvl w:ilvl="0">
      <w:start w:val="4"/>
      <w:numFmt w:val="decimal"/>
      <w:lvlText w:val="%1"/>
      <w:lvlJc w:val="left"/>
      <w:pPr>
        <w:ind w:left="1540" w:hanging="720"/>
      </w:pPr>
      <w:rPr>
        <w:rFonts w:ascii="Cambria" w:eastAsia="Cambria" w:hAnsi="Cambria" w:cs="Cambria" w:hint="default"/>
        <w:b/>
        <w:bCs/>
        <w:i w:val="0"/>
        <w:iCs w:val="0"/>
        <w:w w:val="100"/>
        <w:sz w:val="24"/>
        <w:szCs w:val="24"/>
        <w:lang w:val="en-US" w:eastAsia="en-US" w:bidi="ar-SA"/>
      </w:rPr>
    </w:lvl>
    <w:lvl w:ilvl="1">
      <w:start w:val="1"/>
      <w:numFmt w:val="decimal"/>
      <w:lvlText w:val="%1.%2"/>
      <w:lvlJc w:val="left"/>
      <w:pPr>
        <w:ind w:left="820" w:hanging="720"/>
      </w:pPr>
      <w:rPr>
        <w:rFonts w:ascii="Cambria" w:eastAsia="Cambria" w:hAnsi="Cambria" w:cs="Cambria" w:hint="default"/>
        <w:b/>
        <w:bCs/>
        <w:i w:val="0"/>
        <w:iCs w:val="0"/>
        <w:w w:val="100"/>
        <w:sz w:val="24"/>
        <w:szCs w:val="24"/>
        <w:lang w:val="en-US" w:eastAsia="en-US" w:bidi="ar-SA"/>
      </w:rPr>
    </w:lvl>
    <w:lvl w:ilvl="2">
      <w:start w:val="1"/>
      <w:numFmt w:val="lowerLetter"/>
      <w:lvlText w:val="(%3)"/>
      <w:lvlJc w:val="left"/>
      <w:pPr>
        <w:ind w:left="2997" w:hanging="378"/>
      </w:pPr>
      <w:rPr>
        <w:rFonts w:ascii="Cambria" w:eastAsia="Cambria" w:hAnsi="Cambria" w:cs="Cambria" w:hint="default"/>
        <w:b/>
        <w:bCs/>
        <w:i w:val="0"/>
        <w:iCs w:val="0"/>
        <w:w w:val="100"/>
        <w:sz w:val="24"/>
        <w:szCs w:val="24"/>
        <w:lang w:val="en-US" w:eastAsia="en-US" w:bidi="ar-SA"/>
      </w:rPr>
    </w:lvl>
    <w:lvl w:ilvl="3">
      <w:numFmt w:val="bullet"/>
      <w:lvlText w:val="•"/>
      <w:lvlJc w:val="left"/>
      <w:pPr>
        <w:ind w:left="3915" w:hanging="378"/>
      </w:pPr>
      <w:rPr>
        <w:rFonts w:hint="default"/>
        <w:lang w:val="en-US" w:eastAsia="en-US" w:bidi="ar-SA"/>
      </w:rPr>
    </w:lvl>
    <w:lvl w:ilvl="4">
      <w:numFmt w:val="bullet"/>
      <w:lvlText w:val="•"/>
      <w:lvlJc w:val="left"/>
      <w:pPr>
        <w:ind w:left="4830" w:hanging="378"/>
      </w:pPr>
      <w:rPr>
        <w:rFonts w:hint="default"/>
        <w:lang w:val="en-US" w:eastAsia="en-US" w:bidi="ar-SA"/>
      </w:rPr>
    </w:lvl>
    <w:lvl w:ilvl="5">
      <w:numFmt w:val="bullet"/>
      <w:lvlText w:val="•"/>
      <w:lvlJc w:val="left"/>
      <w:pPr>
        <w:ind w:left="5745" w:hanging="378"/>
      </w:pPr>
      <w:rPr>
        <w:rFonts w:hint="default"/>
        <w:lang w:val="en-US" w:eastAsia="en-US" w:bidi="ar-SA"/>
      </w:rPr>
    </w:lvl>
    <w:lvl w:ilvl="6">
      <w:numFmt w:val="bullet"/>
      <w:lvlText w:val="•"/>
      <w:lvlJc w:val="left"/>
      <w:pPr>
        <w:ind w:left="6660" w:hanging="378"/>
      </w:pPr>
      <w:rPr>
        <w:rFonts w:hint="default"/>
        <w:lang w:val="en-US" w:eastAsia="en-US" w:bidi="ar-SA"/>
      </w:rPr>
    </w:lvl>
    <w:lvl w:ilvl="7">
      <w:numFmt w:val="bullet"/>
      <w:lvlText w:val="•"/>
      <w:lvlJc w:val="left"/>
      <w:pPr>
        <w:ind w:left="7575" w:hanging="378"/>
      </w:pPr>
      <w:rPr>
        <w:rFonts w:hint="default"/>
        <w:lang w:val="en-US" w:eastAsia="en-US" w:bidi="ar-SA"/>
      </w:rPr>
    </w:lvl>
    <w:lvl w:ilvl="8">
      <w:numFmt w:val="bullet"/>
      <w:lvlText w:val="•"/>
      <w:lvlJc w:val="left"/>
      <w:pPr>
        <w:ind w:left="8490" w:hanging="378"/>
      </w:pPr>
      <w:rPr>
        <w:rFonts w:hint="default"/>
        <w:lang w:val="en-US" w:eastAsia="en-US" w:bidi="ar-SA"/>
      </w:rPr>
    </w:lvl>
  </w:abstractNum>
  <w:abstractNum w:abstractNumId="168" w15:restartNumberingAfterBreak="0">
    <w:nsid w:val="58C11E81"/>
    <w:multiLevelType w:val="hybridMultilevel"/>
    <w:tmpl w:val="7D72F8CC"/>
    <w:lvl w:ilvl="0" w:tplc="EDFC6C0C">
      <w:start w:val="1"/>
      <w:numFmt w:val="decimal"/>
      <w:lvlText w:val="%1)"/>
      <w:lvlJc w:val="left"/>
      <w:pPr>
        <w:ind w:left="2080" w:hanging="360"/>
      </w:pPr>
      <w:rPr>
        <w:rFonts w:ascii="Cambria" w:eastAsia="Cambria" w:hAnsi="Cambria" w:cs="Cambria" w:hint="default"/>
        <w:b w:val="0"/>
        <w:bCs w:val="0"/>
        <w:i w:val="0"/>
        <w:iCs w:val="0"/>
        <w:spacing w:val="-1"/>
        <w:w w:val="100"/>
        <w:sz w:val="20"/>
        <w:szCs w:val="20"/>
        <w:lang w:val="en-US" w:eastAsia="en-US" w:bidi="ar-SA"/>
      </w:rPr>
    </w:lvl>
    <w:lvl w:ilvl="1" w:tplc="47805CE0">
      <w:start w:val="1"/>
      <w:numFmt w:val="lowerLetter"/>
      <w:lvlText w:val="(%2)"/>
      <w:lvlJc w:val="left"/>
      <w:pPr>
        <w:ind w:left="2620" w:hanging="443"/>
      </w:pPr>
      <w:rPr>
        <w:rFonts w:ascii="Cambria" w:eastAsia="Cambria" w:hAnsi="Cambria" w:cs="Cambria"/>
        <w:b/>
        <w:bCs/>
        <w:i w:val="0"/>
        <w:iCs w:val="0"/>
        <w:w w:val="100"/>
        <w:sz w:val="24"/>
        <w:szCs w:val="24"/>
        <w:lang w:val="en-US" w:eastAsia="en-US" w:bidi="ar-SA"/>
      </w:rPr>
    </w:lvl>
    <w:lvl w:ilvl="2" w:tplc="0756D184">
      <w:numFmt w:val="bullet"/>
      <w:lvlText w:val="•"/>
      <w:lvlJc w:val="left"/>
      <w:pPr>
        <w:ind w:left="3475" w:hanging="443"/>
      </w:pPr>
      <w:rPr>
        <w:rFonts w:hint="default"/>
        <w:lang w:val="en-US" w:eastAsia="en-US" w:bidi="ar-SA"/>
      </w:rPr>
    </w:lvl>
    <w:lvl w:ilvl="3" w:tplc="58EAA3B8">
      <w:numFmt w:val="bullet"/>
      <w:lvlText w:val="•"/>
      <w:lvlJc w:val="left"/>
      <w:pPr>
        <w:ind w:left="4331" w:hanging="443"/>
      </w:pPr>
      <w:rPr>
        <w:rFonts w:hint="default"/>
        <w:lang w:val="en-US" w:eastAsia="en-US" w:bidi="ar-SA"/>
      </w:rPr>
    </w:lvl>
    <w:lvl w:ilvl="4" w:tplc="6B9C9828">
      <w:numFmt w:val="bullet"/>
      <w:lvlText w:val="•"/>
      <w:lvlJc w:val="left"/>
      <w:pPr>
        <w:ind w:left="5186" w:hanging="443"/>
      </w:pPr>
      <w:rPr>
        <w:rFonts w:hint="default"/>
        <w:lang w:val="en-US" w:eastAsia="en-US" w:bidi="ar-SA"/>
      </w:rPr>
    </w:lvl>
    <w:lvl w:ilvl="5" w:tplc="9E56B9FA">
      <w:numFmt w:val="bullet"/>
      <w:lvlText w:val="•"/>
      <w:lvlJc w:val="left"/>
      <w:pPr>
        <w:ind w:left="6042" w:hanging="443"/>
      </w:pPr>
      <w:rPr>
        <w:rFonts w:hint="default"/>
        <w:lang w:val="en-US" w:eastAsia="en-US" w:bidi="ar-SA"/>
      </w:rPr>
    </w:lvl>
    <w:lvl w:ilvl="6" w:tplc="2F88C8F8">
      <w:numFmt w:val="bullet"/>
      <w:lvlText w:val="•"/>
      <w:lvlJc w:val="left"/>
      <w:pPr>
        <w:ind w:left="6897" w:hanging="443"/>
      </w:pPr>
      <w:rPr>
        <w:rFonts w:hint="default"/>
        <w:lang w:val="en-US" w:eastAsia="en-US" w:bidi="ar-SA"/>
      </w:rPr>
    </w:lvl>
    <w:lvl w:ilvl="7" w:tplc="5FA82876">
      <w:numFmt w:val="bullet"/>
      <w:lvlText w:val="•"/>
      <w:lvlJc w:val="left"/>
      <w:pPr>
        <w:ind w:left="7753" w:hanging="443"/>
      </w:pPr>
      <w:rPr>
        <w:rFonts w:hint="default"/>
        <w:lang w:val="en-US" w:eastAsia="en-US" w:bidi="ar-SA"/>
      </w:rPr>
    </w:lvl>
    <w:lvl w:ilvl="8" w:tplc="9B3CF5B8">
      <w:numFmt w:val="bullet"/>
      <w:lvlText w:val="•"/>
      <w:lvlJc w:val="left"/>
      <w:pPr>
        <w:ind w:left="8608" w:hanging="443"/>
      </w:pPr>
      <w:rPr>
        <w:rFonts w:hint="default"/>
        <w:lang w:val="en-US" w:eastAsia="en-US" w:bidi="ar-SA"/>
      </w:rPr>
    </w:lvl>
  </w:abstractNum>
  <w:abstractNum w:abstractNumId="169" w15:restartNumberingAfterBreak="0">
    <w:nsid w:val="59474E7E"/>
    <w:multiLevelType w:val="multilevel"/>
    <w:tmpl w:val="AEF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9915D83"/>
    <w:multiLevelType w:val="multilevel"/>
    <w:tmpl w:val="37007FC8"/>
    <w:lvl w:ilvl="0">
      <w:start w:val="9"/>
      <w:numFmt w:val="decimal"/>
      <w:lvlText w:val="%1.0"/>
      <w:lvlJc w:val="left"/>
      <w:pPr>
        <w:ind w:left="1636" w:hanging="360"/>
      </w:pPr>
      <w:rPr>
        <w:rFonts w:hint="default"/>
      </w:rPr>
    </w:lvl>
    <w:lvl w:ilvl="1">
      <w:start w:val="1"/>
      <w:numFmt w:val="decimal"/>
      <w:lvlText w:val="%1.%2"/>
      <w:lvlJc w:val="left"/>
      <w:pPr>
        <w:ind w:left="2356" w:hanging="360"/>
      </w:pPr>
      <w:rPr>
        <w:rFonts w:hint="default"/>
        <w:b w:val="0"/>
        <w:bCs/>
      </w:rPr>
    </w:lvl>
    <w:lvl w:ilvl="2">
      <w:start w:val="1"/>
      <w:numFmt w:val="decimal"/>
      <w:lvlText w:val="%1.%2.%3"/>
      <w:lvlJc w:val="left"/>
      <w:pPr>
        <w:ind w:left="3436" w:hanging="720"/>
      </w:pPr>
      <w:rPr>
        <w:rFonts w:hint="default"/>
      </w:rPr>
    </w:lvl>
    <w:lvl w:ilvl="3">
      <w:start w:val="1"/>
      <w:numFmt w:val="decimal"/>
      <w:lvlText w:val="%1.%2.%3.%4"/>
      <w:lvlJc w:val="left"/>
      <w:pPr>
        <w:ind w:left="4516" w:hanging="1080"/>
      </w:pPr>
      <w:rPr>
        <w:rFonts w:hint="default"/>
      </w:rPr>
    </w:lvl>
    <w:lvl w:ilvl="4">
      <w:start w:val="1"/>
      <w:numFmt w:val="decimal"/>
      <w:lvlText w:val="%1.%2.%3.%4.%5"/>
      <w:lvlJc w:val="left"/>
      <w:pPr>
        <w:ind w:left="5236" w:hanging="1080"/>
      </w:pPr>
      <w:rPr>
        <w:rFonts w:hint="default"/>
      </w:rPr>
    </w:lvl>
    <w:lvl w:ilvl="5">
      <w:start w:val="1"/>
      <w:numFmt w:val="decimal"/>
      <w:lvlText w:val="%1.%2.%3.%4.%5.%6"/>
      <w:lvlJc w:val="left"/>
      <w:pPr>
        <w:ind w:left="6316" w:hanging="1440"/>
      </w:pPr>
      <w:rPr>
        <w:rFonts w:hint="default"/>
      </w:rPr>
    </w:lvl>
    <w:lvl w:ilvl="6">
      <w:start w:val="1"/>
      <w:numFmt w:val="decimal"/>
      <w:lvlText w:val="%1.%2.%3.%4.%5.%6.%7"/>
      <w:lvlJc w:val="left"/>
      <w:pPr>
        <w:ind w:left="7036" w:hanging="1440"/>
      </w:pPr>
      <w:rPr>
        <w:rFonts w:hint="default"/>
      </w:rPr>
    </w:lvl>
    <w:lvl w:ilvl="7">
      <w:start w:val="1"/>
      <w:numFmt w:val="decimal"/>
      <w:lvlText w:val="%1.%2.%3.%4.%5.%6.%7.%8"/>
      <w:lvlJc w:val="left"/>
      <w:pPr>
        <w:ind w:left="8116" w:hanging="1800"/>
      </w:pPr>
      <w:rPr>
        <w:rFonts w:hint="default"/>
      </w:rPr>
    </w:lvl>
    <w:lvl w:ilvl="8">
      <w:start w:val="1"/>
      <w:numFmt w:val="decimal"/>
      <w:lvlText w:val="%1.%2.%3.%4.%5.%6.%7.%8.%9"/>
      <w:lvlJc w:val="left"/>
      <w:pPr>
        <w:ind w:left="8836" w:hanging="1800"/>
      </w:pPr>
      <w:rPr>
        <w:rFonts w:hint="default"/>
      </w:rPr>
    </w:lvl>
  </w:abstractNum>
  <w:abstractNum w:abstractNumId="171" w15:restartNumberingAfterBreak="0">
    <w:nsid w:val="5A4311EA"/>
    <w:multiLevelType w:val="multilevel"/>
    <w:tmpl w:val="EED6281A"/>
    <w:lvl w:ilvl="0">
      <w:start w:val="26"/>
      <w:numFmt w:val="decimal"/>
      <w:lvlText w:val="%1"/>
      <w:lvlJc w:val="left"/>
      <w:pPr>
        <w:ind w:left="1354" w:hanging="535"/>
      </w:pPr>
      <w:rPr>
        <w:rFonts w:hint="default"/>
        <w:lang w:val="en-US" w:eastAsia="en-US" w:bidi="ar-SA"/>
      </w:rPr>
    </w:lvl>
    <w:lvl w:ilvl="1">
      <w:numFmt w:val="decimal"/>
      <w:lvlText w:val="%1.%2"/>
      <w:lvlJc w:val="left"/>
      <w:pPr>
        <w:ind w:left="1354" w:hanging="535"/>
      </w:pPr>
      <w:rPr>
        <w:rFonts w:hint="default"/>
        <w:spacing w:val="-1"/>
        <w:w w:val="100"/>
        <w:lang w:val="en-US" w:eastAsia="en-US" w:bidi="ar-SA"/>
      </w:rPr>
    </w:lvl>
    <w:lvl w:ilvl="2">
      <w:start w:val="1"/>
      <w:numFmt w:val="lowerLetter"/>
      <w:lvlText w:val="%3)"/>
      <w:lvlJc w:val="left"/>
      <w:pPr>
        <w:ind w:left="1900" w:hanging="262"/>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3771" w:hanging="262"/>
      </w:pPr>
      <w:rPr>
        <w:rFonts w:hint="default"/>
        <w:lang w:val="en-US" w:eastAsia="en-US" w:bidi="ar-SA"/>
      </w:rPr>
    </w:lvl>
    <w:lvl w:ilvl="4">
      <w:numFmt w:val="bullet"/>
      <w:lvlText w:val="•"/>
      <w:lvlJc w:val="left"/>
      <w:pPr>
        <w:ind w:left="4706" w:hanging="262"/>
      </w:pPr>
      <w:rPr>
        <w:rFonts w:hint="default"/>
        <w:lang w:val="en-US" w:eastAsia="en-US" w:bidi="ar-SA"/>
      </w:rPr>
    </w:lvl>
    <w:lvl w:ilvl="5">
      <w:numFmt w:val="bullet"/>
      <w:lvlText w:val="•"/>
      <w:lvlJc w:val="left"/>
      <w:pPr>
        <w:ind w:left="5642" w:hanging="262"/>
      </w:pPr>
      <w:rPr>
        <w:rFonts w:hint="default"/>
        <w:lang w:val="en-US" w:eastAsia="en-US" w:bidi="ar-SA"/>
      </w:rPr>
    </w:lvl>
    <w:lvl w:ilvl="6">
      <w:numFmt w:val="bullet"/>
      <w:lvlText w:val="•"/>
      <w:lvlJc w:val="left"/>
      <w:pPr>
        <w:ind w:left="6577" w:hanging="262"/>
      </w:pPr>
      <w:rPr>
        <w:rFonts w:hint="default"/>
        <w:lang w:val="en-US" w:eastAsia="en-US" w:bidi="ar-SA"/>
      </w:rPr>
    </w:lvl>
    <w:lvl w:ilvl="7">
      <w:numFmt w:val="bullet"/>
      <w:lvlText w:val="•"/>
      <w:lvlJc w:val="left"/>
      <w:pPr>
        <w:ind w:left="7513" w:hanging="262"/>
      </w:pPr>
      <w:rPr>
        <w:rFonts w:hint="default"/>
        <w:lang w:val="en-US" w:eastAsia="en-US" w:bidi="ar-SA"/>
      </w:rPr>
    </w:lvl>
    <w:lvl w:ilvl="8">
      <w:numFmt w:val="bullet"/>
      <w:lvlText w:val="•"/>
      <w:lvlJc w:val="left"/>
      <w:pPr>
        <w:ind w:left="8448" w:hanging="262"/>
      </w:pPr>
      <w:rPr>
        <w:rFonts w:hint="default"/>
        <w:lang w:val="en-US" w:eastAsia="en-US" w:bidi="ar-SA"/>
      </w:rPr>
    </w:lvl>
  </w:abstractNum>
  <w:abstractNum w:abstractNumId="172" w15:restartNumberingAfterBreak="0">
    <w:nsid w:val="5A4D79FE"/>
    <w:multiLevelType w:val="hybridMultilevel"/>
    <w:tmpl w:val="A8F6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B285465"/>
    <w:multiLevelType w:val="hybridMultilevel"/>
    <w:tmpl w:val="F6F83788"/>
    <w:lvl w:ilvl="0" w:tplc="3BB03FC6">
      <w:start w:val="1"/>
      <w:numFmt w:val="lowerLetter"/>
      <w:lvlText w:val="(%1)"/>
      <w:lvlJc w:val="left"/>
      <w:pPr>
        <w:ind w:left="1200" w:hanging="390"/>
      </w:pPr>
      <w:rPr>
        <w:rFonts w:hint="default"/>
      </w:r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174" w15:restartNumberingAfterBreak="0">
    <w:nsid w:val="5BD07933"/>
    <w:multiLevelType w:val="hybridMultilevel"/>
    <w:tmpl w:val="05B44D02"/>
    <w:lvl w:ilvl="0" w:tplc="5616F246">
      <w:start w:val="101"/>
      <w:numFmt w:val="decimal"/>
      <w:lvlText w:val="%1."/>
      <w:lvlJc w:val="left"/>
      <w:pPr>
        <w:ind w:left="1540" w:hanging="770"/>
        <w:jc w:val="right"/>
      </w:pPr>
      <w:rPr>
        <w:rFonts w:ascii="Cambria" w:eastAsia="Cambria" w:hAnsi="Cambria" w:cs="Cambria" w:hint="default"/>
        <w:b w:val="0"/>
        <w:bCs w:val="0"/>
        <w:i w:val="0"/>
        <w:iCs w:val="0"/>
        <w:spacing w:val="-1"/>
        <w:w w:val="100"/>
        <w:sz w:val="20"/>
        <w:szCs w:val="20"/>
        <w:lang w:val="en-US" w:eastAsia="en-US" w:bidi="ar-SA"/>
      </w:rPr>
    </w:lvl>
    <w:lvl w:ilvl="1" w:tplc="A4EA2156">
      <w:start w:val="1"/>
      <w:numFmt w:val="lowerLetter"/>
      <w:lvlText w:val="%2."/>
      <w:lvlJc w:val="left"/>
      <w:pPr>
        <w:ind w:left="2260" w:hanging="403"/>
      </w:pPr>
      <w:rPr>
        <w:rFonts w:ascii="Cambria" w:eastAsia="Cambria" w:hAnsi="Cambria" w:cs="Cambria"/>
        <w:b w:val="0"/>
        <w:bCs w:val="0"/>
        <w:i w:val="0"/>
        <w:iCs w:val="0"/>
        <w:spacing w:val="-1"/>
        <w:w w:val="100"/>
        <w:sz w:val="20"/>
        <w:szCs w:val="20"/>
        <w:lang w:val="en-US" w:eastAsia="en-US" w:bidi="ar-SA"/>
      </w:rPr>
    </w:lvl>
    <w:lvl w:ilvl="2" w:tplc="3836CB3A">
      <w:numFmt w:val="bullet"/>
      <w:lvlText w:val="•"/>
      <w:lvlJc w:val="left"/>
      <w:pPr>
        <w:ind w:left="3155" w:hanging="403"/>
      </w:pPr>
      <w:rPr>
        <w:rFonts w:hint="default"/>
        <w:lang w:val="en-US" w:eastAsia="en-US" w:bidi="ar-SA"/>
      </w:rPr>
    </w:lvl>
    <w:lvl w:ilvl="3" w:tplc="FA3443AE">
      <w:numFmt w:val="bullet"/>
      <w:lvlText w:val="•"/>
      <w:lvlJc w:val="left"/>
      <w:pPr>
        <w:ind w:left="4051" w:hanging="403"/>
      </w:pPr>
      <w:rPr>
        <w:rFonts w:hint="default"/>
        <w:lang w:val="en-US" w:eastAsia="en-US" w:bidi="ar-SA"/>
      </w:rPr>
    </w:lvl>
    <w:lvl w:ilvl="4" w:tplc="F850DB28">
      <w:numFmt w:val="bullet"/>
      <w:lvlText w:val="•"/>
      <w:lvlJc w:val="left"/>
      <w:pPr>
        <w:ind w:left="4946" w:hanging="403"/>
      </w:pPr>
      <w:rPr>
        <w:rFonts w:hint="default"/>
        <w:lang w:val="en-US" w:eastAsia="en-US" w:bidi="ar-SA"/>
      </w:rPr>
    </w:lvl>
    <w:lvl w:ilvl="5" w:tplc="247ACB34">
      <w:numFmt w:val="bullet"/>
      <w:lvlText w:val="•"/>
      <w:lvlJc w:val="left"/>
      <w:pPr>
        <w:ind w:left="5842" w:hanging="403"/>
      </w:pPr>
      <w:rPr>
        <w:rFonts w:hint="default"/>
        <w:lang w:val="en-US" w:eastAsia="en-US" w:bidi="ar-SA"/>
      </w:rPr>
    </w:lvl>
    <w:lvl w:ilvl="6" w:tplc="04E03DBA">
      <w:numFmt w:val="bullet"/>
      <w:lvlText w:val="•"/>
      <w:lvlJc w:val="left"/>
      <w:pPr>
        <w:ind w:left="6737" w:hanging="403"/>
      </w:pPr>
      <w:rPr>
        <w:rFonts w:hint="default"/>
        <w:lang w:val="en-US" w:eastAsia="en-US" w:bidi="ar-SA"/>
      </w:rPr>
    </w:lvl>
    <w:lvl w:ilvl="7" w:tplc="6BAAC978">
      <w:numFmt w:val="bullet"/>
      <w:lvlText w:val="•"/>
      <w:lvlJc w:val="left"/>
      <w:pPr>
        <w:ind w:left="7633" w:hanging="403"/>
      </w:pPr>
      <w:rPr>
        <w:rFonts w:hint="default"/>
        <w:lang w:val="en-US" w:eastAsia="en-US" w:bidi="ar-SA"/>
      </w:rPr>
    </w:lvl>
    <w:lvl w:ilvl="8" w:tplc="96C2F934">
      <w:numFmt w:val="bullet"/>
      <w:lvlText w:val="•"/>
      <w:lvlJc w:val="left"/>
      <w:pPr>
        <w:ind w:left="8528" w:hanging="403"/>
      </w:pPr>
      <w:rPr>
        <w:rFonts w:hint="default"/>
        <w:lang w:val="en-US" w:eastAsia="en-US" w:bidi="ar-SA"/>
      </w:rPr>
    </w:lvl>
  </w:abstractNum>
  <w:abstractNum w:abstractNumId="175" w15:restartNumberingAfterBreak="0">
    <w:nsid w:val="5BE7700A"/>
    <w:multiLevelType w:val="hybridMultilevel"/>
    <w:tmpl w:val="18189CD8"/>
    <w:lvl w:ilvl="0" w:tplc="903489CE">
      <w:start w:val="11"/>
      <w:numFmt w:val="decimal"/>
      <w:lvlText w:val="%1"/>
      <w:lvlJc w:val="left"/>
      <w:pPr>
        <w:ind w:left="1180" w:hanging="720"/>
        <w:jc w:val="right"/>
      </w:pPr>
      <w:rPr>
        <w:rFonts w:ascii="Cambria" w:eastAsia="Cambria" w:hAnsi="Cambria" w:cs="Cambria" w:hint="default"/>
        <w:b/>
        <w:bCs/>
        <w:i w:val="0"/>
        <w:iCs w:val="0"/>
        <w:w w:val="100"/>
        <w:sz w:val="24"/>
        <w:szCs w:val="24"/>
        <w:lang w:val="en-US" w:eastAsia="en-US" w:bidi="ar-SA"/>
      </w:rPr>
    </w:lvl>
    <w:lvl w:ilvl="1" w:tplc="44889A4A">
      <w:start w:val="1"/>
      <w:numFmt w:val="decimal"/>
      <w:lvlText w:val="%2."/>
      <w:lvlJc w:val="left"/>
      <w:pPr>
        <w:ind w:left="2260" w:hanging="360"/>
      </w:pPr>
      <w:rPr>
        <w:rFonts w:ascii="Cambria" w:eastAsia="Cambria" w:hAnsi="Cambria" w:cs="Cambria" w:hint="default"/>
        <w:b w:val="0"/>
        <w:bCs w:val="0"/>
        <w:i w:val="0"/>
        <w:iCs w:val="0"/>
        <w:spacing w:val="-1"/>
        <w:w w:val="100"/>
        <w:sz w:val="20"/>
        <w:szCs w:val="20"/>
        <w:lang w:val="en-US" w:eastAsia="en-US" w:bidi="ar-SA"/>
      </w:rPr>
    </w:lvl>
    <w:lvl w:ilvl="2" w:tplc="9DC2C806">
      <w:start w:val="1"/>
      <w:numFmt w:val="lowerLetter"/>
      <w:lvlText w:val="(%3)"/>
      <w:lvlJc w:val="left"/>
      <w:pPr>
        <w:ind w:left="2554" w:hanging="295"/>
      </w:pPr>
      <w:rPr>
        <w:rFonts w:ascii="Cambria" w:eastAsia="Cambria" w:hAnsi="Cambria" w:cs="Cambria" w:hint="default"/>
        <w:b w:val="0"/>
        <w:bCs w:val="0"/>
        <w:i w:val="0"/>
        <w:iCs w:val="0"/>
        <w:spacing w:val="-1"/>
        <w:w w:val="100"/>
        <w:sz w:val="20"/>
        <w:szCs w:val="20"/>
        <w:lang w:val="en-US" w:eastAsia="en-US" w:bidi="ar-SA"/>
      </w:rPr>
    </w:lvl>
    <w:lvl w:ilvl="3" w:tplc="3934FC62">
      <w:numFmt w:val="bullet"/>
      <w:lvlText w:val="•"/>
      <w:lvlJc w:val="left"/>
      <w:pPr>
        <w:ind w:left="3530" w:hanging="295"/>
      </w:pPr>
      <w:rPr>
        <w:rFonts w:hint="default"/>
        <w:lang w:val="en-US" w:eastAsia="en-US" w:bidi="ar-SA"/>
      </w:rPr>
    </w:lvl>
    <w:lvl w:ilvl="4" w:tplc="CA92BDDE">
      <w:numFmt w:val="bullet"/>
      <w:lvlText w:val="•"/>
      <w:lvlJc w:val="left"/>
      <w:pPr>
        <w:ind w:left="4500" w:hanging="295"/>
      </w:pPr>
      <w:rPr>
        <w:rFonts w:hint="default"/>
        <w:lang w:val="en-US" w:eastAsia="en-US" w:bidi="ar-SA"/>
      </w:rPr>
    </w:lvl>
    <w:lvl w:ilvl="5" w:tplc="70201686">
      <w:numFmt w:val="bullet"/>
      <w:lvlText w:val="•"/>
      <w:lvlJc w:val="left"/>
      <w:pPr>
        <w:ind w:left="5470" w:hanging="295"/>
      </w:pPr>
      <w:rPr>
        <w:rFonts w:hint="default"/>
        <w:lang w:val="en-US" w:eastAsia="en-US" w:bidi="ar-SA"/>
      </w:rPr>
    </w:lvl>
    <w:lvl w:ilvl="6" w:tplc="79E279B8">
      <w:numFmt w:val="bullet"/>
      <w:lvlText w:val="•"/>
      <w:lvlJc w:val="left"/>
      <w:pPr>
        <w:ind w:left="6440" w:hanging="295"/>
      </w:pPr>
      <w:rPr>
        <w:rFonts w:hint="default"/>
        <w:lang w:val="en-US" w:eastAsia="en-US" w:bidi="ar-SA"/>
      </w:rPr>
    </w:lvl>
    <w:lvl w:ilvl="7" w:tplc="EA240386">
      <w:numFmt w:val="bullet"/>
      <w:lvlText w:val="•"/>
      <w:lvlJc w:val="left"/>
      <w:pPr>
        <w:ind w:left="7410" w:hanging="295"/>
      </w:pPr>
      <w:rPr>
        <w:rFonts w:hint="default"/>
        <w:lang w:val="en-US" w:eastAsia="en-US" w:bidi="ar-SA"/>
      </w:rPr>
    </w:lvl>
    <w:lvl w:ilvl="8" w:tplc="869A6AD2">
      <w:numFmt w:val="bullet"/>
      <w:lvlText w:val="•"/>
      <w:lvlJc w:val="left"/>
      <w:pPr>
        <w:ind w:left="8380" w:hanging="295"/>
      </w:pPr>
      <w:rPr>
        <w:rFonts w:hint="default"/>
        <w:lang w:val="en-US" w:eastAsia="en-US" w:bidi="ar-SA"/>
      </w:rPr>
    </w:lvl>
  </w:abstractNum>
  <w:abstractNum w:abstractNumId="176" w15:restartNumberingAfterBreak="0">
    <w:nsid w:val="5C5031CE"/>
    <w:multiLevelType w:val="hybridMultilevel"/>
    <w:tmpl w:val="F4F626A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77" w15:restartNumberingAfterBreak="0">
    <w:nsid w:val="5D42772B"/>
    <w:multiLevelType w:val="multilevel"/>
    <w:tmpl w:val="AEF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DF12E7E"/>
    <w:multiLevelType w:val="hybridMultilevel"/>
    <w:tmpl w:val="C562DC0A"/>
    <w:lvl w:ilvl="0" w:tplc="1D5E0AAC">
      <w:start w:val="79"/>
      <w:numFmt w:val="decimal"/>
      <w:lvlText w:val="[%1]"/>
      <w:lvlJc w:val="left"/>
      <w:pPr>
        <w:ind w:left="1900" w:hanging="427"/>
      </w:pPr>
      <w:rPr>
        <w:rFonts w:ascii="Cambria" w:eastAsia="Cambria" w:hAnsi="Cambria" w:cs="Cambria" w:hint="default"/>
        <w:b w:val="0"/>
        <w:bCs w:val="0"/>
        <w:i w:val="0"/>
        <w:iCs w:val="0"/>
        <w:spacing w:val="-1"/>
        <w:w w:val="100"/>
        <w:sz w:val="20"/>
        <w:szCs w:val="20"/>
        <w:lang w:val="en-US" w:eastAsia="en-US" w:bidi="ar-SA"/>
      </w:rPr>
    </w:lvl>
    <w:lvl w:ilvl="1" w:tplc="E468FAE0">
      <w:numFmt w:val="bullet"/>
      <w:lvlText w:val="•"/>
      <w:lvlJc w:val="left"/>
      <w:pPr>
        <w:ind w:left="2742" w:hanging="427"/>
      </w:pPr>
      <w:rPr>
        <w:rFonts w:hint="default"/>
        <w:lang w:val="en-US" w:eastAsia="en-US" w:bidi="ar-SA"/>
      </w:rPr>
    </w:lvl>
    <w:lvl w:ilvl="2" w:tplc="0A4EBAE0">
      <w:numFmt w:val="bullet"/>
      <w:lvlText w:val="•"/>
      <w:lvlJc w:val="left"/>
      <w:pPr>
        <w:ind w:left="3584" w:hanging="427"/>
      </w:pPr>
      <w:rPr>
        <w:rFonts w:hint="default"/>
        <w:lang w:val="en-US" w:eastAsia="en-US" w:bidi="ar-SA"/>
      </w:rPr>
    </w:lvl>
    <w:lvl w:ilvl="3" w:tplc="C5306504">
      <w:numFmt w:val="bullet"/>
      <w:lvlText w:val="•"/>
      <w:lvlJc w:val="left"/>
      <w:pPr>
        <w:ind w:left="4426" w:hanging="427"/>
      </w:pPr>
      <w:rPr>
        <w:rFonts w:hint="default"/>
        <w:lang w:val="en-US" w:eastAsia="en-US" w:bidi="ar-SA"/>
      </w:rPr>
    </w:lvl>
    <w:lvl w:ilvl="4" w:tplc="BA1AF08A">
      <w:numFmt w:val="bullet"/>
      <w:lvlText w:val="•"/>
      <w:lvlJc w:val="left"/>
      <w:pPr>
        <w:ind w:left="5268" w:hanging="427"/>
      </w:pPr>
      <w:rPr>
        <w:rFonts w:hint="default"/>
        <w:lang w:val="en-US" w:eastAsia="en-US" w:bidi="ar-SA"/>
      </w:rPr>
    </w:lvl>
    <w:lvl w:ilvl="5" w:tplc="64BAC14C">
      <w:numFmt w:val="bullet"/>
      <w:lvlText w:val="•"/>
      <w:lvlJc w:val="left"/>
      <w:pPr>
        <w:ind w:left="6110" w:hanging="427"/>
      </w:pPr>
      <w:rPr>
        <w:rFonts w:hint="default"/>
        <w:lang w:val="en-US" w:eastAsia="en-US" w:bidi="ar-SA"/>
      </w:rPr>
    </w:lvl>
    <w:lvl w:ilvl="6" w:tplc="0A189526">
      <w:numFmt w:val="bullet"/>
      <w:lvlText w:val="•"/>
      <w:lvlJc w:val="left"/>
      <w:pPr>
        <w:ind w:left="6952" w:hanging="427"/>
      </w:pPr>
      <w:rPr>
        <w:rFonts w:hint="default"/>
        <w:lang w:val="en-US" w:eastAsia="en-US" w:bidi="ar-SA"/>
      </w:rPr>
    </w:lvl>
    <w:lvl w:ilvl="7" w:tplc="72349A3C">
      <w:numFmt w:val="bullet"/>
      <w:lvlText w:val="•"/>
      <w:lvlJc w:val="left"/>
      <w:pPr>
        <w:ind w:left="7794" w:hanging="427"/>
      </w:pPr>
      <w:rPr>
        <w:rFonts w:hint="default"/>
        <w:lang w:val="en-US" w:eastAsia="en-US" w:bidi="ar-SA"/>
      </w:rPr>
    </w:lvl>
    <w:lvl w:ilvl="8" w:tplc="95EAB4C4">
      <w:numFmt w:val="bullet"/>
      <w:lvlText w:val="•"/>
      <w:lvlJc w:val="left"/>
      <w:pPr>
        <w:ind w:left="8636" w:hanging="427"/>
      </w:pPr>
      <w:rPr>
        <w:rFonts w:hint="default"/>
        <w:lang w:val="en-US" w:eastAsia="en-US" w:bidi="ar-SA"/>
      </w:rPr>
    </w:lvl>
  </w:abstractNum>
  <w:abstractNum w:abstractNumId="179" w15:restartNumberingAfterBreak="0">
    <w:nsid w:val="5DF547AD"/>
    <w:multiLevelType w:val="hybridMultilevel"/>
    <w:tmpl w:val="EB38769C"/>
    <w:lvl w:ilvl="0" w:tplc="DC8C8EAE">
      <w:start w:val="66"/>
      <w:numFmt w:val="decimal"/>
      <w:lvlText w:val="[%1]"/>
      <w:lvlJc w:val="left"/>
      <w:pPr>
        <w:ind w:left="820" w:hanging="624"/>
      </w:pPr>
      <w:rPr>
        <w:rFonts w:ascii="Cambria" w:eastAsia="Cambria" w:hAnsi="Cambria" w:cs="Cambria" w:hint="default"/>
        <w:b w:val="0"/>
        <w:bCs w:val="0"/>
        <w:i w:val="0"/>
        <w:iCs w:val="0"/>
        <w:spacing w:val="-1"/>
        <w:w w:val="100"/>
        <w:sz w:val="20"/>
        <w:szCs w:val="20"/>
        <w:lang w:val="en-US" w:eastAsia="en-US" w:bidi="ar-SA"/>
      </w:rPr>
    </w:lvl>
    <w:lvl w:ilvl="1" w:tplc="3836FDFE">
      <w:start w:val="82"/>
      <w:numFmt w:val="decimal"/>
      <w:lvlText w:val="[%2]"/>
      <w:lvlJc w:val="left"/>
      <w:pPr>
        <w:ind w:left="1540" w:hanging="393"/>
      </w:pPr>
      <w:rPr>
        <w:rFonts w:ascii="Cambria" w:eastAsia="Cambria" w:hAnsi="Cambria" w:cs="Cambria" w:hint="default"/>
        <w:b w:val="0"/>
        <w:bCs w:val="0"/>
        <w:i/>
        <w:iCs/>
        <w:spacing w:val="-1"/>
        <w:w w:val="100"/>
        <w:sz w:val="20"/>
        <w:szCs w:val="20"/>
        <w:lang w:val="en-US" w:eastAsia="en-US" w:bidi="ar-SA"/>
      </w:rPr>
    </w:lvl>
    <w:lvl w:ilvl="2" w:tplc="A476F264">
      <w:start w:val="1"/>
      <w:numFmt w:val="lowerRoman"/>
      <w:lvlText w:val="(%3)"/>
      <w:lvlJc w:val="left"/>
      <w:pPr>
        <w:ind w:left="2152" w:hanging="253"/>
      </w:pPr>
      <w:rPr>
        <w:rFonts w:ascii="Cambria" w:eastAsia="Cambria" w:hAnsi="Cambria" w:cs="Cambria" w:hint="default"/>
        <w:b w:val="0"/>
        <w:bCs w:val="0"/>
        <w:i w:val="0"/>
        <w:iCs w:val="0"/>
        <w:spacing w:val="-1"/>
        <w:w w:val="100"/>
        <w:sz w:val="20"/>
        <w:szCs w:val="20"/>
        <w:lang w:val="en-US" w:eastAsia="en-US" w:bidi="ar-SA"/>
      </w:rPr>
    </w:lvl>
    <w:lvl w:ilvl="3" w:tplc="73E0B306">
      <w:numFmt w:val="bullet"/>
      <w:lvlText w:val="•"/>
      <w:lvlJc w:val="left"/>
      <w:pPr>
        <w:ind w:left="3180" w:hanging="253"/>
      </w:pPr>
      <w:rPr>
        <w:rFonts w:hint="default"/>
        <w:lang w:val="en-US" w:eastAsia="en-US" w:bidi="ar-SA"/>
      </w:rPr>
    </w:lvl>
    <w:lvl w:ilvl="4" w:tplc="9E080086">
      <w:numFmt w:val="bullet"/>
      <w:lvlText w:val="•"/>
      <w:lvlJc w:val="left"/>
      <w:pPr>
        <w:ind w:left="4200" w:hanging="253"/>
      </w:pPr>
      <w:rPr>
        <w:rFonts w:hint="default"/>
        <w:lang w:val="en-US" w:eastAsia="en-US" w:bidi="ar-SA"/>
      </w:rPr>
    </w:lvl>
    <w:lvl w:ilvl="5" w:tplc="60B09D4A">
      <w:numFmt w:val="bullet"/>
      <w:lvlText w:val="•"/>
      <w:lvlJc w:val="left"/>
      <w:pPr>
        <w:ind w:left="5220" w:hanging="253"/>
      </w:pPr>
      <w:rPr>
        <w:rFonts w:hint="default"/>
        <w:lang w:val="en-US" w:eastAsia="en-US" w:bidi="ar-SA"/>
      </w:rPr>
    </w:lvl>
    <w:lvl w:ilvl="6" w:tplc="C2747828">
      <w:numFmt w:val="bullet"/>
      <w:lvlText w:val="•"/>
      <w:lvlJc w:val="left"/>
      <w:pPr>
        <w:ind w:left="6240" w:hanging="253"/>
      </w:pPr>
      <w:rPr>
        <w:rFonts w:hint="default"/>
        <w:lang w:val="en-US" w:eastAsia="en-US" w:bidi="ar-SA"/>
      </w:rPr>
    </w:lvl>
    <w:lvl w:ilvl="7" w:tplc="045826D6">
      <w:numFmt w:val="bullet"/>
      <w:lvlText w:val="•"/>
      <w:lvlJc w:val="left"/>
      <w:pPr>
        <w:ind w:left="7260" w:hanging="253"/>
      </w:pPr>
      <w:rPr>
        <w:rFonts w:hint="default"/>
        <w:lang w:val="en-US" w:eastAsia="en-US" w:bidi="ar-SA"/>
      </w:rPr>
    </w:lvl>
    <w:lvl w:ilvl="8" w:tplc="4AA63564">
      <w:numFmt w:val="bullet"/>
      <w:lvlText w:val="•"/>
      <w:lvlJc w:val="left"/>
      <w:pPr>
        <w:ind w:left="8280" w:hanging="253"/>
      </w:pPr>
      <w:rPr>
        <w:rFonts w:hint="default"/>
        <w:lang w:val="en-US" w:eastAsia="en-US" w:bidi="ar-SA"/>
      </w:rPr>
    </w:lvl>
  </w:abstractNum>
  <w:abstractNum w:abstractNumId="180" w15:restartNumberingAfterBreak="0">
    <w:nsid w:val="5E1F1739"/>
    <w:multiLevelType w:val="multilevel"/>
    <w:tmpl w:val="AEF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E4830A2"/>
    <w:multiLevelType w:val="multilevel"/>
    <w:tmpl w:val="F1781370"/>
    <w:lvl w:ilvl="0">
      <w:start w:val="5"/>
      <w:numFmt w:val="decimal"/>
      <w:lvlText w:val="%1"/>
      <w:lvlJc w:val="left"/>
      <w:pPr>
        <w:ind w:left="1212" w:hanging="393"/>
      </w:pPr>
      <w:rPr>
        <w:rFonts w:hint="default"/>
        <w:lang w:val="en-US" w:eastAsia="en-US" w:bidi="ar-SA"/>
      </w:rPr>
    </w:lvl>
    <w:lvl w:ilvl="1">
      <w:numFmt w:val="decimal"/>
      <w:lvlText w:val="%1.%2"/>
      <w:lvlJc w:val="left"/>
      <w:pPr>
        <w:ind w:left="1212" w:hanging="393"/>
      </w:pPr>
      <w:rPr>
        <w:rFonts w:hint="default"/>
        <w:spacing w:val="-1"/>
        <w:w w:val="100"/>
        <w:lang w:val="en-US" w:eastAsia="en-US" w:bidi="ar-SA"/>
      </w:rPr>
    </w:lvl>
    <w:lvl w:ilvl="2">
      <w:numFmt w:val="bullet"/>
      <w:lvlText w:val="•"/>
      <w:lvlJc w:val="left"/>
      <w:pPr>
        <w:ind w:left="3040" w:hanging="393"/>
      </w:pPr>
      <w:rPr>
        <w:rFonts w:hint="default"/>
        <w:lang w:val="en-US" w:eastAsia="en-US" w:bidi="ar-SA"/>
      </w:rPr>
    </w:lvl>
    <w:lvl w:ilvl="3">
      <w:numFmt w:val="bullet"/>
      <w:lvlText w:val="•"/>
      <w:lvlJc w:val="left"/>
      <w:pPr>
        <w:ind w:left="3950" w:hanging="393"/>
      </w:pPr>
      <w:rPr>
        <w:rFonts w:hint="default"/>
        <w:lang w:val="en-US" w:eastAsia="en-US" w:bidi="ar-SA"/>
      </w:rPr>
    </w:lvl>
    <w:lvl w:ilvl="4">
      <w:numFmt w:val="bullet"/>
      <w:lvlText w:val="•"/>
      <w:lvlJc w:val="left"/>
      <w:pPr>
        <w:ind w:left="4860" w:hanging="393"/>
      </w:pPr>
      <w:rPr>
        <w:rFonts w:hint="default"/>
        <w:lang w:val="en-US" w:eastAsia="en-US" w:bidi="ar-SA"/>
      </w:rPr>
    </w:lvl>
    <w:lvl w:ilvl="5">
      <w:numFmt w:val="bullet"/>
      <w:lvlText w:val="•"/>
      <w:lvlJc w:val="left"/>
      <w:pPr>
        <w:ind w:left="5770" w:hanging="393"/>
      </w:pPr>
      <w:rPr>
        <w:rFonts w:hint="default"/>
        <w:lang w:val="en-US" w:eastAsia="en-US" w:bidi="ar-SA"/>
      </w:rPr>
    </w:lvl>
    <w:lvl w:ilvl="6">
      <w:numFmt w:val="bullet"/>
      <w:lvlText w:val="•"/>
      <w:lvlJc w:val="left"/>
      <w:pPr>
        <w:ind w:left="6680" w:hanging="393"/>
      </w:pPr>
      <w:rPr>
        <w:rFonts w:hint="default"/>
        <w:lang w:val="en-US" w:eastAsia="en-US" w:bidi="ar-SA"/>
      </w:rPr>
    </w:lvl>
    <w:lvl w:ilvl="7">
      <w:numFmt w:val="bullet"/>
      <w:lvlText w:val="•"/>
      <w:lvlJc w:val="left"/>
      <w:pPr>
        <w:ind w:left="7590" w:hanging="393"/>
      </w:pPr>
      <w:rPr>
        <w:rFonts w:hint="default"/>
        <w:lang w:val="en-US" w:eastAsia="en-US" w:bidi="ar-SA"/>
      </w:rPr>
    </w:lvl>
    <w:lvl w:ilvl="8">
      <w:numFmt w:val="bullet"/>
      <w:lvlText w:val="•"/>
      <w:lvlJc w:val="left"/>
      <w:pPr>
        <w:ind w:left="8500" w:hanging="393"/>
      </w:pPr>
      <w:rPr>
        <w:rFonts w:hint="default"/>
        <w:lang w:val="en-US" w:eastAsia="en-US" w:bidi="ar-SA"/>
      </w:rPr>
    </w:lvl>
  </w:abstractNum>
  <w:abstractNum w:abstractNumId="182" w15:restartNumberingAfterBreak="0">
    <w:nsid w:val="5EAB042D"/>
    <w:multiLevelType w:val="multilevel"/>
    <w:tmpl w:val="CAA4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F4D4D70"/>
    <w:multiLevelType w:val="multilevel"/>
    <w:tmpl w:val="1CFE9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F771769"/>
    <w:multiLevelType w:val="hybridMultilevel"/>
    <w:tmpl w:val="B45A737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5" w15:restartNumberingAfterBreak="0">
    <w:nsid w:val="6036373B"/>
    <w:multiLevelType w:val="hybridMultilevel"/>
    <w:tmpl w:val="6AB41B4C"/>
    <w:lvl w:ilvl="0" w:tplc="F7EA88D2">
      <w:start w:val="4"/>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86" w15:restartNumberingAfterBreak="0">
    <w:nsid w:val="61B0581D"/>
    <w:multiLevelType w:val="hybridMultilevel"/>
    <w:tmpl w:val="DB2EEDB8"/>
    <w:lvl w:ilvl="0" w:tplc="311C76EA">
      <w:start w:val="1"/>
      <w:numFmt w:val="decimal"/>
      <w:lvlText w:val="%1."/>
      <w:lvlJc w:val="left"/>
      <w:pPr>
        <w:ind w:left="1440" w:hanging="224"/>
        <w:jc w:val="right"/>
      </w:pPr>
      <w:rPr>
        <w:rFonts w:ascii="Cambria" w:eastAsia="Cambria" w:hAnsi="Cambria" w:cs="Cambria"/>
        <w:b/>
        <w:bCs/>
        <w:i w:val="0"/>
        <w:iCs w:val="0"/>
        <w:spacing w:val="-1"/>
        <w:w w:val="100"/>
        <w:sz w:val="22"/>
        <w:szCs w:val="22"/>
        <w:lang w:val="en-US" w:eastAsia="en-US" w:bidi="ar-SA"/>
      </w:rPr>
    </w:lvl>
    <w:lvl w:ilvl="1" w:tplc="46BAB4E2">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2" w:tplc="F6DAA66C">
      <w:numFmt w:val="bullet"/>
      <w:lvlText w:val=""/>
      <w:lvlJc w:val="left"/>
      <w:pPr>
        <w:ind w:left="2260" w:hanging="360"/>
      </w:pPr>
      <w:rPr>
        <w:rFonts w:ascii="Symbol" w:eastAsia="Symbol" w:hAnsi="Symbol" w:cs="Symbol" w:hint="default"/>
        <w:b w:val="0"/>
        <w:bCs w:val="0"/>
        <w:i w:val="0"/>
        <w:iCs w:val="0"/>
        <w:w w:val="100"/>
        <w:sz w:val="22"/>
        <w:szCs w:val="22"/>
        <w:lang w:val="en-US" w:eastAsia="en-US" w:bidi="ar-SA"/>
      </w:rPr>
    </w:lvl>
    <w:lvl w:ilvl="3" w:tplc="FAE6DEC2">
      <w:numFmt w:val="bullet"/>
      <w:lvlText w:val="•"/>
      <w:lvlJc w:val="left"/>
      <w:pPr>
        <w:ind w:left="3267" w:hanging="360"/>
      </w:pPr>
      <w:rPr>
        <w:rFonts w:hint="default"/>
        <w:lang w:val="en-US" w:eastAsia="en-US" w:bidi="ar-SA"/>
      </w:rPr>
    </w:lvl>
    <w:lvl w:ilvl="4" w:tplc="7CFC51E6">
      <w:numFmt w:val="bullet"/>
      <w:lvlText w:val="•"/>
      <w:lvlJc w:val="left"/>
      <w:pPr>
        <w:ind w:left="4275" w:hanging="360"/>
      </w:pPr>
      <w:rPr>
        <w:rFonts w:hint="default"/>
        <w:lang w:val="en-US" w:eastAsia="en-US" w:bidi="ar-SA"/>
      </w:rPr>
    </w:lvl>
    <w:lvl w:ilvl="5" w:tplc="3D94BBE2">
      <w:numFmt w:val="bullet"/>
      <w:lvlText w:val="•"/>
      <w:lvlJc w:val="left"/>
      <w:pPr>
        <w:ind w:left="5282" w:hanging="360"/>
      </w:pPr>
      <w:rPr>
        <w:rFonts w:hint="default"/>
        <w:lang w:val="en-US" w:eastAsia="en-US" w:bidi="ar-SA"/>
      </w:rPr>
    </w:lvl>
    <w:lvl w:ilvl="6" w:tplc="74D23398">
      <w:numFmt w:val="bullet"/>
      <w:lvlText w:val="•"/>
      <w:lvlJc w:val="left"/>
      <w:pPr>
        <w:ind w:left="6290" w:hanging="360"/>
      </w:pPr>
      <w:rPr>
        <w:rFonts w:hint="default"/>
        <w:lang w:val="en-US" w:eastAsia="en-US" w:bidi="ar-SA"/>
      </w:rPr>
    </w:lvl>
    <w:lvl w:ilvl="7" w:tplc="DCA2F274">
      <w:numFmt w:val="bullet"/>
      <w:lvlText w:val="•"/>
      <w:lvlJc w:val="left"/>
      <w:pPr>
        <w:ind w:left="7297" w:hanging="360"/>
      </w:pPr>
      <w:rPr>
        <w:rFonts w:hint="default"/>
        <w:lang w:val="en-US" w:eastAsia="en-US" w:bidi="ar-SA"/>
      </w:rPr>
    </w:lvl>
    <w:lvl w:ilvl="8" w:tplc="F4D2B3AA">
      <w:numFmt w:val="bullet"/>
      <w:lvlText w:val="•"/>
      <w:lvlJc w:val="left"/>
      <w:pPr>
        <w:ind w:left="8305" w:hanging="360"/>
      </w:pPr>
      <w:rPr>
        <w:rFonts w:hint="default"/>
        <w:lang w:val="en-US" w:eastAsia="en-US" w:bidi="ar-SA"/>
      </w:rPr>
    </w:lvl>
  </w:abstractNum>
  <w:abstractNum w:abstractNumId="187" w15:restartNumberingAfterBreak="0">
    <w:nsid w:val="61BA79B9"/>
    <w:multiLevelType w:val="multilevel"/>
    <w:tmpl w:val="5BEA9902"/>
    <w:lvl w:ilvl="0">
      <w:start w:val="1"/>
      <w:numFmt w:val="decimal"/>
      <w:lvlText w:val="%1."/>
      <w:lvlJc w:val="left"/>
      <w:pPr>
        <w:ind w:left="1540" w:hanging="720"/>
      </w:pPr>
      <w:rPr>
        <w:rFonts w:hint="default"/>
        <w:spacing w:val="-1"/>
        <w:w w:val="100"/>
        <w:lang w:val="en-US" w:eastAsia="en-US" w:bidi="ar-SA"/>
      </w:rPr>
    </w:lvl>
    <w:lvl w:ilvl="1">
      <w:start w:val="1"/>
      <w:numFmt w:val="decimal"/>
      <w:lvlText w:val="4.%2"/>
      <w:lvlJc w:val="left"/>
      <w:pPr>
        <w:ind w:left="820" w:hanging="368"/>
      </w:pPr>
      <w:rPr>
        <w:rFonts w:ascii="Cambria" w:eastAsia="Cambria" w:hAnsi="Cambria" w:cs="Cambria" w:hint="default"/>
        <w:b w:val="0"/>
        <w:bCs w:val="0"/>
        <w:i w:val="0"/>
        <w:iCs w:val="0"/>
        <w:w w:val="100"/>
        <w:sz w:val="24"/>
        <w:szCs w:val="24"/>
        <w:lang w:val="en-US" w:eastAsia="en-US" w:bidi="ar-SA"/>
      </w:rPr>
    </w:lvl>
    <w:lvl w:ilvl="2">
      <w:start w:val="1"/>
      <w:numFmt w:val="lowerLetter"/>
      <w:lvlText w:val="%3)"/>
      <w:lvlJc w:val="left"/>
      <w:pPr>
        <w:ind w:left="1801" w:hanging="262"/>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2865" w:hanging="262"/>
      </w:pPr>
      <w:rPr>
        <w:rFonts w:hint="default"/>
        <w:lang w:val="en-US" w:eastAsia="en-US" w:bidi="ar-SA"/>
      </w:rPr>
    </w:lvl>
    <w:lvl w:ilvl="4">
      <w:numFmt w:val="bullet"/>
      <w:lvlText w:val="•"/>
      <w:lvlJc w:val="left"/>
      <w:pPr>
        <w:ind w:left="3930" w:hanging="262"/>
      </w:pPr>
      <w:rPr>
        <w:rFonts w:hint="default"/>
        <w:lang w:val="en-US" w:eastAsia="en-US" w:bidi="ar-SA"/>
      </w:rPr>
    </w:lvl>
    <w:lvl w:ilvl="5">
      <w:numFmt w:val="bullet"/>
      <w:lvlText w:val="•"/>
      <w:lvlJc w:val="left"/>
      <w:pPr>
        <w:ind w:left="4995" w:hanging="262"/>
      </w:pPr>
      <w:rPr>
        <w:rFonts w:hint="default"/>
        <w:lang w:val="en-US" w:eastAsia="en-US" w:bidi="ar-SA"/>
      </w:rPr>
    </w:lvl>
    <w:lvl w:ilvl="6">
      <w:numFmt w:val="bullet"/>
      <w:lvlText w:val="•"/>
      <w:lvlJc w:val="left"/>
      <w:pPr>
        <w:ind w:left="6060" w:hanging="262"/>
      </w:pPr>
      <w:rPr>
        <w:rFonts w:hint="default"/>
        <w:lang w:val="en-US" w:eastAsia="en-US" w:bidi="ar-SA"/>
      </w:rPr>
    </w:lvl>
    <w:lvl w:ilvl="7">
      <w:numFmt w:val="bullet"/>
      <w:lvlText w:val="•"/>
      <w:lvlJc w:val="left"/>
      <w:pPr>
        <w:ind w:left="7125" w:hanging="262"/>
      </w:pPr>
      <w:rPr>
        <w:rFonts w:hint="default"/>
        <w:lang w:val="en-US" w:eastAsia="en-US" w:bidi="ar-SA"/>
      </w:rPr>
    </w:lvl>
    <w:lvl w:ilvl="8">
      <w:numFmt w:val="bullet"/>
      <w:lvlText w:val="•"/>
      <w:lvlJc w:val="left"/>
      <w:pPr>
        <w:ind w:left="8190" w:hanging="262"/>
      </w:pPr>
      <w:rPr>
        <w:rFonts w:hint="default"/>
        <w:lang w:val="en-US" w:eastAsia="en-US" w:bidi="ar-SA"/>
      </w:rPr>
    </w:lvl>
  </w:abstractNum>
  <w:abstractNum w:abstractNumId="188" w15:restartNumberingAfterBreak="0">
    <w:nsid w:val="63130C65"/>
    <w:multiLevelType w:val="hybridMultilevel"/>
    <w:tmpl w:val="74A0AC90"/>
    <w:lvl w:ilvl="0" w:tplc="9EC43864">
      <w:start w:val="1"/>
      <w:numFmt w:val="lowerLetter"/>
      <w:lvlText w:val="(%1)"/>
      <w:lvlJc w:val="left"/>
      <w:pPr>
        <w:ind w:left="1540" w:hanging="378"/>
      </w:pPr>
      <w:rPr>
        <w:rFonts w:ascii="Cambria" w:eastAsia="Cambria" w:hAnsi="Cambria" w:cs="Cambria" w:hint="default"/>
        <w:b/>
        <w:bCs/>
        <w:i w:val="0"/>
        <w:iCs w:val="0"/>
        <w:w w:val="100"/>
        <w:sz w:val="24"/>
        <w:szCs w:val="24"/>
        <w:lang w:val="en-US" w:eastAsia="en-US" w:bidi="ar-SA"/>
      </w:rPr>
    </w:lvl>
    <w:lvl w:ilvl="1" w:tplc="B720BA18">
      <w:numFmt w:val="bullet"/>
      <w:lvlText w:val="•"/>
      <w:lvlJc w:val="left"/>
      <w:pPr>
        <w:ind w:left="2418" w:hanging="378"/>
      </w:pPr>
      <w:rPr>
        <w:rFonts w:hint="default"/>
        <w:lang w:val="en-US" w:eastAsia="en-US" w:bidi="ar-SA"/>
      </w:rPr>
    </w:lvl>
    <w:lvl w:ilvl="2" w:tplc="BBF66B84">
      <w:numFmt w:val="bullet"/>
      <w:lvlText w:val="•"/>
      <w:lvlJc w:val="left"/>
      <w:pPr>
        <w:ind w:left="3296" w:hanging="378"/>
      </w:pPr>
      <w:rPr>
        <w:rFonts w:hint="default"/>
        <w:lang w:val="en-US" w:eastAsia="en-US" w:bidi="ar-SA"/>
      </w:rPr>
    </w:lvl>
    <w:lvl w:ilvl="3" w:tplc="2320E330">
      <w:numFmt w:val="bullet"/>
      <w:lvlText w:val="•"/>
      <w:lvlJc w:val="left"/>
      <w:pPr>
        <w:ind w:left="4174" w:hanging="378"/>
      </w:pPr>
      <w:rPr>
        <w:rFonts w:hint="default"/>
        <w:lang w:val="en-US" w:eastAsia="en-US" w:bidi="ar-SA"/>
      </w:rPr>
    </w:lvl>
    <w:lvl w:ilvl="4" w:tplc="317015B2">
      <w:numFmt w:val="bullet"/>
      <w:lvlText w:val="•"/>
      <w:lvlJc w:val="left"/>
      <w:pPr>
        <w:ind w:left="5052" w:hanging="378"/>
      </w:pPr>
      <w:rPr>
        <w:rFonts w:hint="default"/>
        <w:lang w:val="en-US" w:eastAsia="en-US" w:bidi="ar-SA"/>
      </w:rPr>
    </w:lvl>
    <w:lvl w:ilvl="5" w:tplc="D382C3FA">
      <w:numFmt w:val="bullet"/>
      <w:lvlText w:val="•"/>
      <w:lvlJc w:val="left"/>
      <w:pPr>
        <w:ind w:left="5930" w:hanging="378"/>
      </w:pPr>
      <w:rPr>
        <w:rFonts w:hint="default"/>
        <w:lang w:val="en-US" w:eastAsia="en-US" w:bidi="ar-SA"/>
      </w:rPr>
    </w:lvl>
    <w:lvl w:ilvl="6" w:tplc="D6ECC562">
      <w:numFmt w:val="bullet"/>
      <w:lvlText w:val="•"/>
      <w:lvlJc w:val="left"/>
      <w:pPr>
        <w:ind w:left="6808" w:hanging="378"/>
      </w:pPr>
      <w:rPr>
        <w:rFonts w:hint="default"/>
        <w:lang w:val="en-US" w:eastAsia="en-US" w:bidi="ar-SA"/>
      </w:rPr>
    </w:lvl>
    <w:lvl w:ilvl="7" w:tplc="BCD60BE2">
      <w:numFmt w:val="bullet"/>
      <w:lvlText w:val="•"/>
      <w:lvlJc w:val="left"/>
      <w:pPr>
        <w:ind w:left="7686" w:hanging="378"/>
      </w:pPr>
      <w:rPr>
        <w:rFonts w:hint="default"/>
        <w:lang w:val="en-US" w:eastAsia="en-US" w:bidi="ar-SA"/>
      </w:rPr>
    </w:lvl>
    <w:lvl w:ilvl="8" w:tplc="1EE80B14">
      <w:numFmt w:val="bullet"/>
      <w:lvlText w:val="•"/>
      <w:lvlJc w:val="left"/>
      <w:pPr>
        <w:ind w:left="8564" w:hanging="378"/>
      </w:pPr>
      <w:rPr>
        <w:rFonts w:hint="default"/>
        <w:lang w:val="en-US" w:eastAsia="en-US" w:bidi="ar-SA"/>
      </w:rPr>
    </w:lvl>
  </w:abstractNum>
  <w:abstractNum w:abstractNumId="189" w15:restartNumberingAfterBreak="0">
    <w:nsid w:val="63310A9C"/>
    <w:multiLevelType w:val="multilevel"/>
    <w:tmpl w:val="AEF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35C1309"/>
    <w:multiLevelType w:val="hybridMultilevel"/>
    <w:tmpl w:val="CCAC56B6"/>
    <w:lvl w:ilvl="0" w:tplc="F65235CE">
      <w:start w:val="1"/>
      <w:numFmt w:val="lowerLetter"/>
      <w:lvlText w:val="%1)"/>
      <w:lvlJc w:val="left"/>
      <w:pPr>
        <w:ind w:left="2620" w:hanging="217"/>
        <w:jc w:val="right"/>
      </w:pPr>
      <w:rPr>
        <w:rFonts w:ascii="Cambria" w:eastAsia="Cambria" w:hAnsi="Cambria" w:cs="Cambria" w:hint="default"/>
        <w:b w:val="0"/>
        <w:bCs w:val="0"/>
        <w:i w:val="0"/>
        <w:iCs w:val="0"/>
        <w:spacing w:val="-1"/>
        <w:w w:val="100"/>
        <w:sz w:val="20"/>
        <w:szCs w:val="20"/>
        <w:lang w:val="en-US" w:eastAsia="en-US" w:bidi="ar-SA"/>
      </w:rPr>
    </w:lvl>
    <w:lvl w:ilvl="1" w:tplc="B052A5F0">
      <w:numFmt w:val="bullet"/>
      <w:lvlText w:val="•"/>
      <w:lvlJc w:val="left"/>
      <w:pPr>
        <w:ind w:left="3390" w:hanging="217"/>
      </w:pPr>
      <w:rPr>
        <w:rFonts w:hint="default"/>
        <w:lang w:val="en-US" w:eastAsia="en-US" w:bidi="ar-SA"/>
      </w:rPr>
    </w:lvl>
    <w:lvl w:ilvl="2" w:tplc="99945AF8">
      <w:numFmt w:val="bullet"/>
      <w:lvlText w:val="•"/>
      <w:lvlJc w:val="left"/>
      <w:pPr>
        <w:ind w:left="4160" w:hanging="217"/>
      </w:pPr>
      <w:rPr>
        <w:rFonts w:hint="default"/>
        <w:lang w:val="en-US" w:eastAsia="en-US" w:bidi="ar-SA"/>
      </w:rPr>
    </w:lvl>
    <w:lvl w:ilvl="3" w:tplc="368C231C">
      <w:numFmt w:val="bullet"/>
      <w:lvlText w:val="•"/>
      <w:lvlJc w:val="left"/>
      <w:pPr>
        <w:ind w:left="4930" w:hanging="217"/>
      </w:pPr>
      <w:rPr>
        <w:rFonts w:hint="default"/>
        <w:lang w:val="en-US" w:eastAsia="en-US" w:bidi="ar-SA"/>
      </w:rPr>
    </w:lvl>
    <w:lvl w:ilvl="4" w:tplc="3F029232">
      <w:numFmt w:val="bullet"/>
      <w:lvlText w:val="•"/>
      <w:lvlJc w:val="left"/>
      <w:pPr>
        <w:ind w:left="5700" w:hanging="217"/>
      </w:pPr>
      <w:rPr>
        <w:rFonts w:hint="default"/>
        <w:lang w:val="en-US" w:eastAsia="en-US" w:bidi="ar-SA"/>
      </w:rPr>
    </w:lvl>
    <w:lvl w:ilvl="5" w:tplc="145206FC">
      <w:numFmt w:val="bullet"/>
      <w:lvlText w:val="•"/>
      <w:lvlJc w:val="left"/>
      <w:pPr>
        <w:ind w:left="6470" w:hanging="217"/>
      </w:pPr>
      <w:rPr>
        <w:rFonts w:hint="default"/>
        <w:lang w:val="en-US" w:eastAsia="en-US" w:bidi="ar-SA"/>
      </w:rPr>
    </w:lvl>
    <w:lvl w:ilvl="6" w:tplc="4F2A6DFA">
      <w:numFmt w:val="bullet"/>
      <w:lvlText w:val="•"/>
      <w:lvlJc w:val="left"/>
      <w:pPr>
        <w:ind w:left="7240" w:hanging="217"/>
      </w:pPr>
      <w:rPr>
        <w:rFonts w:hint="default"/>
        <w:lang w:val="en-US" w:eastAsia="en-US" w:bidi="ar-SA"/>
      </w:rPr>
    </w:lvl>
    <w:lvl w:ilvl="7" w:tplc="A476BDAC">
      <w:numFmt w:val="bullet"/>
      <w:lvlText w:val="•"/>
      <w:lvlJc w:val="left"/>
      <w:pPr>
        <w:ind w:left="8010" w:hanging="217"/>
      </w:pPr>
      <w:rPr>
        <w:rFonts w:hint="default"/>
        <w:lang w:val="en-US" w:eastAsia="en-US" w:bidi="ar-SA"/>
      </w:rPr>
    </w:lvl>
    <w:lvl w:ilvl="8" w:tplc="1C568B6E">
      <w:numFmt w:val="bullet"/>
      <w:lvlText w:val="•"/>
      <w:lvlJc w:val="left"/>
      <w:pPr>
        <w:ind w:left="8780" w:hanging="217"/>
      </w:pPr>
      <w:rPr>
        <w:rFonts w:hint="default"/>
        <w:lang w:val="en-US" w:eastAsia="en-US" w:bidi="ar-SA"/>
      </w:rPr>
    </w:lvl>
  </w:abstractNum>
  <w:abstractNum w:abstractNumId="191" w15:restartNumberingAfterBreak="0">
    <w:nsid w:val="63EE6BB1"/>
    <w:multiLevelType w:val="hybridMultilevel"/>
    <w:tmpl w:val="896EB78C"/>
    <w:lvl w:ilvl="0" w:tplc="207441FA">
      <w:start w:val="1"/>
      <w:numFmt w:val="lowerLetter"/>
      <w:lvlText w:val="%1)"/>
      <w:lvlJc w:val="left"/>
      <w:pPr>
        <w:ind w:left="1801" w:hanging="262"/>
      </w:pPr>
      <w:rPr>
        <w:rFonts w:ascii="Cambria" w:eastAsia="Cambria" w:hAnsi="Cambria" w:cs="Cambria" w:hint="default"/>
        <w:b w:val="0"/>
        <w:bCs w:val="0"/>
        <w:i w:val="0"/>
        <w:iCs w:val="0"/>
        <w:w w:val="100"/>
        <w:sz w:val="24"/>
        <w:szCs w:val="24"/>
        <w:lang w:val="en-US" w:eastAsia="en-US" w:bidi="ar-SA"/>
      </w:rPr>
    </w:lvl>
    <w:lvl w:ilvl="1" w:tplc="A62EC4A8">
      <w:numFmt w:val="bullet"/>
      <w:lvlText w:val="•"/>
      <w:lvlJc w:val="left"/>
      <w:pPr>
        <w:ind w:left="2652" w:hanging="262"/>
      </w:pPr>
      <w:rPr>
        <w:rFonts w:hint="default"/>
        <w:lang w:val="en-US" w:eastAsia="en-US" w:bidi="ar-SA"/>
      </w:rPr>
    </w:lvl>
    <w:lvl w:ilvl="2" w:tplc="EED064C6">
      <w:numFmt w:val="bullet"/>
      <w:lvlText w:val="•"/>
      <w:lvlJc w:val="left"/>
      <w:pPr>
        <w:ind w:left="3504" w:hanging="262"/>
      </w:pPr>
      <w:rPr>
        <w:rFonts w:hint="default"/>
        <w:lang w:val="en-US" w:eastAsia="en-US" w:bidi="ar-SA"/>
      </w:rPr>
    </w:lvl>
    <w:lvl w:ilvl="3" w:tplc="9378FF02">
      <w:numFmt w:val="bullet"/>
      <w:lvlText w:val="•"/>
      <w:lvlJc w:val="left"/>
      <w:pPr>
        <w:ind w:left="4356" w:hanging="262"/>
      </w:pPr>
      <w:rPr>
        <w:rFonts w:hint="default"/>
        <w:lang w:val="en-US" w:eastAsia="en-US" w:bidi="ar-SA"/>
      </w:rPr>
    </w:lvl>
    <w:lvl w:ilvl="4" w:tplc="A4F6F3A8">
      <w:numFmt w:val="bullet"/>
      <w:lvlText w:val="•"/>
      <w:lvlJc w:val="left"/>
      <w:pPr>
        <w:ind w:left="5208" w:hanging="262"/>
      </w:pPr>
      <w:rPr>
        <w:rFonts w:hint="default"/>
        <w:lang w:val="en-US" w:eastAsia="en-US" w:bidi="ar-SA"/>
      </w:rPr>
    </w:lvl>
    <w:lvl w:ilvl="5" w:tplc="327C4C8A">
      <w:numFmt w:val="bullet"/>
      <w:lvlText w:val="•"/>
      <w:lvlJc w:val="left"/>
      <w:pPr>
        <w:ind w:left="6060" w:hanging="262"/>
      </w:pPr>
      <w:rPr>
        <w:rFonts w:hint="default"/>
        <w:lang w:val="en-US" w:eastAsia="en-US" w:bidi="ar-SA"/>
      </w:rPr>
    </w:lvl>
    <w:lvl w:ilvl="6" w:tplc="CB200930">
      <w:numFmt w:val="bullet"/>
      <w:lvlText w:val="•"/>
      <w:lvlJc w:val="left"/>
      <w:pPr>
        <w:ind w:left="6912" w:hanging="262"/>
      </w:pPr>
      <w:rPr>
        <w:rFonts w:hint="default"/>
        <w:lang w:val="en-US" w:eastAsia="en-US" w:bidi="ar-SA"/>
      </w:rPr>
    </w:lvl>
    <w:lvl w:ilvl="7" w:tplc="BD2847B0">
      <w:numFmt w:val="bullet"/>
      <w:lvlText w:val="•"/>
      <w:lvlJc w:val="left"/>
      <w:pPr>
        <w:ind w:left="7764" w:hanging="262"/>
      </w:pPr>
      <w:rPr>
        <w:rFonts w:hint="default"/>
        <w:lang w:val="en-US" w:eastAsia="en-US" w:bidi="ar-SA"/>
      </w:rPr>
    </w:lvl>
    <w:lvl w:ilvl="8" w:tplc="807EE608">
      <w:numFmt w:val="bullet"/>
      <w:lvlText w:val="•"/>
      <w:lvlJc w:val="left"/>
      <w:pPr>
        <w:ind w:left="8616" w:hanging="262"/>
      </w:pPr>
      <w:rPr>
        <w:rFonts w:hint="default"/>
        <w:lang w:val="en-US" w:eastAsia="en-US" w:bidi="ar-SA"/>
      </w:rPr>
    </w:lvl>
  </w:abstractNum>
  <w:abstractNum w:abstractNumId="192" w15:restartNumberingAfterBreak="0">
    <w:nsid w:val="67381841"/>
    <w:multiLevelType w:val="hybridMultilevel"/>
    <w:tmpl w:val="772A08D6"/>
    <w:lvl w:ilvl="0" w:tplc="56BAB142">
      <w:start w:val="71"/>
      <w:numFmt w:val="decimal"/>
      <w:lvlText w:val="[%1]"/>
      <w:lvlJc w:val="left"/>
      <w:pPr>
        <w:ind w:left="1900" w:hanging="418"/>
        <w:jc w:val="right"/>
      </w:pPr>
      <w:rPr>
        <w:rFonts w:ascii="Cambria" w:eastAsia="Cambria" w:hAnsi="Cambria" w:cs="Cambria" w:hint="default"/>
        <w:b w:val="0"/>
        <w:bCs w:val="0"/>
        <w:i w:val="0"/>
        <w:iCs w:val="0"/>
        <w:spacing w:val="-1"/>
        <w:w w:val="100"/>
        <w:sz w:val="20"/>
        <w:szCs w:val="20"/>
        <w:lang w:val="en-US" w:eastAsia="en-US" w:bidi="ar-SA"/>
      </w:rPr>
    </w:lvl>
    <w:lvl w:ilvl="1" w:tplc="BBC2850E">
      <w:numFmt w:val="bullet"/>
      <w:lvlText w:val="•"/>
      <w:lvlJc w:val="left"/>
      <w:pPr>
        <w:ind w:left="2742" w:hanging="418"/>
      </w:pPr>
      <w:rPr>
        <w:rFonts w:hint="default"/>
        <w:lang w:val="en-US" w:eastAsia="en-US" w:bidi="ar-SA"/>
      </w:rPr>
    </w:lvl>
    <w:lvl w:ilvl="2" w:tplc="0E06415A">
      <w:numFmt w:val="bullet"/>
      <w:lvlText w:val="•"/>
      <w:lvlJc w:val="left"/>
      <w:pPr>
        <w:ind w:left="3584" w:hanging="418"/>
      </w:pPr>
      <w:rPr>
        <w:rFonts w:hint="default"/>
        <w:lang w:val="en-US" w:eastAsia="en-US" w:bidi="ar-SA"/>
      </w:rPr>
    </w:lvl>
    <w:lvl w:ilvl="3" w:tplc="935A71E0">
      <w:numFmt w:val="bullet"/>
      <w:lvlText w:val="•"/>
      <w:lvlJc w:val="left"/>
      <w:pPr>
        <w:ind w:left="4426" w:hanging="418"/>
      </w:pPr>
      <w:rPr>
        <w:rFonts w:hint="default"/>
        <w:lang w:val="en-US" w:eastAsia="en-US" w:bidi="ar-SA"/>
      </w:rPr>
    </w:lvl>
    <w:lvl w:ilvl="4" w:tplc="26F0527C">
      <w:numFmt w:val="bullet"/>
      <w:lvlText w:val="•"/>
      <w:lvlJc w:val="left"/>
      <w:pPr>
        <w:ind w:left="5268" w:hanging="418"/>
      </w:pPr>
      <w:rPr>
        <w:rFonts w:hint="default"/>
        <w:lang w:val="en-US" w:eastAsia="en-US" w:bidi="ar-SA"/>
      </w:rPr>
    </w:lvl>
    <w:lvl w:ilvl="5" w:tplc="C6AEB706">
      <w:numFmt w:val="bullet"/>
      <w:lvlText w:val="•"/>
      <w:lvlJc w:val="left"/>
      <w:pPr>
        <w:ind w:left="6110" w:hanging="418"/>
      </w:pPr>
      <w:rPr>
        <w:rFonts w:hint="default"/>
        <w:lang w:val="en-US" w:eastAsia="en-US" w:bidi="ar-SA"/>
      </w:rPr>
    </w:lvl>
    <w:lvl w:ilvl="6" w:tplc="0E8A3A44">
      <w:numFmt w:val="bullet"/>
      <w:lvlText w:val="•"/>
      <w:lvlJc w:val="left"/>
      <w:pPr>
        <w:ind w:left="6952" w:hanging="418"/>
      </w:pPr>
      <w:rPr>
        <w:rFonts w:hint="default"/>
        <w:lang w:val="en-US" w:eastAsia="en-US" w:bidi="ar-SA"/>
      </w:rPr>
    </w:lvl>
    <w:lvl w:ilvl="7" w:tplc="8A5C918C">
      <w:numFmt w:val="bullet"/>
      <w:lvlText w:val="•"/>
      <w:lvlJc w:val="left"/>
      <w:pPr>
        <w:ind w:left="7794" w:hanging="418"/>
      </w:pPr>
      <w:rPr>
        <w:rFonts w:hint="default"/>
        <w:lang w:val="en-US" w:eastAsia="en-US" w:bidi="ar-SA"/>
      </w:rPr>
    </w:lvl>
    <w:lvl w:ilvl="8" w:tplc="237EE230">
      <w:numFmt w:val="bullet"/>
      <w:lvlText w:val="•"/>
      <w:lvlJc w:val="left"/>
      <w:pPr>
        <w:ind w:left="8636" w:hanging="418"/>
      </w:pPr>
      <w:rPr>
        <w:rFonts w:hint="default"/>
        <w:lang w:val="en-US" w:eastAsia="en-US" w:bidi="ar-SA"/>
      </w:rPr>
    </w:lvl>
  </w:abstractNum>
  <w:abstractNum w:abstractNumId="193" w15:restartNumberingAfterBreak="0">
    <w:nsid w:val="67D07058"/>
    <w:multiLevelType w:val="hybridMultilevel"/>
    <w:tmpl w:val="47528662"/>
    <w:lvl w:ilvl="0" w:tplc="FEA80938">
      <w:start w:val="67"/>
      <w:numFmt w:val="decimal"/>
      <w:lvlText w:val="[%1]"/>
      <w:lvlJc w:val="left"/>
      <w:pPr>
        <w:ind w:left="1540" w:hanging="405"/>
      </w:pPr>
      <w:rPr>
        <w:rFonts w:ascii="Cambria" w:eastAsia="Cambria" w:hAnsi="Cambria" w:cs="Cambria" w:hint="default"/>
        <w:b w:val="0"/>
        <w:bCs w:val="0"/>
        <w:i w:val="0"/>
        <w:iCs w:val="0"/>
        <w:spacing w:val="-1"/>
        <w:w w:val="100"/>
        <w:sz w:val="20"/>
        <w:szCs w:val="20"/>
        <w:lang w:val="en-US" w:eastAsia="en-US" w:bidi="ar-SA"/>
      </w:rPr>
    </w:lvl>
    <w:lvl w:ilvl="1" w:tplc="152EECBE">
      <w:numFmt w:val="bullet"/>
      <w:lvlText w:val="•"/>
      <w:lvlJc w:val="left"/>
      <w:pPr>
        <w:ind w:left="2418" w:hanging="405"/>
      </w:pPr>
      <w:rPr>
        <w:rFonts w:hint="default"/>
        <w:lang w:val="en-US" w:eastAsia="en-US" w:bidi="ar-SA"/>
      </w:rPr>
    </w:lvl>
    <w:lvl w:ilvl="2" w:tplc="FA4AAD90">
      <w:numFmt w:val="bullet"/>
      <w:lvlText w:val="•"/>
      <w:lvlJc w:val="left"/>
      <w:pPr>
        <w:ind w:left="3296" w:hanging="405"/>
      </w:pPr>
      <w:rPr>
        <w:rFonts w:hint="default"/>
        <w:lang w:val="en-US" w:eastAsia="en-US" w:bidi="ar-SA"/>
      </w:rPr>
    </w:lvl>
    <w:lvl w:ilvl="3" w:tplc="F350E5A8">
      <w:numFmt w:val="bullet"/>
      <w:lvlText w:val="•"/>
      <w:lvlJc w:val="left"/>
      <w:pPr>
        <w:ind w:left="4174" w:hanging="405"/>
      </w:pPr>
      <w:rPr>
        <w:rFonts w:hint="default"/>
        <w:lang w:val="en-US" w:eastAsia="en-US" w:bidi="ar-SA"/>
      </w:rPr>
    </w:lvl>
    <w:lvl w:ilvl="4" w:tplc="DC4A90DE">
      <w:numFmt w:val="bullet"/>
      <w:lvlText w:val="•"/>
      <w:lvlJc w:val="left"/>
      <w:pPr>
        <w:ind w:left="5052" w:hanging="405"/>
      </w:pPr>
      <w:rPr>
        <w:rFonts w:hint="default"/>
        <w:lang w:val="en-US" w:eastAsia="en-US" w:bidi="ar-SA"/>
      </w:rPr>
    </w:lvl>
    <w:lvl w:ilvl="5" w:tplc="31CE344A">
      <w:numFmt w:val="bullet"/>
      <w:lvlText w:val="•"/>
      <w:lvlJc w:val="left"/>
      <w:pPr>
        <w:ind w:left="5930" w:hanging="405"/>
      </w:pPr>
      <w:rPr>
        <w:rFonts w:hint="default"/>
        <w:lang w:val="en-US" w:eastAsia="en-US" w:bidi="ar-SA"/>
      </w:rPr>
    </w:lvl>
    <w:lvl w:ilvl="6" w:tplc="89AAE9F2">
      <w:numFmt w:val="bullet"/>
      <w:lvlText w:val="•"/>
      <w:lvlJc w:val="left"/>
      <w:pPr>
        <w:ind w:left="6808" w:hanging="405"/>
      </w:pPr>
      <w:rPr>
        <w:rFonts w:hint="default"/>
        <w:lang w:val="en-US" w:eastAsia="en-US" w:bidi="ar-SA"/>
      </w:rPr>
    </w:lvl>
    <w:lvl w:ilvl="7" w:tplc="685C086E">
      <w:numFmt w:val="bullet"/>
      <w:lvlText w:val="•"/>
      <w:lvlJc w:val="left"/>
      <w:pPr>
        <w:ind w:left="7686" w:hanging="405"/>
      </w:pPr>
      <w:rPr>
        <w:rFonts w:hint="default"/>
        <w:lang w:val="en-US" w:eastAsia="en-US" w:bidi="ar-SA"/>
      </w:rPr>
    </w:lvl>
    <w:lvl w:ilvl="8" w:tplc="E77633E6">
      <w:numFmt w:val="bullet"/>
      <w:lvlText w:val="•"/>
      <w:lvlJc w:val="left"/>
      <w:pPr>
        <w:ind w:left="8564" w:hanging="405"/>
      </w:pPr>
      <w:rPr>
        <w:rFonts w:hint="default"/>
        <w:lang w:val="en-US" w:eastAsia="en-US" w:bidi="ar-SA"/>
      </w:rPr>
    </w:lvl>
  </w:abstractNum>
  <w:abstractNum w:abstractNumId="194" w15:restartNumberingAfterBreak="0">
    <w:nsid w:val="68110F0E"/>
    <w:multiLevelType w:val="multilevel"/>
    <w:tmpl w:val="A10A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82D4F1B"/>
    <w:multiLevelType w:val="multilevel"/>
    <w:tmpl w:val="109EEF16"/>
    <w:lvl w:ilvl="0">
      <w:start w:val="17"/>
      <w:numFmt w:val="decimal"/>
      <w:lvlText w:val="%1"/>
      <w:lvlJc w:val="left"/>
      <w:pPr>
        <w:ind w:left="1354" w:hanging="535"/>
      </w:pPr>
      <w:rPr>
        <w:rFonts w:hint="default"/>
        <w:lang w:val="en-US" w:eastAsia="en-US" w:bidi="ar-SA"/>
      </w:rPr>
    </w:lvl>
    <w:lvl w:ilvl="1">
      <w:numFmt w:val="decimal"/>
      <w:lvlText w:val="%1.%2"/>
      <w:lvlJc w:val="left"/>
      <w:pPr>
        <w:ind w:left="1354" w:hanging="535"/>
        <w:jc w:val="right"/>
      </w:pPr>
      <w:rPr>
        <w:rFonts w:hint="default"/>
        <w:spacing w:val="-1"/>
        <w:w w:val="100"/>
        <w:lang w:val="en-US" w:eastAsia="en-US" w:bidi="ar-SA"/>
      </w:rPr>
    </w:lvl>
    <w:lvl w:ilvl="2">
      <w:start w:val="1"/>
      <w:numFmt w:val="lowerLetter"/>
      <w:lvlText w:val="%3)"/>
      <w:lvlJc w:val="left"/>
      <w:pPr>
        <w:ind w:left="1801" w:hanging="262"/>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2160" w:hanging="262"/>
      </w:pPr>
      <w:rPr>
        <w:rFonts w:hint="default"/>
        <w:lang w:val="en-US" w:eastAsia="en-US" w:bidi="ar-SA"/>
      </w:rPr>
    </w:lvl>
    <w:lvl w:ilvl="4">
      <w:numFmt w:val="bullet"/>
      <w:lvlText w:val="•"/>
      <w:lvlJc w:val="left"/>
      <w:pPr>
        <w:ind w:left="3325" w:hanging="262"/>
      </w:pPr>
      <w:rPr>
        <w:rFonts w:hint="default"/>
        <w:lang w:val="en-US" w:eastAsia="en-US" w:bidi="ar-SA"/>
      </w:rPr>
    </w:lvl>
    <w:lvl w:ilvl="5">
      <w:numFmt w:val="bullet"/>
      <w:lvlText w:val="•"/>
      <w:lvlJc w:val="left"/>
      <w:pPr>
        <w:ind w:left="4491" w:hanging="262"/>
      </w:pPr>
      <w:rPr>
        <w:rFonts w:hint="default"/>
        <w:lang w:val="en-US" w:eastAsia="en-US" w:bidi="ar-SA"/>
      </w:rPr>
    </w:lvl>
    <w:lvl w:ilvl="6">
      <w:numFmt w:val="bullet"/>
      <w:lvlText w:val="•"/>
      <w:lvlJc w:val="left"/>
      <w:pPr>
        <w:ind w:left="5657" w:hanging="262"/>
      </w:pPr>
      <w:rPr>
        <w:rFonts w:hint="default"/>
        <w:lang w:val="en-US" w:eastAsia="en-US" w:bidi="ar-SA"/>
      </w:rPr>
    </w:lvl>
    <w:lvl w:ilvl="7">
      <w:numFmt w:val="bullet"/>
      <w:lvlText w:val="•"/>
      <w:lvlJc w:val="left"/>
      <w:pPr>
        <w:ind w:left="6822" w:hanging="262"/>
      </w:pPr>
      <w:rPr>
        <w:rFonts w:hint="default"/>
        <w:lang w:val="en-US" w:eastAsia="en-US" w:bidi="ar-SA"/>
      </w:rPr>
    </w:lvl>
    <w:lvl w:ilvl="8">
      <w:numFmt w:val="bullet"/>
      <w:lvlText w:val="•"/>
      <w:lvlJc w:val="left"/>
      <w:pPr>
        <w:ind w:left="7988" w:hanging="262"/>
      </w:pPr>
      <w:rPr>
        <w:rFonts w:hint="default"/>
        <w:lang w:val="en-US" w:eastAsia="en-US" w:bidi="ar-SA"/>
      </w:rPr>
    </w:lvl>
  </w:abstractNum>
  <w:abstractNum w:abstractNumId="196" w15:restartNumberingAfterBreak="0">
    <w:nsid w:val="69594737"/>
    <w:multiLevelType w:val="hybridMultilevel"/>
    <w:tmpl w:val="93C0B898"/>
    <w:lvl w:ilvl="0" w:tplc="348E7876">
      <w:start w:val="46"/>
      <w:numFmt w:val="decimal"/>
      <w:lvlText w:val="[%1]"/>
      <w:lvlJc w:val="left"/>
      <w:pPr>
        <w:ind w:left="1540" w:hanging="406"/>
      </w:pPr>
      <w:rPr>
        <w:rFonts w:ascii="Cambria" w:eastAsia="Cambria" w:hAnsi="Cambria" w:cs="Cambria" w:hint="default"/>
        <w:b w:val="0"/>
        <w:bCs w:val="0"/>
        <w:i w:val="0"/>
        <w:iCs w:val="0"/>
        <w:spacing w:val="-1"/>
        <w:w w:val="100"/>
        <w:sz w:val="20"/>
        <w:szCs w:val="20"/>
        <w:lang w:val="en-US" w:eastAsia="en-US" w:bidi="ar-SA"/>
      </w:rPr>
    </w:lvl>
    <w:lvl w:ilvl="1" w:tplc="C7324F2E">
      <w:start w:val="56"/>
      <w:numFmt w:val="decimal"/>
      <w:lvlText w:val="[%2]"/>
      <w:lvlJc w:val="left"/>
      <w:pPr>
        <w:ind w:left="1900" w:hanging="415"/>
      </w:pPr>
      <w:rPr>
        <w:rFonts w:ascii="Cambria" w:eastAsia="Cambria" w:hAnsi="Cambria" w:cs="Cambria" w:hint="default"/>
        <w:b w:val="0"/>
        <w:bCs w:val="0"/>
        <w:i w:val="0"/>
        <w:iCs w:val="0"/>
        <w:spacing w:val="-1"/>
        <w:w w:val="100"/>
        <w:sz w:val="20"/>
        <w:szCs w:val="20"/>
        <w:lang w:val="en-US" w:eastAsia="en-US" w:bidi="ar-SA"/>
      </w:rPr>
    </w:lvl>
    <w:lvl w:ilvl="2" w:tplc="FE6ACCF4">
      <w:numFmt w:val="bullet"/>
      <w:lvlText w:val="•"/>
      <w:lvlJc w:val="left"/>
      <w:pPr>
        <w:ind w:left="2835" w:hanging="415"/>
      </w:pPr>
      <w:rPr>
        <w:rFonts w:hint="default"/>
        <w:lang w:val="en-US" w:eastAsia="en-US" w:bidi="ar-SA"/>
      </w:rPr>
    </w:lvl>
    <w:lvl w:ilvl="3" w:tplc="2CAC3B16">
      <w:numFmt w:val="bullet"/>
      <w:lvlText w:val="•"/>
      <w:lvlJc w:val="left"/>
      <w:pPr>
        <w:ind w:left="3771" w:hanging="415"/>
      </w:pPr>
      <w:rPr>
        <w:rFonts w:hint="default"/>
        <w:lang w:val="en-US" w:eastAsia="en-US" w:bidi="ar-SA"/>
      </w:rPr>
    </w:lvl>
    <w:lvl w:ilvl="4" w:tplc="3F96D0F6">
      <w:numFmt w:val="bullet"/>
      <w:lvlText w:val="•"/>
      <w:lvlJc w:val="left"/>
      <w:pPr>
        <w:ind w:left="4706" w:hanging="415"/>
      </w:pPr>
      <w:rPr>
        <w:rFonts w:hint="default"/>
        <w:lang w:val="en-US" w:eastAsia="en-US" w:bidi="ar-SA"/>
      </w:rPr>
    </w:lvl>
    <w:lvl w:ilvl="5" w:tplc="E9121246">
      <w:numFmt w:val="bullet"/>
      <w:lvlText w:val="•"/>
      <w:lvlJc w:val="left"/>
      <w:pPr>
        <w:ind w:left="5642" w:hanging="415"/>
      </w:pPr>
      <w:rPr>
        <w:rFonts w:hint="default"/>
        <w:lang w:val="en-US" w:eastAsia="en-US" w:bidi="ar-SA"/>
      </w:rPr>
    </w:lvl>
    <w:lvl w:ilvl="6" w:tplc="4FB4376C">
      <w:numFmt w:val="bullet"/>
      <w:lvlText w:val="•"/>
      <w:lvlJc w:val="left"/>
      <w:pPr>
        <w:ind w:left="6577" w:hanging="415"/>
      </w:pPr>
      <w:rPr>
        <w:rFonts w:hint="default"/>
        <w:lang w:val="en-US" w:eastAsia="en-US" w:bidi="ar-SA"/>
      </w:rPr>
    </w:lvl>
    <w:lvl w:ilvl="7" w:tplc="AFE6991A">
      <w:numFmt w:val="bullet"/>
      <w:lvlText w:val="•"/>
      <w:lvlJc w:val="left"/>
      <w:pPr>
        <w:ind w:left="7513" w:hanging="415"/>
      </w:pPr>
      <w:rPr>
        <w:rFonts w:hint="default"/>
        <w:lang w:val="en-US" w:eastAsia="en-US" w:bidi="ar-SA"/>
      </w:rPr>
    </w:lvl>
    <w:lvl w:ilvl="8" w:tplc="F0BE5616">
      <w:numFmt w:val="bullet"/>
      <w:lvlText w:val="•"/>
      <w:lvlJc w:val="left"/>
      <w:pPr>
        <w:ind w:left="8448" w:hanging="415"/>
      </w:pPr>
      <w:rPr>
        <w:rFonts w:hint="default"/>
        <w:lang w:val="en-US" w:eastAsia="en-US" w:bidi="ar-SA"/>
      </w:rPr>
    </w:lvl>
  </w:abstractNum>
  <w:abstractNum w:abstractNumId="197" w15:restartNumberingAfterBreak="0">
    <w:nsid w:val="69F650D2"/>
    <w:multiLevelType w:val="hybridMultilevel"/>
    <w:tmpl w:val="9E84BB78"/>
    <w:lvl w:ilvl="0" w:tplc="82F8DC96">
      <w:start w:val="1"/>
      <w:numFmt w:val="lowerLetter"/>
      <w:lvlText w:val="(%1)"/>
      <w:lvlJc w:val="left"/>
      <w:pPr>
        <w:ind w:left="1917" w:hanging="378"/>
        <w:jc w:val="right"/>
      </w:pPr>
      <w:rPr>
        <w:rFonts w:ascii="Cambria" w:eastAsia="Cambria" w:hAnsi="Cambria" w:cs="Cambria" w:hint="default"/>
        <w:b/>
        <w:bCs/>
        <w:i w:val="0"/>
        <w:iCs w:val="0"/>
        <w:w w:val="100"/>
        <w:sz w:val="24"/>
        <w:szCs w:val="24"/>
        <w:lang w:val="en-US" w:eastAsia="en-US" w:bidi="ar-SA"/>
      </w:rPr>
    </w:lvl>
    <w:lvl w:ilvl="1" w:tplc="155CDB0C">
      <w:start w:val="1"/>
      <w:numFmt w:val="lowerLetter"/>
      <w:lvlText w:val="(%2)"/>
      <w:lvlJc w:val="left"/>
      <w:pPr>
        <w:ind w:left="2620" w:hanging="427"/>
      </w:pPr>
      <w:rPr>
        <w:rFonts w:ascii="Cambria" w:eastAsia="Cambria" w:hAnsi="Cambria" w:cs="Cambria" w:hint="default"/>
        <w:b/>
        <w:bCs/>
        <w:i w:val="0"/>
        <w:iCs w:val="0"/>
        <w:w w:val="100"/>
        <w:sz w:val="24"/>
        <w:szCs w:val="24"/>
        <w:lang w:val="en-US" w:eastAsia="en-US" w:bidi="ar-SA"/>
      </w:rPr>
    </w:lvl>
    <w:lvl w:ilvl="2" w:tplc="F9DC2FAC">
      <w:numFmt w:val="bullet"/>
      <w:lvlText w:val="•"/>
      <w:lvlJc w:val="left"/>
      <w:pPr>
        <w:ind w:left="3475" w:hanging="427"/>
      </w:pPr>
      <w:rPr>
        <w:rFonts w:hint="default"/>
        <w:lang w:val="en-US" w:eastAsia="en-US" w:bidi="ar-SA"/>
      </w:rPr>
    </w:lvl>
    <w:lvl w:ilvl="3" w:tplc="3D8A58DA">
      <w:numFmt w:val="bullet"/>
      <w:lvlText w:val="•"/>
      <w:lvlJc w:val="left"/>
      <w:pPr>
        <w:ind w:left="4331" w:hanging="427"/>
      </w:pPr>
      <w:rPr>
        <w:rFonts w:hint="default"/>
        <w:lang w:val="en-US" w:eastAsia="en-US" w:bidi="ar-SA"/>
      </w:rPr>
    </w:lvl>
    <w:lvl w:ilvl="4" w:tplc="07E4017E">
      <w:numFmt w:val="bullet"/>
      <w:lvlText w:val="•"/>
      <w:lvlJc w:val="left"/>
      <w:pPr>
        <w:ind w:left="5186" w:hanging="427"/>
      </w:pPr>
      <w:rPr>
        <w:rFonts w:hint="default"/>
        <w:lang w:val="en-US" w:eastAsia="en-US" w:bidi="ar-SA"/>
      </w:rPr>
    </w:lvl>
    <w:lvl w:ilvl="5" w:tplc="7812DA4E">
      <w:numFmt w:val="bullet"/>
      <w:lvlText w:val="•"/>
      <w:lvlJc w:val="left"/>
      <w:pPr>
        <w:ind w:left="6042" w:hanging="427"/>
      </w:pPr>
      <w:rPr>
        <w:rFonts w:hint="default"/>
        <w:lang w:val="en-US" w:eastAsia="en-US" w:bidi="ar-SA"/>
      </w:rPr>
    </w:lvl>
    <w:lvl w:ilvl="6" w:tplc="71B6B194">
      <w:numFmt w:val="bullet"/>
      <w:lvlText w:val="•"/>
      <w:lvlJc w:val="left"/>
      <w:pPr>
        <w:ind w:left="6897" w:hanging="427"/>
      </w:pPr>
      <w:rPr>
        <w:rFonts w:hint="default"/>
        <w:lang w:val="en-US" w:eastAsia="en-US" w:bidi="ar-SA"/>
      </w:rPr>
    </w:lvl>
    <w:lvl w:ilvl="7" w:tplc="F4866972">
      <w:numFmt w:val="bullet"/>
      <w:lvlText w:val="•"/>
      <w:lvlJc w:val="left"/>
      <w:pPr>
        <w:ind w:left="7753" w:hanging="427"/>
      </w:pPr>
      <w:rPr>
        <w:rFonts w:hint="default"/>
        <w:lang w:val="en-US" w:eastAsia="en-US" w:bidi="ar-SA"/>
      </w:rPr>
    </w:lvl>
    <w:lvl w:ilvl="8" w:tplc="D8C466B6">
      <w:numFmt w:val="bullet"/>
      <w:lvlText w:val="•"/>
      <w:lvlJc w:val="left"/>
      <w:pPr>
        <w:ind w:left="8608" w:hanging="427"/>
      </w:pPr>
      <w:rPr>
        <w:rFonts w:hint="default"/>
        <w:lang w:val="en-US" w:eastAsia="en-US" w:bidi="ar-SA"/>
      </w:rPr>
    </w:lvl>
  </w:abstractNum>
  <w:abstractNum w:abstractNumId="198" w15:restartNumberingAfterBreak="0">
    <w:nsid w:val="6A9B1C1D"/>
    <w:multiLevelType w:val="hybridMultilevel"/>
    <w:tmpl w:val="89CA7F0E"/>
    <w:lvl w:ilvl="0" w:tplc="E3420024">
      <w:start w:val="1"/>
      <w:numFmt w:val="decimal"/>
      <w:lvlText w:val="%1."/>
      <w:lvlJc w:val="left"/>
      <w:pPr>
        <w:ind w:left="2980" w:hanging="360"/>
      </w:pPr>
      <w:rPr>
        <w:rFonts w:ascii="Cambria" w:eastAsia="Cambria" w:hAnsi="Cambria" w:cs="Cambria" w:hint="default"/>
        <w:b w:val="0"/>
        <w:bCs w:val="0"/>
        <w:i w:val="0"/>
        <w:iCs w:val="0"/>
        <w:spacing w:val="-1"/>
        <w:w w:val="100"/>
        <w:sz w:val="20"/>
        <w:szCs w:val="20"/>
        <w:lang w:val="en-US" w:eastAsia="en-US" w:bidi="ar-SA"/>
      </w:rPr>
    </w:lvl>
    <w:lvl w:ilvl="1" w:tplc="D7568B78">
      <w:numFmt w:val="bullet"/>
      <w:lvlText w:val="•"/>
      <w:lvlJc w:val="left"/>
      <w:pPr>
        <w:ind w:left="3714" w:hanging="360"/>
      </w:pPr>
      <w:rPr>
        <w:rFonts w:hint="default"/>
        <w:lang w:val="en-US" w:eastAsia="en-US" w:bidi="ar-SA"/>
      </w:rPr>
    </w:lvl>
    <w:lvl w:ilvl="2" w:tplc="FC8E92A6">
      <w:numFmt w:val="bullet"/>
      <w:lvlText w:val="•"/>
      <w:lvlJc w:val="left"/>
      <w:pPr>
        <w:ind w:left="4448" w:hanging="360"/>
      </w:pPr>
      <w:rPr>
        <w:rFonts w:hint="default"/>
        <w:lang w:val="en-US" w:eastAsia="en-US" w:bidi="ar-SA"/>
      </w:rPr>
    </w:lvl>
    <w:lvl w:ilvl="3" w:tplc="894C94BE">
      <w:numFmt w:val="bullet"/>
      <w:lvlText w:val="•"/>
      <w:lvlJc w:val="left"/>
      <w:pPr>
        <w:ind w:left="5182" w:hanging="360"/>
      </w:pPr>
      <w:rPr>
        <w:rFonts w:hint="default"/>
        <w:lang w:val="en-US" w:eastAsia="en-US" w:bidi="ar-SA"/>
      </w:rPr>
    </w:lvl>
    <w:lvl w:ilvl="4" w:tplc="CDF83612">
      <w:numFmt w:val="bullet"/>
      <w:lvlText w:val="•"/>
      <w:lvlJc w:val="left"/>
      <w:pPr>
        <w:ind w:left="5916" w:hanging="360"/>
      </w:pPr>
      <w:rPr>
        <w:rFonts w:hint="default"/>
        <w:lang w:val="en-US" w:eastAsia="en-US" w:bidi="ar-SA"/>
      </w:rPr>
    </w:lvl>
    <w:lvl w:ilvl="5" w:tplc="A554F0A4">
      <w:numFmt w:val="bullet"/>
      <w:lvlText w:val="•"/>
      <w:lvlJc w:val="left"/>
      <w:pPr>
        <w:ind w:left="6650" w:hanging="360"/>
      </w:pPr>
      <w:rPr>
        <w:rFonts w:hint="default"/>
        <w:lang w:val="en-US" w:eastAsia="en-US" w:bidi="ar-SA"/>
      </w:rPr>
    </w:lvl>
    <w:lvl w:ilvl="6" w:tplc="59FCA2B8">
      <w:numFmt w:val="bullet"/>
      <w:lvlText w:val="•"/>
      <w:lvlJc w:val="left"/>
      <w:pPr>
        <w:ind w:left="7384" w:hanging="360"/>
      </w:pPr>
      <w:rPr>
        <w:rFonts w:hint="default"/>
        <w:lang w:val="en-US" w:eastAsia="en-US" w:bidi="ar-SA"/>
      </w:rPr>
    </w:lvl>
    <w:lvl w:ilvl="7" w:tplc="1FCEADBC">
      <w:numFmt w:val="bullet"/>
      <w:lvlText w:val="•"/>
      <w:lvlJc w:val="left"/>
      <w:pPr>
        <w:ind w:left="8118" w:hanging="360"/>
      </w:pPr>
      <w:rPr>
        <w:rFonts w:hint="default"/>
        <w:lang w:val="en-US" w:eastAsia="en-US" w:bidi="ar-SA"/>
      </w:rPr>
    </w:lvl>
    <w:lvl w:ilvl="8" w:tplc="9780989E">
      <w:numFmt w:val="bullet"/>
      <w:lvlText w:val="•"/>
      <w:lvlJc w:val="left"/>
      <w:pPr>
        <w:ind w:left="8852" w:hanging="360"/>
      </w:pPr>
      <w:rPr>
        <w:rFonts w:hint="default"/>
        <w:lang w:val="en-US" w:eastAsia="en-US" w:bidi="ar-SA"/>
      </w:rPr>
    </w:lvl>
  </w:abstractNum>
  <w:abstractNum w:abstractNumId="199" w15:restartNumberingAfterBreak="0">
    <w:nsid w:val="6B073695"/>
    <w:multiLevelType w:val="hybridMultilevel"/>
    <w:tmpl w:val="86502102"/>
    <w:lvl w:ilvl="0" w:tplc="9C7817FC">
      <w:start w:val="1"/>
      <w:numFmt w:val="decimal"/>
      <w:lvlText w:val="%1)"/>
      <w:lvlJc w:val="left"/>
      <w:pPr>
        <w:ind w:left="1540" w:hanging="720"/>
        <w:jc w:val="right"/>
      </w:pPr>
      <w:rPr>
        <w:rFonts w:ascii="Cambria" w:eastAsia="Cambria" w:hAnsi="Cambria" w:cs="Cambria" w:hint="default"/>
        <w:b w:val="0"/>
        <w:bCs w:val="0"/>
        <w:i w:val="0"/>
        <w:iCs w:val="0"/>
        <w:spacing w:val="-1"/>
        <w:w w:val="100"/>
        <w:sz w:val="20"/>
        <w:szCs w:val="20"/>
        <w:lang w:val="en-US" w:eastAsia="en-US" w:bidi="ar-SA"/>
      </w:rPr>
    </w:lvl>
    <w:lvl w:ilvl="1" w:tplc="7F0C8F8E">
      <w:start w:val="1"/>
      <w:numFmt w:val="lowerLetter"/>
      <w:lvlText w:val="%2)"/>
      <w:lvlJc w:val="left"/>
      <w:pPr>
        <w:ind w:left="2837" w:hanging="218"/>
      </w:pPr>
      <w:rPr>
        <w:rFonts w:ascii="Cambria" w:eastAsia="Cambria" w:hAnsi="Cambria" w:cs="Cambria" w:hint="default"/>
        <w:b w:val="0"/>
        <w:bCs w:val="0"/>
        <w:i w:val="0"/>
        <w:iCs w:val="0"/>
        <w:spacing w:val="-1"/>
        <w:w w:val="100"/>
        <w:sz w:val="20"/>
        <w:szCs w:val="20"/>
        <w:lang w:val="en-US" w:eastAsia="en-US" w:bidi="ar-SA"/>
      </w:rPr>
    </w:lvl>
    <w:lvl w:ilvl="2" w:tplc="AA309714">
      <w:numFmt w:val="bullet"/>
      <w:lvlText w:val="•"/>
      <w:lvlJc w:val="left"/>
      <w:pPr>
        <w:ind w:left="3671" w:hanging="218"/>
      </w:pPr>
      <w:rPr>
        <w:rFonts w:hint="default"/>
        <w:lang w:val="en-US" w:eastAsia="en-US" w:bidi="ar-SA"/>
      </w:rPr>
    </w:lvl>
    <w:lvl w:ilvl="3" w:tplc="62B29FB4">
      <w:numFmt w:val="bullet"/>
      <w:lvlText w:val="•"/>
      <w:lvlJc w:val="left"/>
      <w:pPr>
        <w:ind w:left="4502" w:hanging="218"/>
      </w:pPr>
      <w:rPr>
        <w:rFonts w:hint="default"/>
        <w:lang w:val="en-US" w:eastAsia="en-US" w:bidi="ar-SA"/>
      </w:rPr>
    </w:lvl>
    <w:lvl w:ilvl="4" w:tplc="55527CC8">
      <w:numFmt w:val="bullet"/>
      <w:lvlText w:val="•"/>
      <w:lvlJc w:val="left"/>
      <w:pPr>
        <w:ind w:left="5333" w:hanging="218"/>
      </w:pPr>
      <w:rPr>
        <w:rFonts w:hint="default"/>
        <w:lang w:val="en-US" w:eastAsia="en-US" w:bidi="ar-SA"/>
      </w:rPr>
    </w:lvl>
    <w:lvl w:ilvl="5" w:tplc="7F648692">
      <w:numFmt w:val="bullet"/>
      <w:lvlText w:val="•"/>
      <w:lvlJc w:val="left"/>
      <w:pPr>
        <w:ind w:left="6164" w:hanging="218"/>
      </w:pPr>
      <w:rPr>
        <w:rFonts w:hint="default"/>
        <w:lang w:val="en-US" w:eastAsia="en-US" w:bidi="ar-SA"/>
      </w:rPr>
    </w:lvl>
    <w:lvl w:ilvl="6" w:tplc="1C7C0B48">
      <w:numFmt w:val="bullet"/>
      <w:lvlText w:val="•"/>
      <w:lvlJc w:val="left"/>
      <w:pPr>
        <w:ind w:left="6995" w:hanging="218"/>
      </w:pPr>
      <w:rPr>
        <w:rFonts w:hint="default"/>
        <w:lang w:val="en-US" w:eastAsia="en-US" w:bidi="ar-SA"/>
      </w:rPr>
    </w:lvl>
    <w:lvl w:ilvl="7" w:tplc="3B46358A">
      <w:numFmt w:val="bullet"/>
      <w:lvlText w:val="•"/>
      <w:lvlJc w:val="left"/>
      <w:pPr>
        <w:ind w:left="7826" w:hanging="218"/>
      </w:pPr>
      <w:rPr>
        <w:rFonts w:hint="default"/>
        <w:lang w:val="en-US" w:eastAsia="en-US" w:bidi="ar-SA"/>
      </w:rPr>
    </w:lvl>
    <w:lvl w:ilvl="8" w:tplc="78CA6116">
      <w:numFmt w:val="bullet"/>
      <w:lvlText w:val="•"/>
      <w:lvlJc w:val="left"/>
      <w:pPr>
        <w:ind w:left="8657" w:hanging="218"/>
      </w:pPr>
      <w:rPr>
        <w:rFonts w:hint="default"/>
        <w:lang w:val="en-US" w:eastAsia="en-US" w:bidi="ar-SA"/>
      </w:rPr>
    </w:lvl>
  </w:abstractNum>
  <w:abstractNum w:abstractNumId="200" w15:restartNumberingAfterBreak="0">
    <w:nsid w:val="6B270BE3"/>
    <w:multiLevelType w:val="multilevel"/>
    <w:tmpl w:val="88687AB8"/>
    <w:lvl w:ilvl="0">
      <w:start w:val="25"/>
      <w:numFmt w:val="decimal"/>
      <w:lvlText w:val="%1"/>
      <w:lvlJc w:val="left"/>
      <w:pPr>
        <w:ind w:left="1354" w:hanging="535"/>
      </w:pPr>
      <w:rPr>
        <w:rFonts w:hint="default"/>
        <w:lang w:val="en-US" w:eastAsia="en-US" w:bidi="ar-SA"/>
      </w:rPr>
    </w:lvl>
    <w:lvl w:ilvl="1">
      <w:numFmt w:val="decimal"/>
      <w:lvlText w:val="%1.%2"/>
      <w:lvlJc w:val="left"/>
      <w:pPr>
        <w:ind w:left="1354" w:hanging="535"/>
      </w:pPr>
      <w:rPr>
        <w:rFonts w:hint="default"/>
        <w:spacing w:val="-1"/>
        <w:w w:val="100"/>
        <w:lang w:val="en-US" w:eastAsia="en-US" w:bidi="ar-SA"/>
      </w:rPr>
    </w:lvl>
    <w:lvl w:ilvl="2">
      <w:numFmt w:val="bullet"/>
      <w:lvlText w:val="•"/>
      <w:lvlJc w:val="left"/>
      <w:pPr>
        <w:ind w:left="3152" w:hanging="535"/>
      </w:pPr>
      <w:rPr>
        <w:rFonts w:hint="default"/>
        <w:lang w:val="en-US" w:eastAsia="en-US" w:bidi="ar-SA"/>
      </w:rPr>
    </w:lvl>
    <w:lvl w:ilvl="3">
      <w:numFmt w:val="bullet"/>
      <w:lvlText w:val="•"/>
      <w:lvlJc w:val="left"/>
      <w:pPr>
        <w:ind w:left="4048" w:hanging="535"/>
      </w:pPr>
      <w:rPr>
        <w:rFonts w:hint="default"/>
        <w:lang w:val="en-US" w:eastAsia="en-US" w:bidi="ar-SA"/>
      </w:rPr>
    </w:lvl>
    <w:lvl w:ilvl="4">
      <w:numFmt w:val="bullet"/>
      <w:lvlText w:val="•"/>
      <w:lvlJc w:val="left"/>
      <w:pPr>
        <w:ind w:left="4944" w:hanging="535"/>
      </w:pPr>
      <w:rPr>
        <w:rFonts w:hint="default"/>
        <w:lang w:val="en-US" w:eastAsia="en-US" w:bidi="ar-SA"/>
      </w:rPr>
    </w:lvl>
    <w:lvl w:ilvl="5">
      <w:numFmt w:val="bullet"/>
      <w:lvlText w:val="•"/>
      <w:lvlJc w:val="left"/>
      <w:pPr>
        <w:ind w:left="5840" w:hanging="535"/>
      </w:pPr>
      <w:rPr>
        <w:rFonts w:hint="default"/>
        <w:lang w:val="en-US" w:eastAsia="en-US" w:bidi="ar-SA"/>
      </w:rPr>
    </w:lvl>
    <w:lvl w:ilvl="6">
      <w:numFmt w:val="bullet"/>
      <w:lvlText w:val="•"/>
      <w:lvlJc w:val="left"/>
      <w:pPr>
        <w:ind w:left="6736" w:hanging="535"/>
      </w:pPr>
      <w:rPr>
        <w:rFonts w:hint="default"/>
        <w:lang w:val="en-US" w:eastAsia="en-US" w:bidi="ar-SA"/>
      </w:rPr>
    </w:lvl>
    <w:lvl w:ilvl="7">
      <w:numFmt w:val="bullet"/>
      <w:lvlText w:val="•"/>
      <w:lvlJc w:val="left"/>
      <w:pPr>
        <w:ind w:left="7632" w:hanging="535"/>
      </w:pPr>
      <w:rPr>
        <w:rFonts w:hint="default"/>
        <w:lang w:val="en-US" w:eastAsia="en-US" w:bidi="ar-SA"/>
      </w:rPr>
    </w:lvl>
    <w:lvl w:ilvl="8">
      <w:numFmt w:val="bullet"/>
      <w:lvlText w:val="•"/>
      <w:lvlJc w:val="left"/>
      <w:pPr>
        <w:ind w:left="8528" w:hanging="535"/>
      </w:pPr>
      <w:rPr>
        <w:rFonts w:hint="default"/>
        <w:lang w:val="en-US" w:eastAsia="en-US" w:bidi="ar-SA"/>
      </w:rPr>
    </w:lvl>
  </w:abstractNum>
  <w:abstractNum w:abstractNumId="201" w15:restartNumberingAfterBreak="0">
    <w:nsid w:val="6C862B7C"/>
    <w:multiLevelType w:val="hybridMultilevel"/>
    <w:tmpl w:val="D6B20A10"/>
    <w:lvl w:ilvl="0" w:tplc="5874EA7E">
      <w:start w:val="23"/>
      <w:numFmt w:val="decimal"/>
      <w:lvlText w:val="[%1]"/>
      <w:lvlJc w:val="left"/>
      <w:pPr>
        <w:ind w:left="1540" w:hanging="840"/>
      </w:pPr>
      <w:rPr>
        <w:rFonts w:ascii="Cambria" w:eastAsia="Cambria" w:hAnsi="Cambria" w:cs="Cambria" w:hint="default"/>
        <w:b w:val="0"/>
        <w:bCs w:val="0"/>
        <w:i w:val="0"/>
        <w:iCs w:val="0"/>
        <w:spacing w:val="-1"/>
        <w:w w:val="100"/>
        <w:sz w:val="20"/>
        <w:szCs w:val="20"/>
        <w:lang w:val="en-US" w:eastAsia="en-US" w:bidi="ar-SA"/>
      </w:rPr>
    </w:lvl>
    <w:lvl w:ilvl="1" w:tplc="83782208">
      <w:start w:val="1"/>
      <w:numFmt w:val="decimal"/>
      <w:lvlText w:val="%2)"/>
      <w:lvlJc w:val="left"/>
      <w:pPr>
        <w:ind w:left="2260" w:hanging="584"/>
      </w:pPr>
      <w:rPr>
        <w:rFonts w:ascii="Cambria" w:eastAsia="Cambria" w:hAnsi="Cambria" w:cs="Cambria" w:hint="default"/>
        <w:b w:val="0"/>
        <w:bCs w:val="0"/>
        <w:i w:val="0"/>
        <w:iCs w:val="0"/>
        <w:spacing w:val="-1"/>
        <w:w w:val="100"/>
        <w:sz w:val="20"/>
        <w:szCs w:val="20"/>
        <w:lang w:val="en-US" w:eastAsia="en-US" w:bidi="ar-SA"/>
      </w:rPr>
    </w:lvl>
    <w:lvl w:ilvl="2" w:tplc="0070365E">
      <w:numFmt w:val="bullet"/>
      <w:lvlText w:val="•"/>
      <w:lvlJc w:val="left"/>
      <w:pPr>
        <w:ind w:left="3155" w:hanging="584"/>
      </w:pPr>
      <w:rPr>
        <w:rFonts w:hint="default"/>
        <w:lang w:val="en-US" w:eastAsia="en-US" w:bidi="ar-SA"/>
      </w:rPr>
    </w:lvl>
    <w:lvl w:ilvl="3" w:tplc="22BE3806">
      <w:numFmt w:val="bullet"/>
      <w:lvlText w:val="•"/>
      <w:lvlJc w:val="left"/>
      <w:pPr>
        <w:ind w:left="4051" w:hanging="584"/>
      </w:pPr>
      <w:rPr>
        <w:rFonts w:hint="default"/>
        <w:lang w:val="en-US" w:eastAsia="en-US" w:bidi="ar-SA"/>
      </w:rPr>
    </w:lvl>
    <w:lvl w:ilvl="4" w:tplc="9FC4B706">
      <w:numFmt w:val="bullet"/>
      <w:lvlText w:val="•"/>
      <w:lvlJc w:val="left"/>
      <w:pPr>
        <w:ind w:left="4946" w:hanging="584"/>
      </w:pPr>
      <w:rPr>
        <w:rFonts w:hint="default"/>
        <w:lang w:val="en-US" w:eastAsia="en-US" w:bidi="ar-SA"/>
      </w:rPr>
    </w:lvl>
    <w:lvl w:ilvl="5" w:tplc="E1785FFA">
      <w:numFmt w:val="bullet"/>
      <w:lvlText w:val="•"/>
      <w:lvlJc w:val="left"/>
      <w:pPr>
        <w:ind w:left="5842" w:hanging="584"/>
      </w:pPr>
      <w:rPr>
        <w:rFonts w:hint="default"/>
        <w:lang w:val="en-US" w:eastAsia="en-US" w:bidi="ar-SA"/>
      </w:rPr>
    </w:lvl>
    <w:lvl w:ilvl="6" w:tplc="8738EFA4">
      <w:numFmt w:val="bullet"/>
      <w:lvlText w:val="•"/>
      <w:lvlJc w:val="left"/>
      <w:pPr>
        <w:ind w:left="6737" w:hanging="584"/>
      </w:pPr>
      <w:rPr>
        <w:rFonts w:hint="default"/>
        <w:lang w:val="en-US" w:eastAsia="en-US" w:bidi="ar-SA"/>
      </w:rPr>
    </w:lvl>
    <w:lvl w:ilvl="7" w:tplc="09C6610A">
      <w:numFmt w:val="bullet"/>
      <w:lvlText w:val="•"/>
      <w:lvlJc w:val="left"/>
      <w:pPr>
        <w:ind w:left="7633" w:hanging="584"/>
      </w:pPr>
      <w:rPr>
        <w:rFonts w:hint="default"/>
        <w:lang w:val="en-US" w:eastAsia="en-US" w:bidi="ar-SA"/>
      </w:rPr>
    </w:lvl>
    <w:lvl w:ilvl="8" w:tplc="4030C2CA">
      <w:numFmt w:val="bullet"/>
      <w:lvlText w:val="•"/>
      <w:lvlJc w:val="left"/>
      <w:pPr>
        <w:ind w:left="8528" w:hanging="584"/>
      </w:pPr>
      <w:rPr>
        <w:rFonts w:hint="default"/>
        <w:lang w:val="en-US" w:eastAsia="en-US" w:bidi="ar-SA"/>
      </w:rPr>
    </w:lvl>
  </w:abstractNum>
  <w:abstractNum w:abstractNumId="202" w15:restartNumberingAfterBreak="0">
    <w:nsid w:val="6CE85657"/>
    <w:multiLevelType w:val="multilevel"/>
    <w:tmpl w:val="0D3C1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CED0CB6"/>
    <w:multiLevelType w:val="hybridMultilevel"/>
    <w:tmpl w:val="A0BE0476"/>
    <w:lvl w:ilvl="0" w:tplc="9F8C2FCE">
      <w:start w:val="34"/>
      <w:numFmt w:val="decimal"/>
      <w:lvlText w:val="%1"/>
      <w:lvlJc w:val="left"/>
      <w:pPr>
        <w:ind w:left="1180" w:hanging="720"/>
        <w:jc w:val="right"/>
      </w:pPr>
      <w:rPr>
        <w:rFonts w:ascii="Cambria" w:eastAsia="Cambria" w:hAnsi="Cambria" w:cs="Cambria" w:hint="default"/>
        <w:b/>
        <w:bCs/>
        <w:i w:val="0"/>
        <w:iCs w:val="0"/>
        <w:w w:val="100"/>
        <w:sz w:val="24"/>
        <w:szCs w:val="24"/>
        <w:lang w:val="en-US" w:eastAsia="en-US" w:bidi="ar-SA"/>
      </w:rPr>
    </w:lvl>
    <w:lvl w:ilvl="1" w:tplc="6B0E7696">
      <w:numFmt w:val="bullet"/>
      <w:lvlText w:val="•"/>
      <w:lvlJc w:val="left"/>
      <w:pPr>
        <w:ind w:left="2094" w:hanging="720"/>
      </w:pPr>
      <w:rPr>
        <w:rFonts w:hint="default"/>
        <w:lang w:val="en-US" w:eastAsia="en-US" w:bidi="ar-SA"/>
      </w:rPr>
    </w:lvl>
    <w:lvl w:ilvl="2" w:tplc="BB58CC8C">
      <w:numFmt w:val="bullet"/>
      <w:lvlText w:val="•"/>
      <w:lvlJc w:val="left"/>
      <w:pPr>
        <w:ind w:left="3008" w:hanging="720"/>
      </w:pPr>
      <w:rPr>
        <w:rFonts w:hint="default"/>
        <w:lang w:val="en-US" w:eastAsia="en-US" w:bidi="ar-SA"/>
      </w:rPr>
    </w:lvl>
    <w:lvl w:ilvl="3" w:tplc="D6F639F6">
      <w:numFmt w:val="bullet"/>
      <w:lvlText w:val="•"/>
      <w:lvlJc w:val="left"/>
      <w:pPr>
        <w:ind w:left="3922" w:hanging="720"/>
      </w:pPr>
      <w:rPr>
        <w:rFonts w:hint="default"/>
        <w:lang w:val="en-US" w:eastAsia="en-US" w:bidi="ar-SA"/>
      </w:rPr>
    </w:lvl>
    <w:lvl w:ilvl="4" w:tplc="E79CCC96">
      <w:numFmt w:val="bullet"/>
      <w:lvlText w:val="•"/>
      <w:lvlJc w:val="left"/>
      <w:pPr>
        <w:ind w:left="4836" w:hanging="720"/>
      </w:pPr>
      <w:rPr>
        <w:rFonts w:hint="default"/>
        <w:lang w:val="en-US" w:eastAsia="en-US" w:bidi="ar-SA"/>
      </w:rPr>
    </w:lvl>
    <w:lvl w:ilvl="5" w:tplc="0EC4C78A">
      <w:numFmt w:val="bullet"/>
      <w:lvlText w:val="•"/>
      <w:lvlJc w:val="left"/>
      <w:pPr>
        <w:ind w:left="5750" w:hanging="720"/>
      </w:pPr>
      <w:rPr>
        <w:rFonts w:hint="default"/>
        <w:lang w:val="en-US" w:eastAsia="en-US" w:bidi="ar-SA"/>
      </w:rPr>
    </w:lvl>
    <w:lvl w:ilvl="6" w:tplc="92C28C42">
      <w:numFmt w:val="bullet"/>
      <w:lvlText w:val="•"/>
      <w:lvlJc w:val="left"/>
      <w:pPr>
        <w:ind w:left="6664" w:hanging="720"/>
      </w:pPr>
      <w:rPr>
        <w:rFonts w:hint="default"/>
        <w:lang w:val="en-US" w:eastAsia="en-US" w:bidi="ar-SA"/>
      </w:rPr>
    </w:lvl>
    <w:lvl w:ilvl="7" w:tplc="4B4E4F6A">
      <w:numFmt w:val="bullet"/>
      <w:lvlText w:val="•"/>
      <w:lvlJc w:val="left"/>
      <w:pPr>
        <w:ind w:left="7578" w:hanging="720"/>
      </w:pPr>
      <w:rPr>
        <w:rFonts w:hint="default"/>
        <w:lang w:val="en-US" w:eastAsia="en-US" w:bidi="ar-SA"/>
      </w:rPr>
    </w:lvl>
    <w:lvl w:ilvl="8" w:tplc="07E2A792">
      <w:numFmt w:val="bullet"/>
      <w:lvlText w:val="•"/>
      <w:lvlJc w:val="left"/>
      <w:pPr>
        <w:ind w:left="8492" w:hanging="720"/>
      </w:pPr>
      <w:rPr>
        <w:rFonts w:hint="default"/>
        <w:lang w:val="en-US" w:eastAsia="en-US" w:bidi="ar-SA"/>
      </w:rPr>
    </w:lvl>
  </w:abstractNum>
  <w:abstractNum w:abstractNumId="204" w15:restartNumberingAfterBreak="0">
    <w:nsid w:val="6D4A7107"/>
    <w:multiLevelType w:val="multilevel"/>
    <w:tmpl w:val="10FE4216"/>
    <w:lvl w:ilvl="0">
      <w:start w:val="10"/>
      <w:numFmt w:val="decimal"/>
      <w:lvlText w:val="%1"/>
      <w:lvlJc w:val="left"/>
      <w:pPr>
        <w:ind w:left="1714" w:hanging="535"/>
      </w:pPr>
      <w:rPr>
        <w:rFonts w:hint="default"/>
        <w:lang w:val="en-US" w:eastAsia="en-US" w:bidi="ar-SA"/>
      </w:rPr>
    </w:lvl>
    <w:lvl w:ilvl="1">
      <w:numFmt w:val="decimal"/>
      <w:lvlText w:val="%1.%2"/>
      <w:lvlJc w:val="left"/>
      <w:pPr>
        <w:ind w:left="1714" w:hanging="535"/>
        <w:jc w:val="right"/>
      </w:pPr>
      <w:rPr>
        <w:rFonts w:hint="default"/>
        <w:spacing w:val="-1"/>
        <w:w w:val="100"/>
        <w:lang w:val="en-CA" w:eastAsia="en-US" w:bidi="ar-SA"/>
      </w:rPr>
    </w:lvl>
    <w:lvl w:ilvl="2">
      <w:start w:val="1"/>
      <w:numFmt w:val="lowerLetter"/>
      <w:lvlText w:val="%3)"/>
      <w:lvlJc w:val="left"/>
      <w:pPr>
        <w:ind w:left="2161" w:hanging="262"/>
      </w:pPr>
      <w:rPr>
        <w:rFonts w:ascii="Cambria" w:eastAsia="Cambria" w:hAnsi="Cambria" w:cs="Cambria"/>
        <w:b w:val="0"/>
        <w:bCs w:val="0"/>
        <w:i w:val="0"/>
        <w:iCs w:val="0"/>
        <w:w w:val="100"/>
        <w:sz w:val="24"/>
        <w:szCs w:val="24"/>
        <w:lang w:val="en-US" w:eastAsia="en-US" w:bidi="ar-SA"/>
      </w:rPr>
    </w:lvl>
    <w:lvl w:ilvl="3">
      <w:numFmt w:val="bullet"/>
      <w:lvlText w:val="•"/>
      <w:lvlJc w:val="left"/>
      <w:pPr>
        <w:ind w:left="2220" w:hanging="262"/>
      </w:pPr>
      <w:rPr>
        <w:rFonts w:hint="default"/>
        <w:lang w:val="en-US" w:eastAsia="en-US" w:bidi="ar-SA"/>
      </w:rPr>
    </w:lvl>
    <w:lvl w:ilvl="4">
      <w:numFmt w:val="bullet"/>
      <w:lvlText w:val="•"/>
      <w:lvlJc w:val="left"/>
      <w:pPr>
        <w:ind w:left="3377" w:hanging="262"/>
      </w:pPr>
      <w:rPr>
        <w:rFonts w:hint="default"/>
        <w:lang w:val="en-US" w:eastAsia="en-US" w:bidi="ar-SA"/>
      </w:rPr>
    </w:lvl>
    <w:lvl w:ilvl="5">
      <w:numFmt w:val="bullet"/>
      <w:lvlText w:val="•"/>
      <w:lvlJc w:val="left"/>
      <w:pPr>
        <w:ind w:left="4534" w:hanging="262"/>
      </w:pPr>
      <w:rPr>
        <w:rFonts w:hint="default"/>
        <w:lang w:val="en-US" w:eastAsia="en-US" w:bidi="ar-SA"/>
      </w:rPr>
    </w:lvl>
    <w:lvl w:ilvl="6">
      <w:numFmt w:val="bullet"/>
      <w:lvlText w:val="•"/>
      <w:lvlJc w:val="left"/>
      <w:pPr>
        <w:ind w:left="5691" w:hanging="262"/>
      </w:pPr>
      <w:rPr>
        <w:rFonts w:hint="default"/>
        <w:lang w:val="en-US" w:eastAsia="en-US" w:bidi="ar-SA"/>
      </w:rPr>
    </w:lvl>
    <w:lvl w:ilvl="7">
      <w:numFmt w:val="bullet"/>
      <w:lvlText w:val="•"/>
      <w:lvlJc w:val="left"/>
      <w:pPr>
        <w:ind w:left="6848" w:hanging="262"/>
      </w:pPr>
      <w:rPr>
        <w:rFonts w:hint="default"/>
        <w:lang w:val="en-US" w:eastAsia="en-US" w:bidi="ar-SA"/>
      </w:rPr>
    </w:lvl>
    <w:lvl w:ilvl="8">
      <w:numFmt w:val="bullet"/>
      <w:lvlText w:val="•"/>
      <w:lvlJc w:val="left"/>
      <w:pPr>
        <w:ind w:left="8005" w:hanging="262"/>
      </w:pPr>
      <w:rPr>
        <w:rFonts w:hint="default"/>
        <w:lang w:val="en-US" w:eastAsia="en-US" w:bidi="ar-SA"/>
      </w:rPr>
    </w:lvl>
  </w:abstractNum>
  <w:abstractNum w:abstractNumId="205" w15:restartNumberingAfterBreak="0">
    <w:nsid w:val="6E2F46EE"/>
    <w:multiLevelType w:val="hybridMultilevel"/>
    <w:tmpl w:val="B95EC88A"/>
    <w:lvl w:ilvl="0" w:tplc="00BA3520">
      <w:start w:val="12"/>
      <w:numFmt w:val="decimal"/>
      <w:lvlText w:val="[%1]"/>
      <w:lvlJc w:val="left"/>
      <w:pPr>
        <w:ind w:left="1540" w:hanging="682"/>
      </w:pPr>
      <w:rPr>
        <w:rFonts w:ascii="Cambria" w:eastAsia="Cambria" w:hAnsi="Cambria" w:cs="Cambria" w:hint="default"/>
        <w:b w:val="0"/>
        <w:bCs w:val="0"/>
        <w:i w:val="0"/>
        <w:iCs w:val="0"/>
        <w:spacing w:val="-1"/>
        <w:w w:val="100"/>
        <w:sz w:val="20"/>
        <w:szCs w:val="20"/>
        <w:lang w:val="en-US" w:eastAsia="en-US" w:bidi="ar-SA"/>
      </w:rPr>
    </w:lvl>
    <w:lvl w:ilvl="1" w:tplc="8318C08C">
      <w:start w:val="1"/>
      <w:numFmt w:val="lowerLetter"/>
      <w:lvlText w:val="(%2)"/>
      <w:lvlJc w:val="left"/>
      <w:pPr>
        <w:ind w:left="2260" w:hanging="366"/>
      </w:pPr>
      <w:rPr>
        <w:rFonts w:ascii="Cambria" w:eastAsia="Cambria" w:hAnsi="Cambria" w:cs="Cambria" w:hint="default"/>
        <w:b/>
        <w:bCs/>
        <w:i w:val="0"/>
        <w:iCs w:val="0"/>
        <w:w w:val="100"/>
        <w:sz w:val="24"/>
        <w:szCs w:val="24"/>
        <w:lang w:val="en-US" w:eastAsia="en-US" w:bidi="ar-SA"/>
      </w:rPr>
    </w:lvl>
    <w:lvl w:ilvl="2" w:tplc="4962949E">
      <w:numFmt w:val="bullet"/>
      <w:lvlText w:val="•"/>
      <w:lvlJc w:val="left"/>
      <w:pPr>
        <w:ind w:left="3155" w:hanging="366"/>
      </w:pPr>
      <w:rPr>
        <w:rFonts w:hint="default"/>
        <w:lang w:val="en-US" w:eastAsia="en-US" w:bidi="ar-SA"/>
      </w:rPr>
    </w:lvl>
    <w:lvl w:ilvl="3" w:tplc="1908BEC0">
      <w:numFmt w:val="bullet"/>
      <w:lvlText w:val="•"/>
      <w:lvlJc w:val="left"/>
      <w:pPr>
        <w:ind w:left="4051" w:hanging="366"/>
      </w:pPr>
      <w:rPr>
        <w:rFonts w:hint="default"/>
        <w:lang w:val="en-US" w:eastAsia="en-US" w:bidi="ar-SA"/>
      </w:rPr>
    </w:lvl>
    <w:lvl w:ilvl="4" w:tplc="6AC2EB8A">
      <w:numFmt w:val="bullet"/>
      <w:lvlText w:val="•"/>
      <w:lvlJc w:val="left"/>
      <w:pPr>
        <w:ind w:left="4946" w:hanging="366"/>
      </w:pPr>
      <w:rPr>
        <w:rFonts w:hint="default"/>
        <w:lang w:val="en-US" w:eastAsia="en-US" w:bidi="ar-SA"/>
      </w:rPr>
    </w:lvl>
    <w:lvl w:ilvl="5" w:tplc="A95A91E0">
      <w:numFmt w:val="bullet"/>
      <w:lvlText w:val="•"/>
      <w:lvlJc w:val="left"/>
      <w:pPr>
        <w:ind w:left="5842" w:hanging="366"/>
      </w:pPr>
      <w:rPr>
        <w:rFonts w:hint="default"/>
        <w:lang w:val="en-US" w:eastAsia="en-US" w:bidi="ar-SA"/>
      </w:rPr>
    </w:lvl>
    <w:lvl w:ilvl="6" w:tplc="D4E4B4CC">
      <w:numFmt w:val="bullet"/>
      <w:lvlText w:val="•"/>
      <w:lvlJc w:val="left"/>
      <w:pPr>
        <w:ind w:left="6737" w:hanging="366"/>
      </w:pPr>
      <w:rPr>
        <w:rFonts w:hint="default"/>
        <w:lang w:val="en-US" w:eastAsia="en-US" w:bidi="ar-SA"/>
      </w:rPr>
    </w:lvl>
    <w:lvl w:ilvl="7" w:tplc="73C83B02">
      <w:numFmt w:val="bullet"/>
      <w:lvlText w:val="•"/>
      <w:lvlJc w:val="left"/>
      <w:pPr>
        <w:ind w:left="7633" w:hanging="366"/>
      </w:pPr>
      <w:rPr>
        <w:rFonts w:hint="default"/>
        <w:lang w:val="en-US" w:eastAsia="en-US" w:bidi="ar-SA"/>
      </w:rPr>
    </w:lvl>
    <w:lvl w:ilvl="8" w:tplc="1EDA0A9E">
      <w:numFmt w:val="bullet"/>
      <w:lvlText w:val="•"/>
      <w:lvlJc w:val="left"/>
      <w:pPr>
        <w:ind w:left="8528" w:hanging="366"/>
      </w:pPr>
      <w:rPr>
        <w:rFonts w:hint="default"/>
        <w:lang w:val="en-US" w:eastAsia="en-US" w:bidi="ar-SA"/>
      </w:rPr>
    </w:lvl>
  </w:abstractNum>
  <w:abstractNum w:abstractNumId="206" w15:restartNumberingAfterBreak="0">
    <w:nsid w:val="6FC07A7C"/>
    <w:multiLevelType w:val="multilevel"/>
    <w:tmpl w:val="550A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06A70EE"/>
    <w:multiLevelType w:val="hybridMultilevel"/>
    <w:tmpl w:val="23AE4DE0"/>
    <w:lvl w:ilvl="0" w:tplc="D8363A82">
      <w:start w:val="1"/>
      <w:numFmt w:val="lowerLetter"/>
      <w:lvlText w:val="(%1)"/>
      <w:lvlJc w:val="left"/>
      <w:pPr>
        <w:ind w:left="2620" w:hanging="459"/>
      </w:pPr>
      <w:rPr>
        <w:rFonts w:ascii="Cambria" w:eastAsia="Cambria" w:hAnsi="Cambria" w:cs="Cambria"/>
        <w:b/>
        <w:bCs/>
        <w:i w:val="0"/>
        <w:iCs w:val="0"/>
        <w:w w:val="100"/>
        <w:sz w:val="24"/>
        <w:szCs w:val="24"/>
        <w:lang w:val="en-US" w:eastAsia="en-US" w:bidi="ar-SA"/>
      </w:rPr>
    </w:lvl>
    <w:lvl w:ilvl="1" w:tplc="4C64237A">
      <w:numFmt w:val="bullet"/>
      <w:lvlText w:val="•"/>
      <w:lvlJc w:val="left"/>
      <w:pPr>
        <w:ind w:left="3390" w:hanging="459"/>
      </w:pPr>
      <w:rPr>
        <w:rFonts w:hint="default"/>
        <w:lang w:val="en-US" w:eastAsia="en-US" w:bidi="ar-SA"/>
      </w:rPr>
    </w:lvl>
    <w:lvl w:ilvl="2" w:tplc="6DE69F70">
      <w:numFmt w:val="bullet"/>
      <w:lvlText w:val="•"/>
      <w:lvlJc w:val="left"/>
      <w:pPr>
        <w:ind w:left="4160" w:hanging="459"/>
      </w:pPr>
      <w:rPr>
        <w:rFonts w:hint="default"/>
        <w:lang w:val="en-US" w:eastAsia="en-US" w:bidi="ar-SA"/>
      </w:rPr>
    </w:lvl>
    <w:lvl w:ilvl="3" w:tplc="1014235A">
      <w:numFmt w:val="bullet"/>
      <w:lvlText w:val="•"/>
      <w:lvlJc w:val="left"/>
      <w:pPr>
        <w:ind w:left="4930" w:hanging="459"/>
      </w:pPr>
      <w:rPr>
        <w:rFonts w:hint="default"/>
        <w:lang w:val="en-US" w:eastAsia="en-US" w:bidi="ar-SA"/>
      </w:rPr>
    </w:lvl>
    <w:lvl w:ilvl="4" w:tplc="BF46556E">
      <w:numFmt w:val="bullet"/>
      <w:lvlText w:val="•"/>
      <w:lvlJc w:val="left"/>
      <w:pPr>
        <w:ind w:left="5700" w:hanging="459"/>
      </w:pPr>
      <w:rPr>
        <w:rFonts w:hint="default"/>
        <w:lang w:val="en-US" w:eastAsia="en-US" w:bidi="ar-SA"/>
      </w:rPr>
    </w:lvl>
    <w:lvl w:ilvl="5" w:tplc="EFBCBEB2">
      <w:numFmt w:val="bullet"/>
      <w:lvlText w:val="•"/>
      <w:lvlJc w:val="left"/>
      <w:pPr>
        <w:ind w:left="6470" w:hanging="459"/>
      </w:pPr>
      <w:rPr>
        <w:rFonts w:hint="default"/>
        <w:lang w:val="en-US" w:eastAsia="en-US" w:bidi="ar-SA"/>
      </w:rPr>
    </w:lvl>
    <w:lvl w:ilvl="6" w:tplc="66CAE0AA">
      <w:numFmt w:val="bullet"/>
      <w:lvlText w:val="•"/>
      <w:lvlJc w:val="left"/>
      <w:pPr>
        <w:ind w:left="7240" w:hanging="459"/>
      </w:pPr>
      <w:rPr>
        <w:rFonts w:hint="default"/>
        <w:lang w:val="en-US" w:eastAsia="en-US" w:bidi="ar-SA"/>
      </w:rPr>
    </w:lvl>
    <w:lvl w:ilvl="7" w:tplc="65E098C8">
      <w:numFmt w:val="bullet"/>
      <w:lvlText w:val="•"/>
      <w:lvlJc w:val="left"/>
      <w:pPr>
        <w:ind w:left="8010" w:hanging="459"/>
      </w:pPr>
      <w:rPr>
        <w:rFonts w:hint="default"/>
        <w:lang w:val="en-US" w:eastAsia="en-US" w:bidi="ar-SA"/>
      </w:rPr>
    </w:lvl>
    <w:lvl w:ilvl="8" w:tplc="ADF28E24">
      <w:numFmt w:val="bullet"/>
      <w:lvlText w:val="•"/>
      <w:lvlJc w:val="left"/>
      <w:pPr>
        <w:ind w:left="8780" w:hanging="459"/>
      </w:pPr>
      <w:rPr>
        <w:rFonts w:hint="default"/>
        <w:lang w:val="en-US" w:eastAsia="en-US" w:bidi="ar-SA"/>
      </w:rPr>
    </w:lvl>
  </w:abstractNum>
  <w:abstractNum w:abstractNumId="208" w15:restartNumberingAfterBreak="0">
    <w:nsid w:val="72405ED3"/>
    <w:multiLevelType w:val="multilevel"/>
    <w:tmpl w:val="AEF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2FA386C"/>
    <w:multiLevelType w:val="hybridMultilevel"/>
    <w:tmpl w:val="9886C1C6"/>
    <w:lvl w:ilvl="0" w:tplc="4414480E">
      <w:start w:val="1"/>
      <w:numFmt w:val="lowerLetter"/>
      <w:lvlText w:val="(%1)"/>
      <w:lvlJc w:val="left"/>
      <w:pPr>
        <w:ind w:left="2620" w:hanging="425"/>
      </w:pPr>
      <w:rPr>
        <w:rFonts w:ascii="Cambria" w:eastAsia="Cambria" w:hAnsi="Cambria" w:cs="Cambria" w:hint="default"/>
        <w:b/>
        <w:bCs/>
        <w:i w:val="0"/>
        <w:iCs w:val="0"/>
        <w:w w:val="100"/>
        <w:sz w:val="24"/>
        <w:szCs w:val="24"/>
        <w:lang w:val="en-US" w:eastAsia="en-US" w:bidi="ar-SA"/>
      </w:rPr>
    </w:lvl>
    <w:lvl w:ilvl="1" w:tplc="CE589932">
      <w:numFmt w:val="bullet"/>
      <w:lvlText w:val="•"/>
      <w:lvlJc w:val="left"/>
      <w:pPr>
        <w:ind w:left="3390" w:hanging="425"/>
      </w:pPr>
      <w:rPr>
        <w:rFonts w:hint="default"/>
        <w:lang w:val="en-US" w:eastAsia="en-US" w:bidi="ar-SA"/>
      </w:rPr>
    </w:lvl>
    <w:lvl w:ilvl="2" w:tplc="9AE60268">
      <w:numFmt w:val="bullet"/>
      <w:lvlText w:val="•"/>
      <w:lvlJc w:val="left"/>
      <w:pPr>
        <w:ind w:left="4160" w:hanging="425"/>
      </w:pPr>
      <w:rPr>
        <w:rFonts w:hint="default"/>
        <w:lang w:val="en-US" w:eastAsia="en-US" w:bidi="ar-SA"/>
      </w:rPr>
    </w:lvl>
    <w:lvl w:ilvl="3" w:tplc="D0028518">
      <w:numFmt w:val="bullet"/>
      <w:lvlText w:val="•"/>
      <w:lvlJc w:val="left"/>
      <w:pPr>
        <w:ind w:left="4930" w:hanging="425"/>
      </w:pPr>
      <w:rPr>
        <w:rFonts w:hint="default"/>
        <w:lang w:val="en-US" w:eastAsia="en-US" w:bidi="ar-SA"/>
      </w:rPr>
    </w:lvl>
    <w:lvl w:ilvl="4" w:tplc="7046C86E">
      <w:numFmt w:val="bullet"/>
      <w:lvlText w:val="•"/>
      <w:lvlJc w:val="left"/>
      <w:pPr>
        <w:ind w:left="5700" w:hanging="425"/>
      </w:pPr>
      <w:rPr>
        <w:rFonts w:hint="default"/>
        <w:lang w:val="en-US" w:eastAsia="en-US" w:bidi="ar-SA"/>
      </w:rPr>
    </w:lvl>
    <w:lvl w:ilvl="5" w:tplc="A0820E98">
      <w:numFmt w:val="bullet"/>
      <w:lvlText w:val="•"/>
      <w:lvlJc w:val="left"/>
      <w:pPr>
        <w:ind w:left="6470" w:hanging="425"/>
      </w:pPr>
      <w:rPr>
        <w:rFonts w:hint="default"/>
        <w:lang w:val="en-US" w:eastAsia="en-US" w:bidi="ar-SA"/>
      </w:rPr>
    </w:lvl>
    <w:lvl w:ilvl="6" w:tplc="3E44445E">
      <w:numFmt w:val="bullet"/>
      <w:lvlText w:val="•"/>
      <w:lvlJc w:val="left"/>
      <w:pPr>
        <w:ind w:left="7240" w:hanging="425"/>
      </w:pPr>
      <w:rPr>
        <w:rFonts w:hint="default"/>
        <w:lang w:val="en-US" w:eastAsia="en-US" w:bidi="ar-SA"/>
      </w:rPr>
    </w:lvl>
    <w:lvl w:ilvl="7" w:tplc="5DFAC662">
      <w:numFmt w:val="bullet"/>
      <w:lvlText w:val="•"/>
      <w:lvlJc w:val="left"/>
      <w:pPr>
        <w:ind w:left="8010" w:hanging="425"/>
      </w:pPr>
      <w:rPr>
        <w:rFonts w:hint="default"/>
        <w:lang w:val="en-US" w:eastAsia="en-US" w:bidi="ar-SA"/>
      </w:rPr>
    </w:lvl>
    <w:lvl w:ilvl="8" w:tplc="2CD8D060">
      <w:numFmt w:val="bullet"/>
      <w:lvlText w:val="•"/>
      <w:lvlJc w:val="left"/>
      <w:pPr>
        <w:ind w:left="8780" w:hanging="425"/>
      </w:pPr>
      <w:rPr>
        <w:rFonts w:hint="default"/>
        <w:lang w:val="en-US" w:eastAsia="en-US" w:bidi="ar-SA"/>
      </w:rPr>
    </w:lvl>
  </w:abstractNum>
  <w:abstractNum w:abstractNumId="210" w15:restartNumberingAfterBreak="0">
    <w:nsid w:val="74DE3D97"/>
    <w:multiLevelType w:val="multilevel"/>
    <w:tmpl w:val="D1D0A844"/>
    <w:lvl w:ilvl="0">
      <w:start w:val="6"/>
      <w:numFmt w:val="decimal"/>
      <w:lvlText w:val="%1.0"/>
      <w:lvlJc w:val="left"/>
      <w:pPr>
        <w:ind w:left="1180" w:hanging="360"/>
      </w:pPr>
      <w:rPr>
        <w:rFonts w:hint="default"/>
        <w:b/>
      </w:rPr>
    </w:lvl>
    <w:lvl w:ilvl="1">
      <w:start w:val="1"/>
      <w:numFmt w:val="decimal"/>
      <w:lvlText w:val="%1.%2"/>
      <w:lvlJc w:val="left"/>
      <w:pPr>
        <w:ind w:left="1900" w:hanging="360"/>
      </w:pPr>
      <w:rPr>
        <w:rFonts w:hint="default"/>
        <w:b w:val="0"/>
        <w:bCs/>
      </w:rPr>
    </w:lvl>
    <w:lvl w:ilvl="2">
      <w:start w:val="1"/>
      <w:numFmt w:val="decimal"/>
      <w:lvlText w:val="%1.%2.%3"/>
      <w:lvlJc w:val="left"/>
      <w:pPr>
        <w:ind w:left="2980" w:hanging="720"/>
      </w:pPr>
      <w:rPr>
        <w:rFonts w:hint="default"/>
        <w:b/>
      </w:rPr>
    </w:lvl>
    <w:lvl w:ilvl="3">
      <w:start w:val="1"/>
      <w:numFmt w:val="decimal"/>
      <w:lvlText w:val="%1.%2.%3.%4"/>
      <w:lvlJc w:val="left"/>
      <w:pPr>
        <w:ind w:left="4060" w:hanging="1080"/>
      </w:pPr>
      <w:rPr>
        <w:rFonts w:hint="default"/>
        <w:b/>
      </w:rPr>
    </w:lvl>
    <w:lvl w:ilvl="4">
      <w:start w:val="1"/>
      <w:numFmt w:val="decimal"/>
      <w:lvlText w:val="%1.%2.%3.%4.%5"/>
      <w:lvlJc w:val="left"/>
      <w:pPr>
        <w:ind w:left="4780" w:hanging="1080"/>
      </w:pPr>
      <w:rPr>
        <w:rFonts w:hint="default"/>
        <w:b/>
      </w:rPr>
    </w:lvl>
    <w:lvl w:ilvl="5">
      <w:start w:val="1"/>
      <w:numFmt w:val="decimal"/>
      <w:lvlText w:val="%1.%2.%3.%4.%5.%6"/>
      <w:lvlJc w:val="left"/>
      <w:pPr>
        <w:ind w:left="5860" w:hanging="1440"/>
      </w:pPr>
      <w:rPr>
        <w:rFonts w:hint="default"/>
        <w:b/>
      </w:rPr>
    </w:lvl>
    <w:lvl w:ilvl="6">
      <w:start w:val="1"/>
      <w:numFmt w:val="decimal"/>
      <w:lvlText w:val="%1.%2.%3.%4.%5.%6.%7"/>
      <w:lvlJc w:val="left"/>
      <w:pPr>
        <w:ind w:left="6580" w:hanging="1440"/>
      </w:pPr>
      <w:rPr>
        <w:rFonts w:hint="default"/>
        <w:b/>
      </w:rPr>
    </w:lvl>
    <w:lvl w:ilvl="7">
      <w:start w:val="1"/>
      <w:numFmt w:val="decimal"/>
      <w:lvlText w:val="%1.%2.%3.%4.%5.%6.%7.%8"/>
      <w:lvlJc w:val="left"/>
      <w:pPr>
        <w:ind w:left="7660" w:hanging="1800"/>
      </w:pPr>
      <w:rPr>
        <w:rFonts w:hint="default"/>
        <w:b/>
      </w:rPr>
    </w:lvl>
    <w:lvl w:ilvl="8">
      <w:start w:val="1"/>
      <w:numFmt w:val="decimal"/>
      <w:lvlText w:val="%1.%2.%3.%4.%5.%6.%7.%8.%9"/>
      <w:lvlJc w:val="left"/>
      <w:pPr>
        <w:ind w:left="8380" w:hanging="1800"/>
      </w:pPr>
      <w:rPr>
        <w:rFonts w:hint="default"/>
        <w:b/>
      </w:rPr>
    </w:lvl>
  </w:abstractNum>
  <w:abstractNum w:abstractNumId="211" w15:restartNumberingAfterBreak="0">
    <w:nsid w:val="758D7A8C"/>
    <w:multiLevelType w:val="hybridMultilevel"/>
    <w:tmpl w:val="577804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2" w15:restartNumberingAfterBreak="0">
    <w:nsid w:val="75C012B7"/>
    <w:multiLevelType w:val="multilevel"/>
    <w:tmpl w:val="AEF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625438D"/>
    <w:multiLevelType w:val="hybridMultilevel"/>
    <w:tmpl w:val="B4E8CC5A"/>
    <w:lvl w:ilvl="0" w:tplc="24A08348">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4" w15:restartNumberingAfterBreak="0">
    <w:nsid w:val="777C232E"/>
    <w:multiLevelType w:val="multilevel"/>
    <w:tmpl w:val="9870AC62"/>
    <w:lvl w:ilvl="0">
      <w:start w:val="10"/>
      <w:numFmt w:val="decimal"/>
      <w:lvlText w:val="%1"/>
      <w:lvlJc w:val="left"/>
      <w:pPr>
        <w:ind w:left="1180" w:hanging="947"/>
      </w:pPr>
      <w:rPr>
        <w:rFonts w:hint="default"/>
        <w:lang w:val="en-US" w:eastAsia="en-US" w:bidi="ar-SA"/>
      </w:rPr>
    </w:lvl>
    <w:lvl w:ilvl="1">
      <w:start w:val="1"/>
      <w:numFmt w:val="decimal"/>
      <w:lvlText w:val="%1.%2"/>
      <w:lvlJc w:val="left"/>
      <w:pPr>
        <w:ind w:left="1180" w:hanging="947"/>
      </w:pPr>
      <w:rPr>
        <w:rFonts w:ascii="Cambria" w:eastAsia="Cambria" w:hAnsi="Cambria" w:cs="Cambria" w:hint="default"/>
        <w:b/>
        <w:bCs/>
        <w:i w:val="0"/>
        <w:iCs w:val="0"/>
        <w:spacing w:val="-1"/>
        <w:w w:val="100"/>
        <w:sz w:val="24"/>
        <w:szCs w:val="24"/>
        <w:lang w:val="en-US" w:eastAsia="en-US" w:bidi="ar-SA"/>
      </w:rPr>
    </w:lvl>
    <w:lvl w:ilvl="2">
      <w:start w:val="1"/>
      <w:numFmt w:val="lowerLetter"/>
      <w:lvlText w:val="(%3)"/>
      <w:lvlJc w:val="left"/>
      <w:pPr>
        <w:ind w:left="2620" w:hanging="406"/>
      </w:pPr>
      <w:rPr>
        <w:rFonts w:ascii="Cambria" w:eastAsia="Cambria" w:hAnsi="Cambria" w:cs="Cambria" w:hint="default"/>
        <w:b/>
        <w:bCs/>
        <w:i w:val="0"/>
        <w:iCs w:val="0"/>
        <w:w w:val="100"/>
        <w:sz w:val="24"/>
        <w:szCs w:val="24"/>
        <w:lang w:val="en-US" w:eastAsia="en-US" w:bidi="ar-SA"/>
      </w:rPr>
    </w:lvl>
    <w:lvl w:ilvl="3">
      <w:numFmt w:val="bullet"/>
      <w:lvlText w:val="•"/>
      <w:lvlJc w:val="left"/>
      <w:pPr>
        <w:ind w:left="4331" w:hanging="406"/>
      </w:pPr>
      <w:rPr>
        <w:rFonts w:hint="default"/>
        <w:lang w:val="en-US" w:eastAsia="en-US" w:bidi="ar-SA"/>
      </w:rPr>
    </w:lvl>
    <w:lvl w:ilvl="4">
      <w:numFmt w:val="bullet"/>
      <w:lvlText w:val="•"/>
      <w:lvlJc w:val="left"/>
      <w:pPr>
        <w:ind w:left="5186" w:hanging="406"/>
      </w:pPr>
      <w:rPr>
        <w:rFonts w:hint="default"/>
        <w:lang w:val="en-US" w:eastAsia="en-US" w:bidi="ar-SA"/>
      </w:rPr>
    </w:lvl>
    <w:lvl w:ilvl="5">
      <w:numFmt w:val="bullet"/>
      <w:lvlText w:val="•"/>
      <w:lvlJc w:val="left"/>
      <w:pPr>
        <w:ind w:left="6042" w:hanging="406"/>
      </w:pPr>
      <w:rPr>
        <w:rFonts w:hint="default"/>
        <w:lang w:val="en-US" w:eastAsia="en-US" w:bidi="ar-SA"/>
      </w:rPr>
    </w:lvl>
    <w:lvl w:ilvl="6">
      <w:numFmt w:val="bullet"/>
      <w:lvlText w:val="•"/>
      <w:lvlJc w:val="left"/>
      <w:pPr>
        <w:ind w:left="6897" w:hanging="406"/>
      </w:pPr>
      <w:rPr>
        <w:rFonts w:hint="default"/>
        <w:lang w:val="en-US" w:eastAsia="en-US" w:bidi="ar-SA"/>
      </w:rPr>
    </w:lvl>
    <w:lvl w:ilvl="7">
      <w:numFmt w:val="bullet"/>
      <w:lvlText w:val="•"/>
      <w:lvlJc w:val="left"/>
      <w:pPr>
        <w:ind w:left="7753" w:hanging="406"/>
      </w:pPr>
      <w:rPr>
        <w:rFonts w:hint="default"/>
        <w:lang w:val="en-US" w:eastAsia="en-US" w:bidi="ar-SA"/>
      </w:rPr>
    </w:lvl>
    <w:lvl w:ilvl="8">
      <w:numFmt w:val="bullet"/>
      <w:lvlText w:val="•"/>
      <w:lvlJc w:val="left"/>
      <w:pPr>
        <w:ind w:left="8608" w:hanging="406"/>
      </w:pPr>
      <w:rPr>
        <w:rFonts w:hint="default"/>
        <w:lang w:val="en-US" w:eastAsia="en-US" w:bidi="ar-SA"/>
      </w:rPr>
    </w:lvl>
  </w:abstractNum>
  <w:abstractNum w:abstractNumId="215" w15:restartNumberingAfterBreak="0">
    <w:nsid w:val="77802913"/>
    <w:multiLevelType w:val="multilevel"/>
    <w:tmpl w:val="EFCCFE2A"/>
    <w:lvl w:ilvl="0">
      <w:start w:val="24"/>
      <w:numFmt w:val="decimal"/>
      <w:lvlText w:val="%1"/>
      <w:lvlJc w:val="left"/>
      <w:pPr>
        <w:ind w:left="1714" w:hanging="535"/>
      </w:pPr>
      <w:rPr>
        <w:rFonts w:hint="default"/>
        <w:lang w:val="en-US" w:eastAsia="en-US" w:bidi="ar-SA"/>
      </w:rPr>
    </w:lvl>
    <w:lvl w:ilvl="1">
      <w:numFmt w:val="decimal"/>
      <w:lvlText w:val="%1.%2"/>
      <w:lvlJc w:val="left"/>
      <w:pPr>
        <w:ind w:left="1714" w:hanging="535"/>
        <w:jc w:val="right"/>
      </w:pPr>
      <w:rPr>
        <w:rFonts w:hint="default"/>
        <w:spacing w:val="-1"/>
        <w:w w:val="100"/>
        <w:lang w:val="en-US" w:eastAsia="en-US" w:bidi="ar-SA"/>
      </w:rPr>
    </w:lvl>
    <w:lvl w:ilvl="2">
      <w:numFmt w:val="bullet"/>
      <w:lvlText w:val="•"/>
      <w:lvlJc w:val="left"/>
      <w:pPr>
        <w:ind w:left="3440" w:hanging="535"/>
      </w:pPr>
      <w:rPr>
        <w:rFonts w:hint="default"/>
        <w:lang w:val="en-US" w:eastAsia="en-US" w:bidi="ar-SA"/>
      </w:rPr>
    </w:lvl>
    <w:lvl w:ilvl="3">
      <w:numFmt w:val="bullet"/>
      <w:lvlText w:val="•"/>
      <w:lvlJc w:val="left"/>
      <w:pPr>
        <w:ind w:left="4300" w:hanging="535"/>
      </w:pPr>
      <w:rPr>
        <w:rFonts w:hint="default"/>
        <w:lang w:val="en-US" w:eastAsia="en-US" w:bidi="ar-SA"/>
      </w:rPr>
    </w:lvl>
    <w:lvl w:ilvl="4">
      <w:numFmt w:val="bullet"/>
      <w:lvlText w:val="•"/>
      <w:lvlJc w:val="left"/>
      <w:pPr>
        <w:ind w:left="5160" w:hanging="535"/>
      </w:pPr>
      <w:rPr>
        <w:rFonts w:hint="default"/>
        <w:lang w:val="en-US" w:eastAsia="en-US" w:bidi="ar-SA"/>
      </w:rPr>
    </w:lvl>
    <w:lvl w:ilvl="5">
      <w:numFmt w:val="bullet"/>
      <w:lvlText w:val="•"/>
      <w:lvlJc w:val="left"/>
      <w:pPr>
        <w:ind w:left="6020" w:hanging="535"/>
      </w:pPr>
      <w:rPr>
        <w:rFonts w:hint="default"/>
        <w:lang w:val="en-US" w:eastAsia="en-US" w:bidi="ar-SA"/>
      </w:rPr>
    </w:lvl>
    <w:lvl w:ilvl="6">
      <w:numFmt w:val="bullet"/>
      <w:lvlText w:val="•"/>
      <w:lvlJc w:val="left"/>
      <w:pPr>
        <w:ind w:left="6880" w:hanging="535"/>
      </w:pPr>
      <w:rPr>
        <w:rFonts w:hint="default"/>
        <w:lang w:val="en-US" w:eastAsia="en-US" w:bidi="ar-SA"/>
      </w:rPr>
    </w:lvl>
    <w:lvl w:ilvl="7">
      <w:numFmt w:val="bullet"/>
      <w:lvlText w:val="•"/>
      <w:lvlJc w:val="left"/>
      <w:pPr>
        <w:ind w:left="7740" w:hanging="535"/>
      </w:pPr>
      <w:rPr>
        <w:rFonts w:hint="default"/>
        <w:lang w:val="en-US" w:eastAsia="en-US" w:bidi="ar-SA"/>
      </w:rPr>
    </w:lvl>
    <w:lvl w:ilvl="8">
      <w:numFmt w:val="bullet"/>
      <w:lvlText w:val="•"/>
      <w:lvlJc w:val="left"/>
      <w:pPr>
        <w:ind w:left="8600" w:hanging="535"/>
      </w:pPr>
      <w:rPr>
        <w:rFonts w:hint="default"/>
        <w:lang w:val="en-US" w:eastAsia="en-US" w:bidi="ar-SA"/>
      </w:rPr>
    </w:lvl>
  </w:abstractNum>
  <w:abstractNum w:abstractNumId="216" w15:restartNumberingAfterBreak="0">
    <w:nsid w:val="79E21A96"/>
    <w:multiLevelType w:val="multilevel"/>
    <w:tmpl w:val="F0A0DB20"/>
    <w:lvl w:ilvl="0">
      <w:start w:val="30"/>
      <w:numFmt w:val="decimal"/>
      <w:lvlText w:val="%1.0"/>
      <w:lvlJc w:val="left"/>
      <w:pPr>
        <w:ind w:left="1212" w:hanging="393"/>
      </w:pPr>
      <w:rPr>
        <w:rFonts w:ascii="Cambria" w:eastAsia="Cambria" w:hAnsi="Cambria" w:cs="Cambria" w:hint="default"/>
        <w:b/>
        <w:bCs/>
        <w:i w:val="0"/>
        <w:iCs w:val="0"/>
        <w:spacing w:val="-1"/>
        <w:w w:val="100"/>
        <w:sz w:val="24"/>
        <w:szCs w:val="24"/>
        <w:lang w:val="en-US" w:eastAsia="en-US" w:bidi="ar-SA"/>
      </w:rPr>
    </w:lvl>
    <w:lvl w:ilvl="1">
      <w:start w:val="1"/>
      <w:numFmt w:val="decimal"/>
      <w:lvlText w:val="%1.%2"/>
      <w:lvlJc w:val="left"/>
      <w:pPr>
        <w:ind w:left="820" w:hanging="501"/>
      </w:pPr>
      <w:rPr>
        <w:rFonts w:ascii="Cambria" w:eastAsia="Cambria" w:hAnsi="Cambria" w:cs="Cambria" w:hint="default"/>
        <w:b w:val="0"/>
        <w:bCs w:val="0"/>
        <w:i w:val="0"/>
        <w:iCs w:val="0"/>
        <w:w w:val="100"/>
        <w:sz w:val="24"/>
        <w:szCs w:val="24"/>
        <w:lang w:val="en-US" w:eastAsia="en-US" w:bidi="ar-SA"/>
      </w:rPr>
    </w:lvl>
    <w:lvl w:ilvl="2">
      <w:numFmt w:val="bullet"/>
      <w:lvlText w:val="•"/>
      <w:lvlJc w:val="left"/>
      <w:pPr>
        <w:ind w:left="2231" w:hanging="501"/>
      </w:pPr>
      <w:rPr>
        <w:lang w:val="en-US" w:eastAsia="en-US" w:bidi="ar-SA"/>
      </w:rPr>
    </w:lvl>
    <w:lvl w:ilvl="3">
      <w:numFmt w:val="bullet"/>
      <w:lvlText w:val="•"/>
      <w:lvlJc w:val="left"/>
      <w:pPr>
        <w:ind w:left="3242" w:hanging="501"/>
      </w:pPr>
      <w:rPr>
        <w:lang w:val="en-US" w:eastAsia="en-US" w:bidi="ar-SA"/>
      </w:rPr>
    </w:lvl>
    <w:lvl w:ilvl="4">
      <w:numFmt w:val="bullet"/>
      <w:lvlText w:val="•"/>
      <w:lvlJc w:val="left"/>
      <w:pPr>
        <w:ind w:left="4253" w:hanging="501"/>
      </w:pPr>
      <w:rPr>
        <w:lang w:val="en-US" w:eastAsia="en-US" w:bidi="ar-SA"/>
      </w:rPr>
    </w:lvl>
    <w:lvl w:ilvl="5">
      <w:numFmt w:val="bullet"/>
      <w:lvlText w:val="•"/>
      <w:lvlJc w:val="left"/>
      <w:pPr>
        <w:ind w:left="5264" w:hanging="501"/>
      </w:pPr>
      <w:rPr>
        <w:lang w:val="en-US" w:eastAsia="en-US" w:bidi="ar-SA"/>
      </w:rPr>
    </w:lvl>
    <w:lvl w:ilvl="6">
      <w:numFmt w:val="bullet"/>
      <w:lvlText w:val="•"/>
      <w:lvlJc w:val="left"/>
      <w:pPr>
        <w:ind w:left="6275" w:hanging="501"/>
      </w:pPr>
      <w:rPr>
        <w:lang w:val="en-US" w:eastAsia="en-US" w:bidi="ar-SA"/>
      </w:rPr>
    </w:lvl>
    <w:lvl w:ilvl="7">
      <w:numFmt w:val="bullet"/>
      <w:lvlText w:val="•"/>
      <w:lvlJc w:val="left"/>
      <w:pPr>
        <w:ind w:left="7286" w:hanging="501"/>
      </w:pPr>
      <w:rPr>
        <w:lang w:val="en-US" w:eastAsia="en-US" w:bidi="ar-SA"/>
      </w:rPr>
    </w:lvl>
    <w:lvl w:ilvl="8">
      <w:numFmt w:val="bullet"/>
      <w:lvlText w:val="•"/>
      <w:lvlJc w:val="left"/>
      <w:pPr>
        <w:ind w:left="8297" w:hanging="501"/>
      </w:pPr>
      <w:rPr>
        <w:lang w:val="en-US" w:eastAsia="en-US" w:bidi="ar-SA"/>
      </w:rPr>
    </w:lvl>
  </w:abstractNum>
  <w:abstractNum w:abstractNumId="217" w15:restartNumberingAfterBreak="0">
    <w:nsid w:val="79E76253"/>
    <w:multiLevelType w:val="multilevel"/>
    <w:tmpl w:val="A76C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A7A6A28"/>
    <w:multiLevelType w:val="multilevel"/>
    <w:tmpl w:val="9CB0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AEF01BF"/>
    <w:multiLevelType w:val="multilevel"/>
    <w:tmpl w:val="41082586"/>
    <w:lvl w:ilvl="0">
      <w:start w:val="5"/>
      <w:numFmt w:val="decimal"/>
      <w:lvlText w:val="%1"/>
      <w:lvlJc w:val="left"/>
      <w:pPr>
        <w:ind w:left="1731" w:hanging="552"/>
      </w:pPr>
      <w:rPr>
        <w:rFonts w:hint="default"/>
        <w:lang w:val="en-US" w:eastAsia="en-US" w:bidi="ar-SA"/>
      </w:rPr>
    </w:lvl>
    <w:lvl w:ilvl="1">
      <w:start w:val="1"/>
      <w:numFmt w:val="decimal"/>
      <w:lvlText w:val="%1.%2"/>
      <w:lvlJc w:val="left"/>
      <w:pPr>
        <w:ind w:left="1731" w:hanging="552"/>
      </w:pPr>
      <w:rPr>
        <w:rFonts w:ascii="Cambria" w:eastAsia="Cambria" w:hAnsi="Cambria" w:cs="Cambria" w:hint="default"/>
        <w:b/>
        <w:bCs/>
        <w:i w:val="0"/>
        <w:iCs w:val="0"/>
        <w:w w:val="100"/>
        <w:sz w:val="24"/>
        <w:szCs w:val="24"/>
        <w:lang w:val="en-US" w:eastAsia="en-US" w:bidi="ar-SA"/>
      </w:rPr>
    </w:lvl>
    <w:lvl w:ilvl="2">
      <w:start w:val="1"/>
      <w:numFmt w:val="lowerLetter"/>
      <w:lvlText w:val="(%3)"/>
      <w:lvlJc w:val="left"/>
      <w:pPr>
        <w:ind w:left="1900" w:hanging="378"/>
      </w:pPr>
      <w:rPr>
        <w:rFonts w:ascii="Cambria" w:eastAsia="Cambria" w:hAnsi="Cambria" w:cs="Cambria" w:hint="default"/>
        <w:b/>
        <w:bCs/>
        <w:i w:val="0"/>
        <w:iCs w:val="0"/>
        <w:spacing w:val="-1"/>
        <w:w w:val="100"/>
        <w:sz w:val="24"/>
        <w:szCs w:val="24"/>
        <w:lang w:val="en-US" w:eastAsia="en-US" w:bidi="ar-SA"/>
      </w:rPr>
    </w:lvl>
    <w:lvl w:ilvl="3">
      <w:numFmt w:val="bullet"/>
      <w:lvlText w:val="•"/>
      <w:lvlJc w:val="left"/>
      <w:pPr>
        <w:ind w:left="3771" w:hanging="378"/>
      </w:pPr>
      <w:rPr>
        <w:rFonts w:hint="default"/>
        <w:lang w:val="en-US" w:eastAsia="en-US" w:bidi="ar-SA"/>
      </w:rPr>
    </w:lvl>
    <w:lvl w:ilvl="4">
      <w:numFmt w:val="bullet"/>
      <w:lvlText w:val="•"/>
      <w:lvlJc w:val="left"/>
      <w:pPr>
        <w:ind w:left="4706" w:hanging="378"/>
      </w:pPr>
      <w:rPr>
        <w:rFonts w:hint="default"/>
        <w:lang w:val="en-US" w:eastAsia="en-US" w:bidi="ar-SA"/>
      </w:rPr>
    </w:lvl>
    <w:lvl w:ilvl="5">
      <w:numFmt w:val="bullet"/>
      <w:lvlText w:val="•"/>
      <w:lvlJc w:val="left"/>
      <w:pPr>
        <w:ind w:left="5642" w:hanging="378"/>
      </w:pPr>
      <w:rPr>
        <w:rFonts w:hint="default"/>
        <w:lang w:val="en-US" w:eastAsia="en-US" w:bidi="ar-SA"/>
      </w:rPr>
    </w:lvl>
    <w:lvl w:ilvl="6">
      <w:numFmt w:val="bullet"/>
      <w:lvlText w:val="•"/>
      <w:lvlJc w:val="left"/>
      <w:pPr>
        <w:ind w:left="6577" w:hanging="378"/>
      </w:pPr>
      <w:rPr>
        <w:rFonts w:hint="default"/>
        <w:lang w:val="en-US" w:eastAsia="en-US" w:bidi="ar-SA"/>
      </w:rPr>
    </w:lvl>
    <w:lvl w:ilvl="7">
      <w:numFmt w:val="bullet"/>
      <w:lvlText w:val="•"/>
      <w:lvlJc w:val="left"/>
      <w:pPr>
        <w:ind w:left="7513" w:hanging="378"/>
      </w:pPr>
      <w:rPr>
        <w:rFonts w:hint="default"/>
        <w:lang w:val="en-US" w:eastAsia="en-US" w:bidi="ar-SA"/>
      </w:rPr>
    </w:lvl>
    <w:lvl w:ilvl="8">
      <w:numFmt w:val="bullet"/>
      <w:lvlText w:val="•"/>
      <w:lvlJc w:val="left"/>
      <w:pPr>
        <w:ind w:left="8448" w:hanging="378"/>
      </w:pPr>
      <w:rPr>
        <w:rFonts w:hint="default"/>
        <w:lang w:val="en-US" w:eastAsia="en-US" w:bidi="ar-SA"/>
      </w:rPr>
    </w:lvl>
  </w:abstractNum>
  <w:abstractNum w:abstractNumId="220" w15:restartNumberingAfterBreak="0">
    <w:nsid w:val="7B814B98"/>
    <w:multiLevelType w:val="multilevel"/>
    <w:tmpl w:val="7E949AB0"/>
    <w:lvl w:ilvl="0">
      <w:start w:val="27"/>
      <w:numFmt w:val="decimal"/>
      <w:lvlText w:val="%1"/>
      <w:lvlJc w:val="left"/>
      <w:pPr>
        <w:ind w:left="1714" w:hanging="535"/>
      </w:pPr>
      <w:rPr>
        <w:lang w:val="en-US" w:eastAsia="en-US" w:bidi="ar-SA"/>
      </w:rPr>
    </w:lvl>
    <w:lvl w:ilvl="1">
      <w:numFmt w:val="decimal"/>
      <w:lvlText w:val="%1.%2"/>
      <w:lvlJc w:val="left"/>
      <w:pPr>
        <w:ind w:left="1714" w:hanging="535"/>
      </w:pPr>
      <w:rPr>
        <w:spacing w:val="-1"/>
        <w:w w:val="100"/>
        <w:sz w:val="24"/>
        <w:szCs w:val="24"/>
        <w:lang w:val="en-US" w:eastAsia="en-US" w:bidi="ar-SA"/>
      </w:rPr>
    </w:lvl>
    <w:lvl w:ilvl="2">
      <w:start w:val="1"/>
      <w:numFmt w:val="lowerLetter"/>
      <w:lvlText w:val="%3)"/>
      <w:lvlJc w:val="left"/>
      <w:pPr>
        <w:ind w:left="2161" w:hanging="262"/>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3180" w:hanging="262"/>
      </w:pPr>
      <w:rPr>
        <w:lang w:val="en-US" w:eastAsia="en-US" w:bidi="ar-SA"/>
      </w:rPr>
    </w:lvl>
    <w:lvl w:ilvl="4">
      <w:numFmt w:val="bullet"/>
      <w:lvlText w:val="•"/>
      <w:lvlJc w:val="left"/>
      <w:pPr>
        <w:ind w:left="4200" w:hanging="262"/>
      </w:pPr>
      <w:rPr>
        <w:lang w:val="en-US" w:eastAsia="en-US" w:bidi="ar-SA"/>
      </w:rPr>
    </w:lvl>
    <w:lvl w:ilvl="5">
      <w:numFmt w:val="bullet"/>
      <w:lvlText w:val="•"/>
      <w:lvlJc w:val="left"/>
      <w:pPr>
        <w:ind w:left="5220" w:hanging="262"/>
      </w:pPr>
      <w:rPr>
        <w:lang w:val="en-US" w:eastAsia="en-US" w:bidi="ar-SA"/>
      </w:rPr>
    </w:lvl>
    <w:lvl w:ilvl="6">
      <w:numFmt w:val="bullet"/>
      <w:lvlText w:val="•"/>
      <w:lvlJc w:val="left"/>
      <w:pPr>
        <w:ind w:left="6240" w:hanging="262"/>
      </w:pPr>
      <w:rPr>
        <w:lang w:val="en-US" w:eastAsia="en-US" w:bidi="ar-SA"/>
      </w:rPr>
    </w:lvl>
    <w:lvl w:ilvl="7">
      <w:numFmt w:val="bullet"/>
      <w:lvlText w:val="•"/>
      <w:lvlJc w:val="left"/>
      <w:pPr>
        <w:ind w:left="7260" w:hanging="262"/>
      </w:pPr>
      <w:rPr>
        <w:lang w:val="en-US" w:eastAsia="en-US" w:bidi="ar-SA"/>
      </w:rPr>
    </w:lvl>
    <w:lvl w:ilvl="8">
      <w:numFmt w:val="bullet"/>
      <w:lvlText w:val="•"/>
      <w:lvlJc w:val="left"/>
      <w:pPr>
        <w:ind w:left="8280" w:hanging="262"/>
      </w:pPr>
      <w:rPr>
        <w:lang w:val="en-US" w:eastAsia="en-US" w:bidi="ar-SA"/>
      </w:rPr>
    </w:lvl>
  </w:abstractNum>
  <w:abstractNum w:abstractNumId="221" w15:restartNumberingAfterBreak="0">
    <w:nsid w:val="7C8E388A"/>
    <w:multiLevelType w:val="multilevel"/>
    <w:tmpl w:val="87F2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CD970A3"/>
    <w:multiLevelType w:val="hybridMultilevel"/>
    <w:tmpl w:val="F8208D4E"/>
    <w:lvl w:ilvl="0" w:tplc="76C4D506">
      <w:start w:val="60"/>
      <w:numFmt w:val="decimal"/>
      <w:lvlText w:val="[%1]"/>
      <w:lvlJc w:val="left"/>
      <w:pPr>
        <w:ind w:left="1900" w:hanging="399"/>
        <w:jc w:val="right"/>
      </w:pPr>
      <w:rPr>
        <w:rFonts w:ascii="Cambria" w:eastAsia="Cambria" w:hAnsi="Cambria" w:cs="Cambria" w:hint="default"/>
        <w:b w:val="0"/>
        <w:bCs w:val="0"/>
        <w:i w:val="0"/>
        <w:iCs w:val="0"/>
        <w:spacing w:val="-1"/>
        <w:w w:val="100"/>
        <w:sz w:val="20"/>
        <w:szCs w:val="20"/>
        <w:lang w:val="en-US" w:eastAsia="en-US" w:bidi="ar-SA"/>
      </w:rPr>
    </w:lvl>
    <w:lvl w:ilvl="1" w:tplc="02AE4F12">
      <w:numFmt w:val="bullet"/>
      <w:lvlText w:val="•"/>
      <w:lvlJc w:val="left"/>
      <w:pPr>
        <w:ind w:left="2742" w:hanging="399"/>
      </w:pPr>
      <w:rPr>
        <w:rFonts w:hint="default"/>
        <w:lang w:val="en-US" w:eastAsia="en-US" w:bidi="ar-SA"/>
      </w:rPr>
    </w:lvl>
    <w:lvl w:ilvl="2" w:tplc="D8221EB6">
      <w:numFmt w:val="bullet"/>
      <w:lvlText w:val="•"/>
      <w:lvlJc w:val="left"/>
      <w:pPr>
        <w:ind w:left="3584" w:hanging="399"/>
      </w:pPr>
      <w:rPr>
        <w:rFonts w:hint="default"/>
        <w:lang w:val="en-US" w:eastAsia="en-US" w:bidi="ar-SA"/>
      </w:rPr>
    </w:lvl>
    <w:lvl w:ilvl="3" w:tplc="7884BADC">
      <w:numFmt w:val="bullet"/>
      <w:lvlText w:val="•"/>
      <w:lvlJc w:val="left"/>
      <w:pPr>
        <w:ind w:left="4426" w:hanging="399"/>
      </w:pPr>
      <w:rPr>
        <w:rFonts w:hint="default"/>
        <w:lang w:val="en-US" w:eastAsia="en-US" w:bidi="ar-SA"/>
      </w:rPr>
    </w:lvl>
    <w:lvl w:ilvl="4" w:tplc="1022467C">
      <w:numFmt w:val="bullet"/>
      <w:lvlText w:val="•"/>
      <w:lvlJc w:val="left"/>
      <w:pPr>
        <w:ind w:left="5268" w:hanging="399"/>
      </w:pPr>
      <w:rPr>
        <w:rFonts w:hint="default"/>
        <w:lang w:val="en-US" w:eastAsia="en-US" w:bidi="ar-SA"/>
      </w:rPr>
    </w:lvl>
    <w:lvl w:ilvl="5" w:tplc="547C7EEE">
      <w:numFmt w:val="bullet"/>
      <w:lvlText w:val="•"/>
      <w:lvlJc w:val="left"/>
      <w:pPr>
        <w:ind w:left="6110" w:hanging="399"/>
      </w:pPr>
      <w:rPr>
        <w:rFonts w:hint="default"/>
        <w:lang w:val="en-US" w:eastAsia="en-US" w:bidi="ar-SA"/>
      </w:rPr>
    </w:lvl>
    <w:lvl w:ilvl="6" w:tplc="F59A997A">
      <w:numFmt w:val="bullet"/>
      <w:lvlText w:val="•"/>
      <w:lvlJc w:val="left"/>
      <w:pPr>
        <w:ind w:left="6952" w:hanging="399"/>
      </w:pPr>
      <w:rPr>
        <w:rFonts w:hint="default"/>
        <w:lang w:val="en-US" w:eastAsia="en-US" w:bidi="ar-SA"/>
      </w:rPr>
    </w:lvl>
    <w:lvl w:ilvl="7" w:tplc="82F44A94">
      <w:numFmt w:val="bullet"/>
      <w:lvlText w:val="•"/>
      <w:lvlJc w:val="left"/>
      <w:pPr>
        <w:ind w:left="7794" w:hanging="399"/>
      </w:pPr>
      <w:rPr>
        <w:rFonts w:hint="default"/>
        <w:lang w:val="en-US" w:eastAsia="en-US" w:bidi="ar-SA"/>
      </w:rPr>
    </w:lvl>
    <w:lvl w:ilvl="8" w:tplc="772C4264">
      <w:numFmt w:val="bullet"/>
      <w:lvlText w:val="•"/>
      <w:lvlJc w:val="left"/>
      <w:pPr>
        <w:ind w:left="8636" w:hanging="399"/>
      </w:pPr>
      <w:rPr>
        <w:rFonts w:hint="default"/>
        <w:lang w:val="en-US" w:eastAsia="en-US" w:bidi="ar-SA"/>
      </w:rPr>
    </w:lvl>
  </w:abstractNum>
  <w:abstractNum w:abstractNumId="223" w15:restartNumberingAfterBreak="0">
    <w:nsid w:val="7DEE6618"/>
    <w:multiLevelType w:val="multilevel"/>
    <w:tmpl w:val="AEF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E5C7667"/>
    <w:multiLevelType w:val="multilevel"/>
    <w:tmpl w:val="567099D8"/>
    <w:lvl w:ilvl="0">
      <w:start w:val="27"/>
      <w:numFmt w:val="decimal"/>
      <w:lvlText w:val="%1"/>
      <w:lvlJc w:val="left"/>
      <w:pPr>
        <w:ind w:left="1714" w:hanging="535"/>
      </w:pPr>
      <w:rPr>
        <w:rFonts w:hint="default"/>
        <w:lang w:val="en-US" w:eastAsia="en-US" w:bidi="ar-SA"/>
      </w:rPr>
    </w:lvl>
    <w:lvl w:ilvl="1">
      <w:numFmt w:val="decimal"/>
      <w:lvlText w:val="%1.%2"/>
      <w:lvlJc w:val="left"/>
      <w:pPr>
        <w:ind w:left="1714" w:hanging="535"/>
        <w:jc w:val="right"/>
      </w:pPr>
      <w:rPr>
        <w:rFonts w:hint="default"/>
        <w:spacing w:val="-1"/>
        <w:w w:val="100"/>
        <w:lang w:val="en-US" w:eastAsia="en-US" w:bidi="ar-SA"/>
      </w:rPr>
    </w:lvl>
    <w:lvl w:ilvl="2">
      <w:start w:val="1"/>
      <w:numFmt w:val="lowerLetter"/>
      <w:lvlText w:val="%3)"/>
      <w:lvlJc w:val="left"/>
      <w:pPr>
        <w:ind w:left="2161" w:hanging="262"/>
      </w:pPr>
      <w:rPr>
        <w:rFonts w:ascii="Cambria" w:eastAsia="Cambria" w:hAnsi="Cambria" w:cs="Cambria" w:hint="default"/>
        <w:b w:val="0"/>
        <w:bCs w:val="0"/>
        <w:i w:val="0"/>
        <w:iCs w:val="0"/>
        <w:w w:val="100"/>
        <w:sz w:val="24"/>
        <w:szCs w:val="24"/>
        <w:lang w:val="en-US" w:eastAsia="en-US" w:bidi="ar-SA"/>
      </w:rPr>
    </w:lvl>
    <w:lvl w:ilvl="3">
      <w:numFmt w:val="bullet"/>
      <w:lvlText w:val="•"/>
      <w:lvlJc w:val="left"/>
      <w:pPr>
        <w:ind w:left="3180" w:hanging="262"/>
      </w:pPr>
      <w:rPr>
        <w:rFonts w:hint="default"/>
        <w:lang w:val="en-US" w:eastAsia="en-US" w:bidi="ar-SA"/>
      </w:rPr>
    </w:lvl>
    <w:lvl w:ilvl="4">
      <w:numFmt w:val="bullet"/>
      <w:lvlText w:val="•"/>
      <w:lvlJc w:val="left"/>
      <w:pPr>
        <w:ind w:left="4200" w:hanging="262"/>
      </w:pPr>
      <w:rPr>
        <w:rFonts w:hint="default"/>
        <w:lang w:val="en-US" w:eastAsia="en-US" w:bidi="ar-SA"/>
      </w:rPr>
    </w:lvl>
    <w:lvl w:ilvl="5">
      <w:numFmt w:val="bullet"/>
      <w:lvlText w:val="•"/>
      <w:lvlJc w:val="left"/>
      <w:pPr>
        <w:ind w:left="5220" w:hanging="262"/>
      </w:pPr>
      <w:rPr>
        <w:rFonts w:hint="default"/>
        <w:lang w:val="en-US" w:eastAsia="en-US" w:bidi="ar-SA"/>
      </w:rPr>
    </w:lvl>
    <w:lvl w:ilvl="6">
      <w:numFmt w:val="bullet"/>
      <w:lvlText w:val="•"/>
      <w:lvlJc w:val="left"/>
      <w:pPr>
        <w:ind w:left="6240" w:hanging="262"/>
      </w:pPr>
      <w:rPr>
        <w:rFonts w:hint="default"/>
        <w:lang w:val="en-US" w:eastAsia="en-US" w:bidi="ar-SA"/>
      </w:rPr>
    </w:lvl>
    <w:lvl w:ilvl="7">
      <w:numFmt w:val="bullet"/>
      <w:lvlText w:val="•"/>
      <w:lvlJc w:val="left"/>
      <w:pPr>
        <w:ind w:left="7260" w:hanging="262"/>
      </w:pPr>
      <w:rPr>
        <w:rFonts w:hint="default"/>
        <w:lang w:val="en-US" w:eastAsia="en-US" w:bidi="ar-SA"/>
      </w:rPr>
    </w:lvl>
    <w:lvl w:ilvl="8">
      <w:numFmt w:val="bullet"/>
      <w:lvlText w:val="•"/>
      <w:lvlJc w:val="left"/>
      <w:pPr>
        <w:ind w:left="8280" w:hanging="262"/>
      </w:pPr>
      <w:rPr>
        <w:rFonts w:hint="default"/>
        <w:lang w:val="en-US" w:eastAsia="en-US" w:bidi="ar-SA"/>
      </w:rPr>
    </w:lvl>
  </w:abstractNum>
  <w:abstractNum w:abstractNumId="225" w15:restartNumberingAfterBreak="0">
    <w:nsid w:val="7ED875C2"/>
    <w:multiLevelType w:val="hybridMultilevel"/>
    <w:tmpl w:val="E526A75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6" w15:restartNumberingAfterBreak="0">
    <w:nsid w:val="7EE61BCF"/>
    <w:multiLevelType w:val="hybridMultilevel"/>
    <w:tmpl w:val="92960EFE"/>
    <w:lvl w:ilvl="0" w:tplc="77E27AAC">
      <w:start w:val="1"/>
      <w:numFmt w:val="bullet"/>
      <w:lvlText w:val=""/>
      <w:lvlJc w:val="left"/>
      <w:pPr>
        <w:ind w:left="720" w:hanging="360"/>
      </w:pPr>
      <w:rPr>
        <w:rFonts w:ascii="Symbol" w:hAnsi="Symbol" w:hint="default"/>
        <w:sz w:val="10"/>
        <w:szCs w:val="1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F512423"/>
    <w:multiLevelType w:val="multilevel"/>
    <w:tmpl w:val="3AE6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899399">
    <w:abstractNumId w:val="166"/>
  </w:num>
  <w:num w:numId="2" w16cid:durableId="1315791351">
    <w:abstractNumId w:val="101"/>
  </w:num>
  <w:num w:numId="3" w16cid:durableId="1715156779">
    <w:abstractNumId w:val="191"/>
  </w:num>
  <w:num w:numId="4" w16cid:durableId="831873030">
    <w:abstractNumId w:val="121"/>
  </w:num>
  <w:num w:numId="5" w16cid:durableId="1575234564">
    <w:abstractNumId w:val="51"/>
  </w:num>
  <w:num w:numId="6" w16cid:durableId="419447536">
    <w:abstractNumId w:val="159"/>
  </w:num>
  <w:num w:numId="7" w16cid:durableId="538393759">
    <w:abstractNumId w:val="57"/>
  </w:num>
  <w:num w:numId="8" w16cid:durableId="1217665457">
    <w:abstractNumId w:val="146"/>
  </w:num>
  <w:num w:numId="9" w16cid:durableId="1509827972">
    <w:abstractNumId w:val="157"/>
  </w:num>
  <w:num w:numId="10" w16cid:durableId="1078595383">
    <w:abstractNumId w:val="8"/>
  </w:num>
  <w:num w:numId="11" w16cid:durableId="756707783">
    <w:abstractNumId w:val="142"/>
  </w:num>
  <w:num w:numId="12" w16cid:durableId="558324015">
    <w:abstractNumId w:val="209"/>
  </w:num>
  <w:num w:numId="13" w16cid:durableId="478159869">
    <w:abstractNumId w:val="104"/>
  </w:num>
  <w:num w:numId="14" w16cid:durableId="1993095721">
    <w:abstractNumId w:val="107"/>
  </w:num>
  <w:num w:numId="15" w16cid:durableId="804078917">
    <w:abstractNumId w:val="20"/>
  </w:num>
  <w:num w:numId="16" w16cid:durableId="1625111342">
    <w:abstractNumId w:val="59"/>
  </w:num>
  <w:num w:numId="17" w16cid:durableId="566917782">
    <w:abstractNumId w:val="151"/>
  </w:num>
  <w:num w:numId="18" w16cid:durableId="1484739448">
    <w:abstractNumId w:val="112"/>
  </w:num>
  <w:num w:numId="19" w16cid:durableId="411587635">
    <w:abstractNumId w:val="18"/>
  </w:num>
  <w:num w:numId="20" w16cid:durableId="842009309">
    <w:abstractNumId w:val="75"/>
  </w:num>
  <w:num w:numId="21" w16cid:durableId="1520729606">
    <w:abstractNumId w:val="14"/>
  </w:num>
  <w:num w:numId="22" w16cid:durableId="164249313">
    <w:abstractNumId w:val="78"/>
  </w:num>
  <w:num w:numId="23" w16cid:durableId="1223248537">
    <w:abstractNumId w:val="163"/>
  </w:num>
  <w:num w:numId="24" w16cid:durableId="1255165094">
    <w:abstractNumId w:val="55"/>
  </w:num>
  <w:num w:numId="25" w16cid:durableId="1408379948">
    <w:abstractNumId w:val="102"/>
  </w:num>
  <w:num w:numId="26" w16cid:durableId="800146912">
    <w:abstractNumId w:val="114"/>
  </w:num>
  <w:num w:numId="27" w16cid:durableId="521747189">
    <w:abstractNumId w:val="77"/>
  </w:num>
  <w:num w:numId="28" w16cid:durableId="2018574638">
    <w:abstractNumId w:val="90"/>
  </w:num>
  <w:num w:numId="29" w16cid:durableId="784079660">
    <w:abstractNumId w:val="45"/>
  </w:num>
  <w:num w:numId="30" w16cid:durableId="1950316767">
    <w:abstractNumId w:val="56"/>
  </w:num>
  <w:num w:numId="31" w16cid:durableId="927927220">
    <w:abstractNumId w:val="145"/>
  </w:num>
  <w:num w:numId="32" w16cid:durableId="1507793608">
    <w:abstractNumId w:val="126"/>
  </w:num>
  <w:num w:numId="33" w16cid:durableId="1165586232">
    <w:abstractNumId w:val="224"/>
  </w:num>
  <w:num w:numId="34" w16cid:durableId="1026171753">
    <w:abstractNumId w:val="171"/>
  </w:num>
  <w:num w:numId="35" w16cid:durableId="563835227">
    <w:abstractNumId w:val="200"/>
  </w:num>
  <w:num w:numId="36" w16cid:durableId="581525606">
    <w:abstractNumId w:val="215"/>
  </w:num>
  <w:num w:numId="37" w16cid:durableId="440104862">
    <w:abstractNumId w:val="140"/>
  </w:num>
  <w:num w:numId="38" w16cid:durableId="65078036">
    <w:abstractNumId w:val="136"/>
  </w:num>
  <w:num w:numId="39" w16cid:durableId="1513451442">
    <w:abstractNumId w:val="94"/>
  </w:num>
  <w:num w:numId="40" w16cid:durableId="1328754815">
    <w:abstractNumId w:val="141"/>
  </w:num>
  <w:num w:numId="41" w16cid:durableId="1969773585">
    <w:abstractNumId w:val="195"/>
  </w:num>
  <w:num w:numId="42" w16cid:durableId="1419063321">
    <w:abstractNumId w:val="158"/>
  </w:num>
  <w:num w:numId="43" w16cid:durableId="1870609713">
    <w:abstractNumId w:val="156"/>
  </w:num>
  <w:num w:numId="44" w16cid:durableId="1543053721">
    <w:abstractNumId w:val="1"/>
  </w:num>
  <w:num w:numId="45" w16cid:durableId="1626034691">
    <w:abstractNumId w:val="42"/>
  </w:num>
  <w:num w:numId="46" w16cid:durableId="1639650754">
    <w:abstractNumId w:val="47"/>
  </w:num>
  <w:num w:numId="47" w16cid:durableId="1473136091">
    <w:abstractNumId w:val="204"/>
  </w:num>
  <w:num w:numId="48" w16cid:durableId="1030885033">
    <w:abstractNumId w:val="137"/>
  </w:num>
  <w:num w:numId="49" w16cid:durableId="542404175">
    <w:abstractNumId w:val="21"/>
  </w:num>
  <w:num w:numId="50" w16cid:durableId="1679115819">
    <w:abstractNumId w:val="181"/>
  </w:num>
  <w:num w:numId="51" w16cid:durableId="1277327748">
    <w:abstractNumId w:val="143"/>
  </w:num>
  <w:num w:numId="52" w16cid:durableId="1644769632">
    <w:abstractNumId w:val="179"/>
  </w:num>
  <w:num w:numId="53" w16cid:durableId="999891058">
    <w:abstractNumId w:val="50"/>
  </w:num>
  <w:num w:numId="54" w16cid:durableId="1037706290">
    <w:abstractNumId w:val="178"/>
  </w:num>
  <w:num w:numId="55" w16cid:durableId="341662943">
    <w:abstractNumId w:val="52"/>
  </w:num>
  <w:num w:numId="56" w16cid:durableId="692027246">
    <w:abstractNumId w:val="139"/>
  </w:num>
  <w:num w:numId="57" w16cid:durableId="1494756657">
    <w:abstractNumId w:val="188"/>
  </w:num>
  <w:num w:numId="58" w16cid:durableId="1267033619">
    <w:abstractNumId w:val="127"/>
  </w:num>
  <w:num w:numId="59" w16cid:durableId="1302614715">
    <w:abstractNumId w:val="106"/>
  </w:num>
  <w:num w:numId="60" w16cid:durableId="671369941">
    <w:abstractNumId w:val="197"/>
  </w:num>
  <w:num w:numId="61" w16cid:durableId="1864125332">
    <w:abstractNumId w:val="41"/>
  </w:num>
  <w:num w:numId="62" w16cid:durableId="1361122038">
    <w:abstractNumId w:val="150"/>
  </w:num>
  <w:num w:numId="63" w16cid:durableId="283578078">
    <w:abstractNumId w:val="198"/>
  </w:num>
  <w:num w:numId="64" w16cid:durableId="1801924416">
    <w:abstractNumId w:val="193"/>
  </w:num>
  <w:num w:numId="65" w16cid:durableId="938683512">
    <w:abstractNumId w:val="122"/>
  </w:num>
  <w:num w:numId="66" w16cid:durableId="874121584">
    <w:abstractNumId w:val="100"/>
  </w:num>
  <w:num w:numId="67" w16cid:durableId="185141293">
    <w:abstractNumId w:val="0"/>
  </w:num>
  <w:num w:numId="68" w16cid:durableId="1036273510">
    <w:abstractNumId w:val="43"/>
  </w:num>
  <w:num w:numId="69" w16cid:durableId="231427726">
    <w:abstractNumId w:val="192"/>
  </w:num>
  <w:num w:numId="70" w16cid:durableId="1420828200">
    <w:abstractNumId w:val="196"/>
  </w:num>
  <w:num w:numId="71" w16cid:durableId="1181748495">
    <w:abstractNumId w:val="203"/>
  </w:num>
  <w:num w:numId="72" w16cid:durableId="424964047">
    <w:abstractNumId w:val="16"/>
  </w:num>
  <w:num w:numId="73" w16cid:durableId="358435908">
    <w:abstractNumId w:val="103"/>
  </w:num>
  <w:num w:numId="74" w16cid:durableId="112360685">
    <w:abstractNumId w:val="9"/>
  </w:num>
  <w:num w:numId="75" w16cid:durableId="1898080880">
    <w:abstractNumId w:val="4"/>
  </w:num>
  <w:num w:numId="76" w16cid:durableId="1945575360">
    <w:abstractNumId w:val="11"/>
  </w:num>
  <w:num w:numId="77" w16cid:durableId="1407414243">
    <w:abstractNumId w:val="201"/>
  </w:num>
  <w:num w:numId="78" w16cid:durableId="911819231">
    <w:abstractNumId w:val="36"/>
  </w:num>
  <w:num w:numId="79" w16cid:durableId="1198398423">
    <w:abstractNumId w:val="205"/>
  </w:num>
  <w:num w:numId="80" w16cid:durableId="787816127">
    <w:abstractNumId w:val="25"/>
  </w:num>
  <w:num w:numId="81" w16cid:durableId="1749496484">
    <w:abstractNumId w:val="30"/>
  </w:num>
  <w:num w:numId="82" w16cid:durableId="1179392049">
    <w:abstractNumId w:val="35"/>
  </w:num>
  <w:num w:numId="83" w16cid:durableId="1838961659">
    <w:abstractNumId w:val="63"/>
  </w:num>
  <w:num w:numId="84" w16cid:durableId="931278833">
    <w:abstractNumId w:val="7"/>
  </w:num>
  <w:num w:numId="85" w16cid:durableId="1056471197">
    <w:abstractNumId w:val="76"/>
  </w:num>
  <w:num w:numId="86" w16cid:durableId="670832927">
    <w:abstractNumId w:val="144"/>
  </w:num>
  <w:num w:numId="87" w16cid:durableId="212468322">
    <w:abstractNumId w:val="117"/>
  </w:num>
  <w:num w:numId="88" w16cid:durableId="918636825">
    <w:abstractNumId w:val="81"/>
  </w:num>
  <w:num w:numId="89" w16cid:durableId="1612467115">
    <w:abstractNumId w:val="199"/>
  </w:num>
  <w:num w:numId="90" w16cid:durableId="805898137">
    <w:abstractNumId w:val="54"/>
  </w:num>
  <w:num w:numId="91" w16cid:durableId="921446411">
    <w:abstractNumId w:val="187"/>
  </w:num>
  <w:num w:numId="92" w16cid:durableId="1255628891">
    <w:abstractNumId w:val="175"/>
  </w:num>
  <w:num w:numId="93" w16cid:durableId="1763527032">
    <w:abstractNumId w:val="214"/>
  </w:num>
  <w:num w:numId="94" w16cid:durableId="1636990078">
    <w:abstractNumId w:val="174"/>
  </w:num>
  <w:num w:numId="95" w16cid:durableId="1455751843">
    <w:abstractNumId w:val="60"/>
  </w:num>
  <w:num w:numId="96" w16cid:durableId="1628972952">
    <w:abstractNumId w:val="131"/>
  </w:num>
  <w:num w:numId="97" w16cid:durableId="978925473">
    <w:abstractNumId w:val="89"/>
  </w:num>
  <w:num w:numId="98" w16cid:durableId="450514745">
    <w:abstractNumId w:val="133"/>
  </w:num>
  <w:num w:numId="99" w16cid:durableId="1154567779">
    <w:abstractNumId w:val="5"/>
  </w:num>
  <w:num w:numId="100" w16cid:durableId="1052732353">
    <w:abstractNumId w:val="190"/>
  </w:num>
  <w:num w:numId="101" w16cid:durableId="1860855270">
    <w:abstractNumId w:val="38"/>
  </w:num>
  <w:num w:numId="102" w16cid:durableId="1733893127">
    <w:abstractNumId w:val="74"/>
  </w:num>
  <w:num w:numId="103" w16cid:durableId="1593317965">
    <w:abstractNumId w:val="34"/>
  </w:num>
  <w:num w:numId="104" w16cid:durableId="1308238605">
    <w:abstractNumId w:val="66"/>
  </w:num>
  <w:num w:numId="105" w16cid:durableId="989484492">
    <w:abstractNumId w:val="222"/>
  </w:num>
  <w:num w:numId="106" w16cid:durableId="1508321862">
    <w:abstractNumId w:val="168"/>
  </w:num>
  <w:num w:numId="107" w16cid:durableId="1734499702">
    <w:abstractNumId w:val="115"/>
  </w:num>
  <w:num w:numId="108" w16cid:durableId="1636253126">
    <w:abstractNumId w:val="219"/>
  </w:num>
  <w:num w:numId="109" w16cid:durableId="1180510282">
    <w:abstractNumId w:val="31"/>
  </w:num>
  <w:num w:numId="110" w16cid:durableId="2128884225">
    <w:abstractNumId w:val="207"/>
  </w:num>
  <w:num w:numId="111" w16cid:durableId="1414668441">
    <w:abstractNumId w:val="40"/>
  </w:num>
  <w:num w:numId="112" w16cid:durableId="1336034591">
    <w:abstractNumId w:val="91"/>
  </w:num>
  <w:num w:numId="113" w16cid:durableId="528881153">
    <w:abstractNumId w:val="152"/>
  </w:num>
  <w:num w:numId="114" w16cid:durableId="836771484">
    <w:abstractNumId w:val="164"/>
  </w:num>
  <w:num w:numId="115" w16cid:durableId="914586753">
    <w:abstractNumId w:val="124"/>
  </w:num>
  <w:num w:numId="116" w16cid:durableId="877551796">
    <w:abstractNumId w:val="6"/>
  </w:num>
  <w:num w:numId="117" w16cid:durableId="2104913750">
    <w:abstractNumId w:val="167"/>
  </w:num>
  <w:num w:numId="118" w16cid:durableId="767851369">
    <w:abstractNumId w:val="49"/>
  </w:num>
  <w:num w:numId="119" w16cid:durableId="50231399">
    <w:abstractNumId w:val="186"/>
  </w:num>
  <w:num w:numId="120" w16cid:durableId="480192581">
    <w:abstractNumId w:val="73"/>
  </w:num>
  <w:num w:numId="121" w16cid:durableId="1608200496">
    <w:abstractNumId w:val="22"/>
  </w:num>
  <w:num w:numId="122" w16cid:durableId="373890416">
    <w:abstractNumId w:val="17"/>
  </w:num>
  <w:num w:numId="123" w16cid:durableId="1200898999">
    <w:abstractNumId w:val="226"/>
  </w:num>
  <w:num w:numId="124" w16cid:durableId="1849978586">
    <w:abstractNumId w:val="185"/>
  </w:num>
  <w:num w:numId="125" w16cid:durableId="671370282">
    <w:abstractNumId w:val="88"/>
  </w:num>
  <w:num w:numId="126" w16cid:durableId="2019457430">
    <w:abstractNumId w:val="71"/>
  </w:num>
  <w:num w:numId="127" w16cid:durableId="619142421">
    <w:abstractNumId w:val="95"/>
  </w:num>
  <w:num w:numId="128" w16cid:durableId="1331565843">
    <w:abstractNumId w:val="84"/>
  </w:num>
  <w:num w:numId="129" w16cid:durableId="1856142678">
    <w:abstractNumId w:val="120"/>
  </w:num>
  <w:num w:numId="130" w16cid:durableId="504825066">
    <w:abstractNumId w:val="105"/>
  </w:num>
  <w:num w:numId="131" w16cid:durableId="1003321301">
    <w:abstractNumId w:val="98"/>
  </w:num>
  <w:num w:numId="132" w16cid:durableId="820929511">
    <w:abstractNumId w:val="160"/>
  </w:num>
  <w:num w:numId="133" w16cid:durableId="1961377892">
    <w:abstractNumId w:val="211"/>
  </w:num>
  <w:num w:numId="134" w16cid:durableId="988941691">
    <w:abstractNumId w:val="172"/>
  </w:num>
  <w:num w:numId="135" w16cid:durableId="155076753">
    <w:abstractNumId w:val="64"/>
  </w:num>
  <w:num w:numId="136" w16cid:durableId="1836140558">
    <w:abstractNumId w:val="99"/>
  </w:num>
  <w:num w:numId="137" w16cid:durableId="221136505">
    <w:abstractNumId w:val="62"/>
  </w:num>
  <w:num w:numId="138" w16cid:durableId="1788888208">
    <w:abstractNumId w:val="210"/>
  </w:num>
  <w:num w:numId="139" w16cid:durableId="9765064">
    <w:abstractNumId w:val="96"/>
  </w:num>
  <w:num w:numId="140" w16cid:durableId="191503024">
    <w:abstractNumId w:val="170"/>
  </w:num>
  <w:num w:numId="141" w16cid:durableId="1832405952">
    <w:abstractNumId w:val="92"/>
  </w:num>
  <w:num w:numId="142" w16cid:durableId="1086078169">
    <w:abstractNumId w:val="12"/>
  </w:num>
  <w:num w:numId="143" w16cid:durableId="1700861816">
    <w:abstractNumId w:val="23"/>
  </w:num>
  <w:num w:numId="144" w16cid:durableId="1707831841">
    <w:abstractNumId w:val="19"/>
  </w:num>
  <w:num w:numId="145" w16cid:durableId="1526748128">
    <w:abstractNumId w:val="37"/>
  </w:num>
  <w:num w:numId="146" w16cid:durableId="807892542">
    <w:abstractNumId w:val="27"/>
  </w:num>
  <w:num w:numId="147" w16cid:durableId="1061558159">
    <w:abstractNumId w:val="79"/>
  </w:num>
  <w:num w:numId="148" w16cid:durableId="2052605469">
    <w:abstractNumId w:val="3"/>
  </w:num>
  <w:num w:numId="149" w16cid:durableId="527908908">
    <w:abstractNumId w:val="130"/>
  </w:num>
  <w:num w:numId="150" w16cid:durableId="786436278">
    <w:abstractNumId w:val="161"/>
  </w:num>
  <w:num w:numId="151" w16cid:durableId="2061050775">
    <w:abstractNumId w:val="173"/>
  </w:num>
  <w:num w:numId="152" w16cid:durableId="56009371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952547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53808695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61671644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015244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40811691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221940213">
    <w:abstractNumId w:val="44"/>
    <w:lvlOverride w:ilvl="0">
      <w:startOverride w:val="29"/>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9" w16cid:durableId="1586059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381904291">
    <w:abstractNumId w:val="134"/>
    <w:lvlOverride w:ilvl="0">
      <w:startOverride w:val="1"/>
    </w:lvlOverride>
    <w:lvlOverride w:ilvl="1">
      <w:startOverride w:val="1"/>
    </w:lvlOverride>
    <w:lvlOverride w:ilvl="2"/>
    <w:lvlOverride w:ilvl="3"/>
    <w:lvlOverride w:ilvl="4"/>
    <w:lvlOverride w:ilvl="5"/>
    <w:lvlOverride w:ilvl="6"/>
    <w:lvlOverride w:ilvl="7"/>
    <w:lvlOverride w:ilvl="8"/>
  </w:num>
  <w:num w:numId="161" w16cid:durableId="2073890470">
    <w:abstractNumId w:val="132"/>
    <w:lvlOverride w:ilvl="0">
      <w:startOverride w:val="1"/>
    </w:lvlOverride>
    <w:lvlOverride w:ilvl="1">
      <w:startOverride w:val="1"/>
    </w:lvlOverride>
    <w:lvlOverride w:ilvl="2"/>
    <w:lvlOverride w:ilvl="3"/>
    <w:lvlOverride w:ilvl="4"/>
    <w:lvlOverride w:ilvl="5"/>
    <w:lvlOverride w:ilvl="6"/>
    <w:lvlOverride w:ilvl="7"/>
    <w:lvlOverride w:ilvl="8"/>
  </w:num>
  <w:num w:numId="162" w16cid:durableId="819493130">
    <w:abstractNumId w:val="139"/>
    <w:lvlOverride w:ilvl="0">
      <w:startOverride w:val="1"/>
    </w:lvlOverride>
    <w:lvlOverride w:ilvl="1"/>
    <w:lvlOverride w:ilvl="2"/>
    <w:lvlOverride w:ilvl="3"/>
    <w:lvlOverride w:ilvl="4"/>
    <w:lvlOverride w:ilvl="5"/>
    <w:lvlOverride w:ilvl="6"/>
    <w:lvlOverride w:ilvl="7"/>
    <w:lvlOverride w:ilvl="8"/>
  </w:num>
  <w:num w:numId="163" w16cid:durableId="1324705013">
    <w:abstractNumId w:val="52"/>
    <w:lvlOverride w:ilvl="0">
      <w:startOverride w:val="1"/>
    </w:lvlOverride>
    <w:lvlOverride w:ilvl="1"/>
    <w:lvlOverride w:ilvl="2"/>
    <w:lvlOverride w:ilvl="3"/>
    <w:lvlOverride w:ilvl="4"/>
    <w:lvlOverride w:ilvl="5"/>
    <w:lvlOverride w:ilvl="6"/>
    <w:lvlOverride w:ilvl="7"/>
    <w:lvlOverride w:ilvl="8"/>
  </w:num>
  <w:num w:numId="164" w16cid:durableId="669523767">
    <w:abstractNumId w:val="14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5" w16cid:durableId="30618029">
    <w:abstractNumId w:val="18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6" w16cid:durableId="501048768">
    <w:abstractNumId w:val="181"/>
    <w:lvlOverride w:ilvl="0">
      <w:startOverride w:val="5"/>
    </w:lvlOverride>
    <w:lvlOverride w:ilvl="1"/>
    <w:lvlOverride w:ilvl="2"/>
    <w:lvlOverride w:ilvl="3"/>
    <w:lvlOverride w:ilvl="4"/>
    <w:lvlOverride w:ilvl="5"/>
    <w:lvlOverride w:ilvl="6"/>
    <w:lvlOverride w:ilvl="7"/>
    <w:lvlOverride w:ilvl="8"/>
  </w:num>
  <w:num w:numId="167" w16cid:durableId="164517987">
    <w:abstractNumId w:val="2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103799138">
    <w:abstractNumId w:val="21"/>
    <w:lvlOverride w:ilvl="0">
      <w:startOverride w:val="7"/>
    </w:lvlOverride>
    <w:lvlOverride w:ilvl="1"/>
    <w:lvlOverride w:ilvl="2">
      <w:startOverride w:val="1"/>
    </w:lvlOverride>
    <w:lvlOverride w:ilvl="3"/>
    <w:lvlOverride w:ilvl="4"/>
    <w:lvlOverride w:ilvl="5"/>
    <w:lvlOverride w:ilvl="6"/>
    <w:lvlOverride w:ilvl="7"/>
    <w:lvlOverride w:ilvl="8"/>
  </w:num>
  <w:num w:numId="169" w16cid:durableId="23751029">
    <w:abstractNumId w:val="137"/>
    <w:lvlOverride w:ilvl="0">
      <w:startOverride w:val="8"/>
    </w:lvlOverride>
    <w:lvlOverride w:ilvl="1"/>
    <w:lvlOverride w:ilvl="2">
      <w:startOverride w:val="1"/>
    </w:lvlOverride>
    <w:lvlOverride w:ilvl="3"/>
    <w:lvlOverride w:ilvl="4"/>
    <w:lvlOverride w:ilvl="5"/>
    <w:lvlOverride w:ilvl="6"/>
    <w:lvlOverride w:ilvl="7"/>
    <w:lvlOverride w:ilvl="8"/>
  </w:num>
  <w:num w:numId="170" w16cid:durableId="1503470873">
    <w:abstractNumId w:val="17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801458404">
    <w:abstractNumId w:val="204"/>
    <w:lvlOverride w:ilvl="0">
      <w:startOverride w:val="10"/>
    </w:lvlOverride>
    <w:lvlOverride w:ilvl="1"/>
    <w:lvlOverride w:ilvl="2">
      <w:startOverride w:val="1"/>
    </w:lvlOverride>
    <w:lvlOverride w:ilvl="3"/>
    <w:lvlOverride w:ilvl="4"/>
    <w:lvlOverride w:ilvl="5"/>
    <w:lvlOverride w:ilvl="6"/>
    <w:lvlOverride w:ilvl="7"/>
    <w:lvlOverride w:ilvl="8"/>
  </w:num>
  <w:num w:numId="172" w16cid:durableId="1820149761">
    <w:abstractNumId w:val="47"/>
    <w:lvlOverride w:ilvl="0">
      <w:startOverride w:val="11"/>
    </w:lvlOverride>
    <w:lvlOverride w:ilvl="1"/>
    <w:lvlOverride w:ilvl="2">
      <w:startOverride w:val="1"/>
    </w:lvlOverride>
    <w:lvlOverride w:ilvl="3"/>
    <w:lvlOverride w:ilvl="4"/>
    <w:lvlOverride w:ilvl="5"/>
    <w:lvlOverride w:ilvl="6"/>
    <w:lvlOverride w:ilvl="7"/>
    <w:lvlOverride w:ilvl="8"/>
  </w:num>
  <w:num w:numId="173" w16cid:durableId="271590188">
    <w:abstractNumId w:val="42"/>
    <w:lvlOverride w:ilvl="0">
      <w:startOverride w:val="12"/>
    </w:lvlOverride>
    <w:lvlOverride w:ilvl="1"/>
    <w:lvlOverride w:ilvl="2"/>
    <w:lvlOverride w:ilvl="3"/>
    <w:lvlOverride w:ilvl="4"/>
    <w:lvlOverride w:ilvl="5"/>
    <w:lvlOverride w:ilvl="6"/>
    <w:lvlOverride w:ilvl="7"/>
    <w:lvlOverride w:ilvl="8"/>
  </w:num>
  <w:num w:numId="174" w16cid:durableId="2120637288">
    <w:abstractNumId w:val="1"/>
    <w:lvlOverride w:ilvl="0">
      <w:startOverride w:val="13"/>
    </w:lvlOverride>
    <w:lvlOverride w:ilvl="1"/>
    <w:lvlOverride w:ilvl="2">
      <w:startOverride w:val="1"/>
    </w:lvlOverride>
    <w:lvlOverride w:ilvl="3"/>
    <w:lvlOverride w:ilvl="4"/>
    <w:lvlOverride w:ilvl="5"/>
    <w:lvlOverride w:ilvl="6"/>
    <w:lvlOverride w:ilvl="7"/>
    <w:lvlOverride w:ilvl="8"/>
  </w:num>
  <w:num w:numId="175" w16cid:durableId="715545788">
    <w:abstractNumId w:val="156"/>
    <w:lvlOverride w:ilvl="0">
      <w:startOverride w:val="14"/>
    </w:lvlOverride>
    <w:lvlOverride w:ilvl="1"/>
    <w:lvlOverride w:ilvl="2">
      <w:startOverride w:val="1"/>
    </w:lvlOverride>
    <w:lvlOverride w:ilvl="3"/>
    <w:lvlOverride w:ilvl="4"/>
    <w:lvlOverride w:ilvl="5"/>
    <w:lvlOverride w:ilvl="6"/>
    <w:lvlOverride w:ilvl="7"/>
    <w:lvlOverride w:ilvl="8"/>
  </w:num>
  <w:num w:numId="176" w16cid:durableId="638531285">
    <w:abstractNumId w:val="158"/>
    <w:lvlOverride w:ilvl="0">
      <w:startOverride w:val="15"/>
    </w:lvlOverride>
    <w:lvlOverride w:ilvl="1"/>
    <w:lvlOverride w:ilvl="2">
      <w:startOverride w:val="1"/>
    </w:lvlOverride>
    <w:lvlOverride w:ilvl="3"/>
    <w:lvlOverride w:ilvl="4"/>
    <w:lvlOverride w:ilvl="5"/>
    <w:lvlOverride w:ilvl="6"/>
    <w:lvlOverride w:ilvl="7"/>
    <w:lvlOverride w:ilvl="8"/>
  </w:num>
  <w:num w:numId="177" w16cid:durableId="1950040490">
    <w:abstractNumId w:val="9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418402117">
    <w:abstractNumId w:val="191"/>
    <w:lvlOverride w:ilvl="0">
      <w:startOverride w:val="1"/>
    </w:lvlOverride>
    <w:lvlOverride w:ilvl="1"/>
    <w:lvlOverride w:ilvl="2"/>
    <w:lvlOverride w:ilvl="3"/>
    <w:lvlOverride w:ilvl="4"/>
    <w:lvlOverride w:ilvl="5"/>
    <w:lvlOverride w:ilvl="6"/>
    <w:lvlOverride w:ilvl="7"/>
    <w:lvlOverride w:ilvl="8"/>
  </w:num>
  <w:num w:numId="179" w16cid:durableId="113713442">
    <w:abstractNumId w:val="195"/>
    <w:lvlOverride w:ilvl="0">
      <w:startOverride w:val="17"/>
    </w:lvlOverride>
    <w:lvlOverride w:ilvl="1"/>
    <w:lvlOverride w:ilvl="2">
      <w:startOverride w:val="1"/>
    </w:lvlOverride>
    <w:lvlOverride w:ilvl="3"/>
    <w:lvlOverride w:ilvl="4"/>
    <w:lvlOverride w:ilvl="5"/>
    <w:lvlOverride w:ilvl="6"/>
    <w:lvlOverride w:ilvl="7"/>
    <w:lvlOverride w:ilvl="8"/>
  </w:num>
  <w:num w:numId="180" w16cid:durableId="938371510">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81" w16cid:durableId="464931669">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864198878">
    <w:abstractNumId w:val="101"/>
    <w:lvlOverride w:ilvl="0">
      <w:startOverride w:val="1"/>
    </w:lvlOverride>
    <w:lvlOverride w:ilvl="1"/>
    <w:lvlOverride w:ilvl="2"/>
    <w:lvlOverride w:ilvl="3"/>
    <w:lvlOverride w:ilvl="4"/>
    <w:lvlOverride w:ilvl="5"/>
    <w:lvlOverride w:ilvl="6"/>
    <w:lvlOverride w:ilvl="7"/>
    <w:lvlOverride w:ilvl="8"/>
  </w:num>
  <w:num w:numId="183" w16cid:durableId="1357928153">
    <w:abstractNumId w:val="141"/>
    <w:lvlOverride w:ilvl="0">
      <w:startOverride w:val="20"/>
    </w:lvlOverride>
    <w:lvlOverride w:ilvl="1"/>
    <w:lvlOverride w:ilvl="2">
      <w:startOverride w:val="1"/>
    </w:lvlOverride>
    <w:lvlOverride w:ilvl="3"/>
    <w:lvlOverride w:ilvl="4"/>
    <w:lvlOverride w:ilvl="5"/>
    <w:lvlOverride w:ilvl="6"/>
    <w:lvlOverride w:ilvl="7"/>
    <w:lvlOverride w:ilvl="8"/>
  </w:num>
  <w:num w:numId="184" w16cid:durableId="1944602964">
    <w:abstractNumId w:val="94"/>
    <w:lvlOverride w:ilvl="0">
      <w:startOverride w:val="21"/>
    </w:lvlOverride>
    <w:lvlOverride w:ilvl="1"/>
    <w:lvlOverride w:ilvl="2">
      <w:startOverride w:val="1"/>
    </w:lvlOverride>
    <w:lvlOverride w:ilvl="3"/>
    <w:lvlOverride w:ilvl="4"/>
    <w:lvlOverride w:ilvl="5"/>
    <w:lvlOverride w:ilvl="6"/>
    <w:lvlOverride w:ilvl="7"/>
    <w:lvlOverride w:ilvl="8"/>
  </w:num>
  <w:num w:numId="185" w16cid:durableId="2139060034">
    <w:abstractNumId w:val="136"/>
    <w:lvlOverride w:ilvl="0">
      <w:startOverride w:val="22"/>
    </w:lvlOverride>
    <w:lvlOverride w:ilvl="1"/>
    <w:lvlOverride w:ilvl="2">
      <w:startOverride w:val="1"/>
    </w:lvlOverride>
    <w:lvlOverride w:ilvl="3"/>
    <w:lvlOverride w:ilvl="4"/>
    <w:lvlOverride w:ilvl="5"/>
    <w:lvlOverride w:ilvl="6"/>
    <w:lvlOverride w:ilvl="7"/>
    <w:lvlOverride w:ilvl="8"/>
  </w:num>
  <w:num w:numId="186" w16cid:durableId="747308314">
    <w:abstractNumId w:val="140"/>
    <w:lvlOverride w:ilvl="0">
      <w:startOverride w:val="23"/>
    </w:lvlOverride>
    <w:lvlOverride w:ilvl="1"/>
    <w:lvlOverride w:ilvl="2"/>
    <w:lvlOverride w:ilvl="3"/>
    <w:lvlOverride w:ilvl="4"/>
    <w:lvlOverride w:ilvl="5"/>
    <w:lvlOverride w:ilvl="6"/>
    <w:lvlOverride w:ilvl="7"/>
    <w:lvlOverride w:ilvl="8"/>
  </w:num>
  <w:num w:numId="187" w16cid:durableId="1538543105">
    <w:abstractNumId w:val="215"/>
    <w:lvlOverride w:ilvl="0">
      <w:startOverride w:val="24"/>
    </w:lvlOverride>
    <w:lvlOverride w:ilvl="1"/>
    <w:lvlOverride w:ilvl="2"/>
    <w:lvlOverride w:ilvl="3"/>
    <w:lvlOverride w:ilvl="4"/>
    <w:lvlOverride w:ilvl="5"/>
    <w:lvlOverride w:ilvl="6"/>
    <w:lvlOverride w:ilvl="7"/>
    <w:lvlOverride w:ilvl="8"/>
  </w:num>
  <w:num w:numId="188" w16cid:durableId="289939919">
    <w:abstractNumId w:val="200"/>
    <w:lvlOverride w:ilvl="0">
      <w:startOverride w:val="25"/>
    </w:lvlOverride>
    <w:lvlOverride w:ilvl="1"/>
    <w:lvlOverride w:ilvl="2"/>
    <w:lvlOverride w:ilvl="3"/>
    <w:lvlOverride w:ilvl="4"/>
    <w:lvlOverride w:ilvl="5"/>
    <w:lvlOverride w:ilvl="6"/>
    <w:lvlOverride w:ilvl="7"/>
    <w:lvlOverride w:ilvl="8"/>
  </w:num>
  <w:num w:numId="189" w16cid:durableId="692416863">
    <w:abstractNumId w:val="171"/>
    <w:lvlOverride w:ilvl="0">
      <w:startOverride w:val="26"/>
    </w:lvlOverride>
    <w:lvlOverride w:ilvl="1"/>
    <w:lvlOverride w:ilvl="2">
      <w:startOverride w:val="1"/>
    </w:lvlOverride>
    <w:lvlOverride w:ilvl="3"/>
    <w:lvlOverride w:ilvl="4"/>
    <w:lvlOverride w:ilvl="5"/>
    <w:lvlOverride w:ilvl="6"/>
    <w:lvlOverride w:ilvl="7"/>
    <w:lvlOverride w:ilvl="8"/>
  </w:num>
  <w:num w:numId="190" w16cid:durableId="1446583039">
    <w:abstractNumId w:val="220"/>
  </w:num>
  <w:num w:numId="191" w16cid:durableId="136536697">
    <w:abstractNumId w:val="220"/>
    <w:lvlOverride w:ilvl="0">
      <w:startOverride w:val="27"/>
    </w:lvlOverride>
    <w:lvlOverride w:ilvl="1"/>
    <w:lvlOverride w:ilvl="2">
      <w:startOverride w:val="1"/>
    </w:lvlOverride>
    <w:lvlOverride w:ilvl="3"/>
    <w:lvlOverride w:ilvl="4"/>
    <w:lvlOverride w:ilvl="5"/>
    <w:lvlOverride w:ilvl="6"/>
    <w:lvlOverride w:ilvl="7"/>
    <w:lvlOverride w:ilvl="8"/>
  </w:num>
  <w:num w:numId="192" w16cid:durableId="1892886145">
    <w:abstractNumId w:val="10"/>
  </w:num>
  <w:num w:numId="193" w16cid:durableId="1034430015">
    <w:abstractNumId w:val="10"/>
    <w:lvlOverride w:ilvl="0">
      <w:startOverride w:val="28"/>
    </w:lvlOverride>
    <w:lvlOverride w:ilvl="1"/>
    <w:lvlOverride w:ilvl="2">
      <w:startOverride w:val="1"/>
    </w:lvlOverride>
    <w:lvlOverride w:ilvl="3"/>
    <w:lvlOverride w:ilvl="4"/>
    <w:lvlOverride w:ilvl="5"/>
    <w:lvlOverride w:ilvl="6"/>
    <w:lvlOverride w:ilvl="7"/>
    <w:lvlOverride w:ilvl="8"/>
  </w:num>
  <w:num w:numId="194" w16cid:durableId="55786487">
    <w:abstractNumId w:val="70"/>
  </w:num>
  <w:num w:numId="195" w16cid:durableId="1157577043">
    <w:abstractNumId w:val="70"/>
    <w:lvlOverride w:ilvl="0">
      <w:startOverride w:val="29"/>
    </w:lvlOverride>
    <w:lvlOverride w:ilvl="1"/>
    <w:lvlOverride w:ilvl="2"/>
    <w:lvlOverride w:ilvl="3"/>
    <w:lvlOverride w:ilvl="4"/>
    <w:lvlOverride w:ilvl="5"/>
    <w:lvlOverride w:ilvl="6"/>
    <w:lvlOverride w:ilvl="7"/>
    <w:lvlOverride w:ilvl="8"/>
  </w:num>
  <w:num w:numId="196" w16cid:durableId="1775860157">
    <w:abstractNumId w:val="216"/>
  </w:num>
  <w:num w:numId="197" w16cid:durableId="293676047">
    <w:abstractNumId w:val="216"/>
    <w:lvlOverride w:ilvl="0">
      <w:startOverride w:val="30"/>
    </w:lvlOverride>
    <w:lvlOverride w:ilvl="1">
      <w:startOverride w:val="1"/>
    </w:lvlOverride>
    <w:lvlOverride w:ilvl="2"/>
    <w:lvlOverride w:ilvl="3"/>
    <w:lvlOverride w:ilvl="4"/>
    <w:lvlOverride w:ilvl="5"/>
    <w:lvlOverride w:ilvl="6"/>
    <w:lvlOverride w:ilvl="7"/>
    <w:lvlOverride w:ilvl="8"/>
  </w:num>
  <w:num w:numId="198" w16cid:durableId="1200630784">
    <w:abstractNumId w:val="125"/>
  </w:num>
  <w:num w:numId="199" w16cid:durableId="1163005625">
    <w:abstractNumId w:val="125"/>
    <w:lvlOverride w:ilvl="0">
      <w:startOverride w:val="1"/>
    </w:lvlOverride>
    <w:lvlOverride w:ilvl="1"/>
    <w:lvlOverride w:ilvl="2"/>
    <w:lvlOverride w:ilvl="3"/>
    <w:lvlOverride w:ilvl="4"/>
    <w:lvlOverride w:ilvl="5"/>
    <w:lvlOverride w:ilvl="6"/>
    <w:lvlOverride w:ilvl="7"/>
    <w:lvlOverride w:ilvl="8"/>
  </w:num>
  <w:num w:numId="200" w16cid:durableId="1289622553">
    <w:abstractNumId w:val="61"/>
  </w:num>
  <w:num w:numId="201" w16cid:durableId="1215847272">
    <w:abstractNumId w:val="61"/>
    <w:lvlOverride w:ilvl="0">
      <w:startOverride w:val="32"/>
    </w:lvlOverride>
    <w:lvlOverride w:ilvl="1"/>
    <w:lvlOverride w:ilvl="2">
      <w:startOverride w:val="1"/>
    </w:lvlOverride>
    <w:lvlOverride w:ilvl="3"/>
    <w:lvlOverride w:ilvl="4"/>
    <w:lvlOverride w:ilvl="5"/>
    <w:lvlOverride w:ilvl="6"/>
    <w:lvlOverride w:ilvl="7"/>
    <w:lvlOverride w:ilvl="8"/>
  </w:num>
  <w:num w:numId="202" w16cid:durableId="979573847">
    <w:abstractNumId w:val="26"/>
  </w:num>
  <w:num w:numId="203" w16cid:durableId="1610548828">
    <w:abstractNumId w:val="33"/>
  </w:num>
  <w:num w:numId="204" w16cid:durableId="965965810">
    <w:abstractNumId w:val="108"/>
  </w:num>
  <w:num w:numId="205" w16cid:durableId="1280452581">
    <w:abstractNumId w:val="129"/>
  </w:num>
  <w:num w:numId="206" w16cid:durableId="32391605">
    <w:abstractNumId w:val="227"/>
  </w:num>
  <w:num w:numId="207" w16cid:durableId="1140609045">
    <w:abstractNumId w:val="162"/>
  </w:num>
  <w:num w:numId="208" w16cid:durableId="1133476744">
    <w:abstractNumId w:val="65"/>
  </w:num>
  <w:num w:numId="209" w16cid:durableId="1073699532">
    <w:abstractNumId w:val="154"/>
  </w:num>
  <w:num w:numId="210" w16cid:durableId="817840001">
    <w:abstractNumId w:val="153"/>
  </w:num>
  <w:num w:numId="211" w16cid:durableId="1723405803">
    <w:abstractNumId w:val="53"/>
  </w:num>
  <w:num w:numId="212" w16cid:durableId="1996377695">
    <w:abstractNumId w:val="176"/>
  </w:num>
  <w:num w:numId="213" w16cid:durableId="2069257366">
    <w:abstractNumId w:val="85"/>
  </w:num>
  <w:num w:numId="214" w16cid:durableId="1578780673">
    <w:abstractNumId w:val="58"/>
  </w:num>
  <w:num w:numId="215" w16cid:durableId="1745571385">
    <w:abstractNumId w:val="67"/>
  </w:num>
  <w:num w:numId="216" w16cid:durableId="984744116">
    <w:abstractNumId w:val="29"/>
  </w:num>
  <w:num w:numId="217" w16cid:durableId="2075934992">
    <w:abstractNumId w:val="48"/>
  </w:num>
  <w:num w:numId="218" w16cid:durableId="1319529674">
    <w:abstractNumId w:val="183"/>
  </w:num>
  <w:num w:numId="219" w16cid:durableId="1395658125">
    <w:abstractNumId w:val="118"/>
  </w:num>
  <w:num w:numId="220" w16cid:durableId="1912883958">
    <w:abstractNumId w:val="32"/>
  </w:num>
  <w:num w:numId="221" w16cid:durableId="1424840840">
    <w:abstractNumId w:val="97"/>
  </w:num>
  <w:num w:numId="222" w16cid:durableId="537282570">
    <w:abstractNumId w:val="86"/>
  </w:num>
  <w:num w:numId="223" w16cid:durableId="946885040">
    <w:abstractNumId w:val="217"/>
  </w:num>
  <w:num w:numId="224" w16cid:durableId="969676512">
    <w:abstractNumId w:val="13"/>
  </w:num>
  <w:num w:numId="225" w16cid:durableId="116223111">
    <w:abstractNumId w:val="138"/>
  </w:num>
  <w:num w:numId="226" w16cid:durableId="2096851843">
    <w:abstractNumId w:val="218"/>
  </w:num>
  <w:num w:numId="227" w16cid:durableId="812527546">
    <w:abstractNumId w:val="24"/>
  </w:num>
  <w:num w:numId="228" w16cid:durableId="1187715094">
    <w:abstractNumId w:val="155"/>
  </w:num>
  <w:num w:numId="229" w16cid:durableId="580219769">
    <w:abstractNumId w:val="148"/>
  </w:num>
  <w:num w:numId="230" w16cid:durableId="1202283375">
    <w:abstractNumId w:val="194"/>
  </w:num>
  <w:num w:numId="231" w16cid:durableId="1608459732">
    <w:abstractNumId w:val="206"/>
  </w:num>
  <w:num w:numId="232" w16cid:durableId="2029214030">
    <w:abstractNumId w:val="221"/>
  </w:num>
  <w:num w:numId="233" w16cid:durableId="196281542">
    <w:abstractNumId w:val="135"/>
  </w:num>
  <w:num w:numId="234" w16cid:durableId="2096629548">
    <w:abstractNumId w:val="202"/>
  </w:num>
  <w:num w:numId="235" w16cid:durableId="780955117">
    <w:abstractNumId w:val="165"/>
  </w:num>
  <w:num w:numId="236" w16cid:durableId="615409991">
    <w:abstractNumId w:val="182"/>
  </w:num>
  <w:num w:numId="237" w16cid:durableId="93717121">
    <w:abstractNumId w:val="72"/>
  </w:num>
  <w:num w:numId="238" w16cid:durableId="776826685">
    <w:abstractNumId w:val="87"/>
  </w:num>
  <w:num w:numId="239" w16cid:durableId="1554346158">
    <w:abstractNumId w:val="149"/>
  </w:num>
  <w:num w:numId="240" w16cid:durableId="1272740863">
    <w:abstractNumId w:val="123"/>
  </w:num>
  <w:num w:numId="241" w16cid:durableId="1343782556">
    <w:abstractNumId w:val="225"/>
  </w:num>
  <w:num w:numId="242" w16cid:durableId="2020698383">
    <w:abstractNumId w:val="69"/>
  </w:num>
  <w:num w:numId="243" w16cid:durableId="1669870015">
    <w:abstractNumId w:val="82"/>
  </w:num>
  <w:num w:numId="244" w16cid:durableId="1892619148">
    <w:abstractNumId w:val="15"/>
  </w:num>
  <w:num w:numId="245" w16cid:durableId="1260142250">
    <w:abstractNumId w:val="119"/>
  </w:num>
  <w:num w:numId="246" w16cid:durableId="1584558936">
    <w:abstractNumId w:val="113"/>
  </w:num>
  <w:num w:numId="247" w16cid:durableId="740173472">
    <w:abstractNumId w:val="28"/>
  </w:num>
  <w:num w:numId="248" w16cid:durableId="1973320359">
    <w:abstractNumId w:val="110"/>
  </w:num>
  <w:num w:numId="249" w16cid:durableId="2075352816">
    <w:abstractNumId w:val="184"/>
  </w:num>
  <w:num w:numId="250" w16cid:durableId="1686516899">
    <w:abstractNumId w:val="39"/>
  </w:num>
  <w:num w:numId="251" w16cid:durableId="468130005">
    <w:abstractNumId w:val="177"/>
  </w:num>
  <w:num w:numId="252" w16cid:durableId="1774745907">
    <w:abstractNumId w:val="169"/>
  </w:num>
  <w:num w:numId="253" w16cid:durableId="1449930252">
    <w:abstractNumId w:val="128"/>
  </w:num>
  <w:num w:numId="254" w16cid:durableId="1415207190">
    <w:abstractNumId w:val="180"/>
  </w:num>
  <w:num w:numId="255" w16cid:durableId="262882184">
    <w:abstractNumId w:val="2"/>
  </w:num>
  <w:num w:numId="256" w16cid:durableId="1290432651">
    <w:abstractNumId w:val="189"/>
  </w:num>
  <w:num w:numId="257" w16cid:durableId="404491847">
    <w:abstractNumId w:val="212"/>
  </w:num>
  <w:num w:numId="258" w16cid:durableId="1459638420">
    <w:abstractNumId w:val="208"/>
  </w:num>
  <w:num w:numId="259" w16cid:durableId="1743139359">
    <w:abstractNumId w:val="223"/>
  </w:num>
  <w:num w:numId="260" w16cid:durableId="1633250698">
    <w:abstractNumId w:val="46"/>
  </w:num>
  <w:num w:numId="261" w16cid:durableId="1761172359">
    <w:abstractNumId w:val="68"/>
  </w:num>
  <w:num w:numId="262" w16cid:durableId="1260747952">
    <w:abstractNumId w:val="111"/>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D3"/>
    <w:rsid w:val="00001786"/>
    <w:rsid w:val="00002D3C"/>
    <w:rsid w:val="000052DB"/>
    <w:rsid w:val="00006BFE"/>
    <w:rsid w:val="000076AD"/>
    <w:rsid w:val="00010210"/>
    <w:rsid w:val="00011594"/>
    <w:rsid w:val="00011F10"/>
    <w:rsid w:val="00012EFF"/>
    <w:rsid w:val="00013257"/>
    <w:rsid w:val="00014B38"/>
    <w:rsid w:val="00014E8A"/>
    <w:rsid w:val="00015409"/>
    <w:rsid w:val="00015AAD"/>
    <w:rsid w:val="00016B8F"/>
    <w:rsid w:val="00017F31"/>
    <w:rsid w:val="000229E1"/>
    <w:rsid w:val="00023187"/>
    <w:rsid w:val="00023A13"/>
    <w:rsid w:val="00023F75"/>
    <w:rsid w:val="00024D29"/>
    <w:rsid w:val="00025E71"/>
    <w:rsid w:val="00026967"/>
    <w:rsid w:val="0003100A"/>
    <w:rsid w:val="00031B29"/>
    <w:rsid w:val="00031C22"/>
    <w:rsid w:val="00032A2E"/>
    <w:rsid w:val="00036109"/>
    <w:rsid w:val="000361EB"/>
    <w:rsid w:val="00037BF7"/>
    <w:rsid w:val="00037CF6"/>
    <w:rsid w:val="00040210"/>
    <w:rsid w:val="0004314B"/>
    <w:rsid w:val="000433B7"/>
    <w:rsid w:val="000434DD"/>
    <w:rsid w:val="00043902"/>
    <w:rsid w:val="0004399A"/>
    <w:rsid w:val="00045AE6"/>
    <w:rsid w:val="00047BDD"/>
    <w:rsid w:val="000520E1"/>
    <w:rsid w:val="00052DE0"/>
    <w:rsid w:val="0005592D"/>
    <w:rsid w:val="00055EA9"/>
    <w:rsid w:val="000571A1"/>
    <w:rsid w:val="0005783E"/>
    <w:rsid w:val="00060EB4"/>
    <w:rsid w:val="0006179D"/>
    <w:rsid w:val="00062CDA"/>
    <w:rsid w:val="0006542F"/>
    <w:rsid w:val="00071AC4"/>
    <w:rsid w:val="00071DE0"/>
    <w:rsid w:val="000721E3"/>
    <w:rsid w:val="000734D0"/>
    <w:rsid w:val="0007354A"/>
    <w:rsid w:val="00074584"/>
    <w:rsid w:val="000750E4"/>
    <w:rsid w:val="0007531B"/>
    <w:rsid w:val="00080B99"/>
    <w:rsid w:val="00081441"/>
    <w:rsid w:val="00085182"/>
    <w:rsid w:val="0008711B"/>
    <w:rsid w:val="00087C41"/>
    <w:rsid w:val="00090AF6"/>
    <w:rsid w:val="00093E37"/>
    <w:rsid w:val="00094B2A"/>
    <w:rsid w:val="00094F6F"/>
    <w:rsid w:val="00097109"/>
    <w:rsid w:val="000A0B31"/>
    <w:rsid w:val="000A1331"/>
    <w:rsid w:val="000A19A1"/>
    <w:rsid w:val="000A299F"/>
    <w:rsid w:val="000A3CB9"/>
    <w:rsid w:val="000A3D9F"/>
    <w:rsid w:val="000A41EC"/>
    <w:rsid w:val="000A5A4E"/>
    <w:rsid w:val="000B1ADB"/>
    <w:rsid w:val="000B2958"/>
    <w:rsid w:val="000B4F38"/>
    <w:rsid w:val="000B547A"/>
    <w:rsid w:val="000B54A6"/>
    <w:rsid w:val="000C1064"/>
    <w:rsid w:val="000C2268"/>
    <w:rsid w:val="000C67E6"/>
    <w:rsid w:val="000C6C73"/>
    <w:rsid w:val="000C7D43"/>
    <w:rsid w:val="000D0625"/>
    <w:rsid w:val="000D0C28"/>
    <w:rsid w:val="000D3CEE"/>
    <w:rsid w:val="000D4111"/>
    <w:rsid w:val="000D46A9"/>
    <w:rsid w:val="000D67E8"/>
    <w:rsid w:val="000D72AD"/>
    <w:rsid w:val="000D7F03"/>
    <w:rsid w:val="000E0819"/>
    <w:rsid w:val="000F1648"/>
    <w:rsid w:val="000F3CDD"/>
    <w:rsid w:val="000F4581"/>
    <w:rsid w:val="000F4A0E"/>
    <w:rsid w:val="000F6766"/>
    <w:rsid w:val="00100134"/>
    <w:rsid w:val="0010126E"/>
    <w:rsid w:val="00103928"/>
    <w:rsid w:val="001072BB"/>
    <w:rsid w:val="001107B8"/>
    <w:rsid w:val="0011198C"/>
    <w:rsid w:val="00112C2D"/>
    <w:rsid w:val="00112D43"/>
    <w:rsid w:val="001131BF"/>
    <w:rsid w:val="001146C1"/>
    <w:rsid w:val="001152DF"/>
    <w:rsid w:val="001161DF"/>
    <w:rsid w:val="00116226"/>
    <w:rsid w:val="001178A2"/>
    <w:rsid w:val="00117DA9"/>
    <w:rsid w:val="00117EEB"/>
    <w:rsid w:val="001201BE"/>
    <w:rsid w:val="001209BD"/>
    <w:rsid w:val="001229EA"/>
    <w:rsid w:val="001236CD"/>
    <w:rsid w:val="001252E9"/>
    <w:rsid w:val="00126282"/>
    <w:rsid w:val="001351B6"/>
    <w:rsid w:val="001365A4"/>
    <w:rsid w:val="00136C1C"/>
    <w:rsid w:val="00137454"/>
    <w:rsid w:val="00140DAB"/>
    <w:rsid w:val="00140F24"/>
    <w:rsid w:val="00142D69"/>
    <w:rsid w:val="001439A9"/>
    <w:rsid w:val="001445D0"/>
    <w:rsid w:val="00144D32"/>
    <w:rsid w:val="00145AAD"/>
    <w:rsid w:val="00145F8C"/>
    <w:rsid w:val="00151384"/>
    <w:rsid w:val="00151C31"/>
    <w:rsid w:val="00151EE3"/>
    <w:rsid w:val="00153238"/>
    <w:rsid w:val="0015370D"/>
    <w:rsid w:val="001539B0"/>
    <w:rsid w:val="00155928"/>
    <w:rsid w:val="001564D7"/>
    <w:rsid w:val="001577A7"/>
    <w:rsid w:val="001606DE"/>
    <w:rsid w:val="0016097A"/>
    <w:rsid w:val="0016184B"/>
    <w:rsid w:val="00161AAF"/>
    <w:rsid w:val="00162E97"/>
    <w:rsid w:val="001644CD"/>
    <w:rsid w:val="00164F5B"/>
    <w:rsid w:val="00165461"/>
    <w:rsid w:val="001655C9"/>
    <w:rsid w:val="0016636E"/>
    <w:rsid w:val="00166D46"/>
    <w:rsid w:val="001678FC"/>
    <w:rsid w:val="00170160"/>
    <w:rsid w:val="001702CD"/>
    <w:rsid w:val="0017040A"/>
    <w:rsid w:val="00171046"/>
    <w:rsid w:val="00173085"/>
    <w:rsid w:val="00176182"/>
    <w:rsid w:val="0017681E"/>
    <w:rsid w:val="00177C3D"/>
    <w:rsid w:val="00177CA6"/>
    <w:rsid w:val="001807D5"/>
    <w:rsid w:val="00181EF7"/>
    <w:rsid w:val="00181F65"/>
    <w:rsid w:val="0018279B"/>
    <w:rsid w:val="001828D8"/>
    <w:rsid w:val="00182C33"/>
    <w:rsid w:val="001846B8"/>
    <w:rsid w:val="00185455"/>
    <w:rsid w:val="0018585E"/>
    <w:rsid w:val="001865A5"/>
    <w:rsid w:val="001879B2"/>
    <w:rsid w:val="00190D24"/>
    <w:rsid w:val="00191192"/>
    <w:rsid w:val="00194818"/>
    <w:rsid w:val="00195DA8"/>
    <w:rsid w:val="00196AF2"/>
    <w:rsid w:val="00197370"/>
    <w:rsid w:val="00197C8C"/>
    <w:rsid w:val="00197F22"/>
    <w:rsid w:val="001A153F"/>
    <w:rsid w:val="001A2EE5"/>
    <w:rsid w:val="001A6DB5"/>
    <w:rsid w:val="001B0FCB"/>
    <w:rsid w:val="001B295C"/>
    <w:rsid w:val="001B372E"/>
    <w:rsid w:val="001B3D90"/>
    <w:rsid w:val="001B4DEB"/>
    <w:rsid w:val="001B64FC"/>
    <w:rsid w:val="001B6B88"/>
    <w:rsid w:val="001C0066"/>
    <w:rsid w:val="001C0950"/>
    <w:rsid w:val="001C10BB"/>
    <w:rsid w:val="001C17CF"/>
    <w:rsid w:val="001C188A"/>
    <w:rsid w:val="001C3FF9"/>
    <w:rsid w:val="001C4349"/>
    <w:rsid w:val="001C4511"/>
    <w:rsid w:val="001C5439"/>
    <w:rsid w:val="001C54BD"/>
    <w:rsid w:val="001C60FD"/>
    <w:rsid w:val="001C7272"/>
    <w:rsid w:val="001D00FE"/>
    <w:rsid w:val="001D1F0E"/>
    <w:rsid w:val="001D2837"/>
    <w:rsid w:val="001D3B77"/>
    <w:rsid w:val="001D3BB2"/>
    <w:rsid w:val="001D5209"/>
    <w:rsid w:val="001D5AE9"/>
    <w:rsid w:val="001D5FDC"/>
    <w:rsid w:val="001D6748"/>
    <w:rsid w:val="001E1359"/>
    <w:rsid w:val="001E13BE"/>
    <w:rsid w:val="001E192A"/>
    <w:rsid w:val="001E4249"/>
    <w:rsid w:val="001E4D51"/>
    <w:rsid w:val="001E521C"/>
    <w:rsid w:val="001E7532"/>
    <w:rsid w:val="001E7CB5"/>
    <w:rsid w:val="001F0C1A"/>
    <w:rsid w:val="001F38B1"/>
    <w:rsid w:val="001F632E"/>
    <w:rsid w:val="001F6BF7"/>
    <w:rsid w:val="001F7174"/>
    <w:rsid w:val="001F76BF"/>
    <w:rsid w:val="0020086C"/>
    <w:rsid w:val="00202A4A"/>
    <w:rsid w:val="00203B19"/>
    <w:rsid w:val="00204844"/>
    <w:rsid w:val="0020536B"/>
    <w:rsid w:val="00205485"/>
    <w:rsid w:val="00206775"/>
    <w:rsid w:val="00210D31"/>
    <w:rsid w:val="00210E93"/>
    <w:rsid w:val="00213E92"/>
    <w:rsid w:val="00215463"/>
    <w:rsid w:val="00215671"/>
    <w:rsid w:val="002160EB"/>
    <w:rsid w:val="00216B0C"/>
    <w:rsid w:val="00216D4D"/>
    <w:rsid w:val="00216F92"/>
    <w:rsid w:val="00217559"/>
    <w:rsid w:val="0022017A"/>
    <w:rsid w:val="00221CE4"/>
    <w:rsid w:val="0022425A"/>
    <w:rsid w:val="002264E1"/>
    <w:rsid w:val="002279AC"/>
    <w:rsid w:val="00232747"/>
    <w:rsid w:val="00233D7A"/>
    <w:rsid w:val="00234407"/>
    <w:rsid w:val="00234F2B"/>
    <w:rsid w:val="0023613C"/>
    <w:rsid w:val="00236ACB"/>
    <w:rsid w:val="00236DFE"/>
    <w:rsid w:val="0023715F"/>
    <w:rsid w:val="00240D1C"/>
    <w:rsid w:val="002424E6"/>
    <w:rsid w:val="00243113"/>
    <w:rsid w:val="00243775"/>
    <w:rsid w:val="002439C6"/>
    <w:rsid w:val="00244697"/>
    <w:rsid w:val="0024508A"/>
    <w:rsid w:val="00245B7E"/>
    <w:rsid w:val="002461B3"/>
    <w:rsid w:val="0024630B"/>
    <w:rsid w:val="00246686"/>
    <w:rsid w:val="00250B0B"/>
    <w:rsid w:val="00251401"/>
    <w:rsid w:val="002517A9"/>
    <w:rsid w:val="00254599"/>
    <w:rsid w:val="00254F7E"/>
    <w:rsid w:val="002552FF"/>
    <w:rsid w:val="002571C6"/>
    <w:rsid w:val="00257CBA"/>
    <w:rsid w:val="00260AB3"/>
    <w:rsid w:val="002619A0"/>
    <w:rsid w:val="002620CD"/>
    <w:rsid w:val="002625A6"/>
    <w:rsid w:val="00263E0E"/>
    <w:rsid w:val="002646ED"/>
    <w:rsid w:val="0026599C"/>
    <w:rsid w:val="00265B16"/>
    <w:rsid w:val="002735EE"/>
    <w:rsid w:val="0027591A"/>
    <w:rsid w:val="0028076D"/>
    <w:rsid w:val="002813F5"/>
    <w:rsid w:val="002822E9"/>
    <w:rsid w:val="00282B1A"/>
    <w:rsid w:val="002839ED"/>
    <w:rsid w:val="00284647"/>
    <w:rsid w:val="00285948"/>
    <w:rsid w:val="002877B0"/>
    <w:rsid w:val="00290BA3"/>
    <w:rsid w:val="002912DB"/>
    <w:rsid w:val="002945F3"/>
    <w:rsid w:val="002970CE"/>
    <w:rsid w:val="00297CDD"/>
    <w:rsid w:val="002A04DA"/>
    <w:rsid w:val="002A19CB"/>
    <w:rsid w:val="002A2F9A"/>
    <w:rsid w:val="002A39F2"/>
    <w:rsid w:val="002A466B"/>
    <w:rsid w:val="002A5DE6"/>
    <w:rsid w:val="002A5EC2"/>
    <w:rsid w:val="002A6497"/>
    <w:rsid w:val="002A701A"/>
    <w:rsid w:val="002B0A5B"/>
    <w:rsid w:val="002B0FBE"/>
    <w:rsid w:val="002B1589"/>
    <w:rsid w:val="002B23D5"/>
    <w:rsid w:val="002B3792"/>
    <w:rsid w:val="002B4495"/>
    <w:rsid w:val="002B489E"/>
    <w:rsid w:val="002B4A43"/>
    <w:rsid w:val="002B5116"/>
    <w:rsid w:val="002B63A8"/>
    <w:rsid w:val="002B76EA"/>
    <w:rsid w:val="002B797D"/>
    <w:rsid w:val="002B7C91"/>
    <w:rsid w:val="002C0333"/>
    <w:rsid w:val="002C0E37"/>
    <w:rsid w:val="002C148F"/>
    <w:rsid w:val="002C1F96"/>
    <w:rsid w:val="002C33DF"/>
    <w:rsid w:val="002C3419"/>
    <w:rsid w:val="002C537D"/>
    <w:rsid w:val="002C7E35"/>
    <w:rsid w:val="002D09D3"/>
    <w:rsid w:val="002D1595"/>
    <w:rsid w:val="002D2236"/>
    <w:rsid w:val="002D2B88"/>
    <w:rsid w:val="002D318D"/>
    <w:rsid w:val="002D369C"/>
    <w:rsid w:val="002D41B1"/>
    <w:rsid w:val="002D4589"/>
    <w:rsid w:val="002D55BC"/>
    <w:rsid w:val="002E016F"/>
    <w:rsid w:val="002E0A83"/>
    <w:rsid w:val="002E1ABA"/>
    <w:rsid w:val="002E20A9"/>
    <w:rsid w:val="002E217C"/>
    <w:rsid w:val="002E24FF"/>
    <w:rsid w:val="002E2894"/>
    <w:rsid w:val="002E4FE3"/>
    <w:rsid w:val="002E59A3"/>
    <w:rsid w:val="002E6750"/>
    <w:rsid w:val="002E6836"/>
    <w:rsid w:val="002E705E"/>
    <w:rsid w:val="002E7653"/>
    <w:rsid w:val="002E7E64"/>
    <w:rsid w:val="002F05D8"/>
    <w:rsid w:val="002F0E89"/>
    <w:rsid w:val="002F11B3"/>
    <w:rsid w:val="002F3268"/>
    <w:rsid w:val="002F43AC"/>
    <w:rsid w:val="002F56DB"/>
    <w:rsid w:val="002F57B5"/>
    <w:rsid w:val="002F7B0D"/>
    <w:rsid w:val="002F7C14"/>
    <w:rsid w:val="00300FBC"/>
    <w:rsid w:val="00301714"/>
    <w:rsid w:val="003017EE"/>
    <w:rsid w:val="00301D23"/>
    <w:rsid w:val="0030319D"/>
    <w:rsid w:val="003035EA"/>
    <w:rsid w:val="00303DA4"/>
    <w:rsid w:val="003042E9"/>
    <w:rsid w:val="0030473D"/>
    <w:rsid w:val="00304822"/>
    <w:rsid w:val="00304882"/>
    <w:rsid w:val="003068B3"/>
    <w:rsid w:val="00306E85"/>
    <w:rsid w:val="0030709D"/>
    <w:rsid w:val="0030755E"/>
    <w:rsid w:val="003076EA"/>
    <w:rsid w:val="0031017B"/>
    <w:rsid w:val="00310E4D"/>
    <w:rsid w:val="00311998"/>
    <w:rsid w:val="003127B8"/>
    <w:rsid w:val="00312A13"/>
    <w:rsid w:val="00312D82"/>
    <w:rsid w:val="0031499F"/>
    <w:rsid w:val="00314B1C"/>
    <w:rsid w:val="00314FE8"/>
    <w:rsid w:val="00317338"/>
    <w:rsid w:val="00317598"/>
    <w:rsid w:val="00320592"/>
    <w:rsid w:val="003209DB"/>
    <w:rsid w:val="00321E97"/>
    <w:rsid w:val="00321F89"/>
    <w:rsid w:val="003224B2"/>
    <w:rsid w:val="003245FF"/>
    <w:rsid w:val="00324F19"/>
    <w:rsid w:val="0032653E"/>
    <w:rsid w:val="00327CFA"/>
    <w:rsid w:val="003305FD"/>
    <w:rsid w:val="00331751"/>
    <w:rsid w:val="00331C50"/>
    <w:rsid w:val="0033343A"/>
    <w:rsid w:val="0033371E"/>
    <w:rsid w:val="00337448"/>
    <w:rsid w:val="00337626"/>
    <w:rsid w:val="00337CF1"/>
    <w:rsid w:val="003402F0"/>
    <w:rsid w:val="003415EF"/>
    <w:rsid w:val="00342BD9"/>
    <w:rsid w:val="00343161"/>
    <w:rsid w:val="00344A64"/>
    <w:rsid w:val="00345C7C"/>
    <w:rsid w:val="003507CC"/>
    <w:rsid w:val="00350B73"/>
    <w:rsid w:val="00352EAC"/>
    <w:rsid w:val="0035372A"/>
    <w:rsid w:val="00353BE2"/>
    <w:rsid w:val="00353C87"/>
    <w:rsid w:val="00354E19"/>
    <w:rsid w:val="00356008"/>
    <w:rsid w:val="00356859"/>
    <w:rsid w:val="00357D18"/>
    <w:rsid w:val="0036035D"/>
    <w:rsid w:val="00360FB2"/>
    <w:rsid w:val="003637BE"/>
    <w:rsid w:val="003657BB"/>
    <w:rsid w:val="003666B5"/>
    <w:rsid w:val="00366ED0"/>
    <w:rsid w:val="00370A60"/>
    <w:rsid w:val="0037333B"/>
    <w:rsid w:val="003744DA"/>
    <w:rsid w:val="00374D92"/>
    <w:rsid w:val="00375563"/>
    <w:rsid w:val="00375E98"/>
    <w:rsid w:val="003779E5"/>
    <w:rsid w:val="00380050"/>
    <w:rsid w:val="00380AFE"/>
    <w:rsid w:val="00381FB9"/>
    <w:rsid w:val="003821D4"/>
    <w:rsid w:val="003822FC"/>
    <w:rsid w:val="00384107"/>
    <w:rsid w:val="00384B7E"/>
    <w:rsid w:val="003854BB"/>
    <w:rsid w:val="003856ED"/>
    <w:rsid w:val="00386042"/>
    <w:rsid w:val="00390469"/>
    <w:rsid w:val="00390892"/>
    <w:rsid w:val="00391506"/>
    <w:rsid w:val="0039246E"/>
    <w:rsid w:val="00396C45"/>
    <w:rsid w:val="003970C3"/>
    <w:rsid w:val="003974A4"/>
    <w:rsid w:val="003A0CD8"/>
    <w:rsid w:val="003A32B5"/>
    <w:rsid w:val="003A476D"/>
    <w:rsid w:val="003A6F8E"/>
    <w:rsid w:val="003A7DFE"/>
    <w:rsid w:val="003B0B2E"/>
    <w:rsid w:val="003B102F"/>
    <w:rsid w:val="003B238B"/>
    <w:rsid w:val="003B384F"/>
    <w:rsid w:val="003B477F"/>
    <w:rsid w:val="003B4C9B"/>
    <w:rsid w:val="003B6472"/>
    <w:rsid w:val="003B6EF2"/>
    <w:rsid w:val="003B72E5"/>
    <w:rsid w:val="003C054F"/>
    <w:rsid w:val="003C3598"/>
    <w:rsid w:val="003C431C"/>
    <w:rsid w:val="003C54F3"/>
    <w:rsid w:val="003D2438"/>
    <w:rsid w:val="003D3027"/>
    <w:rsid w:val="003D3D79"/>
    <w:rsid w:val="003D4181"/>
    <w:rsid w:val="003D44BC"/>
    <w:rsid w:val="003D4A94"/>
    <w:rsid w:val="003D59B6"/>
    <w:rsid w:val="003D767A"/>
    <w:rsid w:val="003D77BA"/>
    <w:rsid w:val="003E23B2"/>
    <w:rsid w:val="003E25DA"/>
    <w:rsid w:val="003E385D"/>
    <w:rsid w:val="003E3C10"/>
    <w:rsid w:val="003E5B3E"/>
    <w:rsid w:val="003E63A7"/>
    <w:rsid w:val="003E7212"/>
    <w:rsid w:val="003E75AD"/>
    <w:rsid w:val="003E7641"/>
    <w:rsid w:val="003E7D4C"/>
    <w:rsid w:val="003E7F7E"/>
    <w:rsid w:val="003F04FB"/>
    <w:rsid w:val="003F1219"/>
    <w:rsid w:val="003F38C0"/>
    <w:rsid w:val="00400208"/>
    <w:rsid w:val="004002C5"/>
    <w:rsid w:val="00401334"/>
    <w:rsid w:val="004021E8"/>
    <w:rsid w:val="004057BE"/>
    <w:rsid w:val="004063C5"/>
    <w:rsid w:val="00410EE6"/>
    <w:rsid w:val="00413EC4"/>
    <w:rsid w:val="004145B2"/>
    <w:rsid w:val="00414A73"/>
    <w:rsid w:val="00415388"/>
    <w:rsid w:val="00415DAE"/>
    <w:rsid w:val="00415FB3"/>
    <w:rsid w:val="00416B46"/>
    <w:rsid w:val="004173AF"/>
    <w:rsid w:val="004176D0"/>
    <w:rsid w:val="00424836"/>
    <w:rsid w:val="00425AD0"/>
    <w:rsid w:val="004268D7"/>
    <w:rsid w:val="004273B4"/>
    <w:rsid w:val="00431FF8"/>
    <w:rsid w:val="004325CB"/>
    <w:rsid w:val="004327E2"/>
    <w:rsid w:val="0043294F"/>
    <w:rsid w:val="00435C37"/>
    <w:rsid w:val="004360B5"/>
    <w:rsid w:val="00436708"/>
    <w:rsid w:val="00436FD9"/>
    <w:rsid w:val="00436FED"/>
    <w:rsid w:val="004403D7"/>
    <w:rsid w:val="004415D7"/>
    <w:rsid w:val="00442E61"/>
    <w:rsid w:val="0044337A"/>
    <w:rsid w:val="00445D38"/>
    <w:rsid w:val="00446121"/>
    <w:rsid w:val="00446395"/>
    <w:rsid w:val="00446C0D"/>
    <w:rsid w:val="0044729F"/>
    <w:rsid w:val="0045053B"/>
    <w:rsid w:val="00452654"/>
    <w:rsid w:val="004535F8"/>
    <w:rsid w:val="00453711"/>
    <w:rsid w:val="00455610"/>
    <w:rsid w:val="0045783D"/>
    <w:rsid w:val="00460653"/>
    <w:rsid w:val="004623B8"/>
    <w:rsid w:val="004623DF"/>
    <w:rsid w:val="00462519"/>
    <w:rsid w:val="0046370A"/>
    <w:rsid w:val="00463C70"/>
    <w:rsid w:val="00464486"/>
    <w:rsid w:val="004648A8"/>
    <w:rsid w:val="00464EDC"/>
    <w:rsid w:val="00465030"/>
    <w:rsid w:val="00466D39"/>
    <w:rsid w:val="0046753A"/>
    <w:rsid w:val="00471492"/>
    <w:rsid w:val="00473D1D"/>
    <w:rsid w:val="00475CEE"/>
    <w:rsid w:val="004760FA"/>
    <w:rsid w:val="00477599"/>
    <w:rsid w:val="00477853"/>
    <w:rsid w:val="00480621"/>
    <w:rsid w:val="00482672"/>
    <w:rsid w:val="0048331A"/>
    <w:rsid w:val="0048509C"/>
    <w:rsid w:val="00487F91"/>
    <w:rsid w:val="00490327"/>
    <w:rsid w:val="0049184A"/>
    <w:rsid w:val="00492A6F"/>
    <w:rsid w:val="00493948"/>
    <w:rsid w:val="00493B86"/>
    <w:rsid w:val="0049448A"/>
    <w:rsid w:val="00494970"/>
    <w:rsid w:val="00495BCD"/>
    <w:rsid w:val="004A0DC0"/>
    <w:rsid w:val="004A1307"/>
    <w:rsid w:val="004A1B3E"/>
    <w:rsid w:val="004A1B92"/>
    <w:rsid w:val="004A3CFC"/>
    <w:rsid w:val="004A44C0"/>
    <w:rsid w:val="004A68A7"/>
    <w:rsid w:val="004A7289"/>
    <w:rsid w:val="004B15C7"/>
    <w:rsid w:val="004B16ED"/>
    <w:rsid w:val="004B366F"/>
    <w:rsid w:val="004B4A1E"/>
    <w:rsid w:val="004B6C55"/>
    <w:rsid w:val="004B795F"/>
    <w:rsid w:val="004B7A2A"/>
    <w:rsid w:val="004C0DD6"/>
    <w:rsid w:val="004C12CC"/>
    <w:rsid w:val="004C190B"/>
    <w:rsid w:val="004C3628"/>
    <w:rsid w:val="004C3EAA"/>
    <w:rsid w:val="004C4B81"/>
    <w:rsid w:val="004C6081"/>
    <w:rsid w:val="004C77A4"/>
    <w:rsid w:val="004C7AD3"/>
    <w:rsid w:val="004D2416"/>
    <w:rsid w:val="004D37F4"/>
    <w:rsid w:val="004D39DC"/>
    <w:rsid w:val="004D49CC"/>
    <w:rsid w:val="004D5CE8"/>
    <w:rsid w:val="004D66B7"/>
    <w:rsid w:val="004D7955"/>
    <w:rsid w:val="004D7A87"/>
    <w:rsid w:val="004E0488"/>
    <w:rsid w:val="004E09DC"/>
    <w:rsid w:val="004E3455"/>
    <w:rsid w:val="004E3678"/>
    <w:rsid w:val="004E44BF"/>
    <w:rsid w:val="004E488F"/>
    <w:rsid w:val="004F024E"/>
    <w:rsid w:val="004F1E67"/>
    <w:rsid w:val="00502512"/>
    <w:rsid w:val="005027EE"/>
    <w:rsid w:val="005035FD"/>
    <w:rsid w:val="00504138"/>
    <w:rsid w:val="00504292"/>
    <w:rsid w:val="00505EA0"/>
    <w:rsid w:val="00507D53"/>
    <w:rsid w:val="00510037"/>
    <w:rsid w:val="00511C2E"/>
    <w:rsid w:val="00512BA8"/>
    <w:rsid w:val="00512F1F"/>
    <w:rsid w:val="00515338"/>
    <w:rsid w:val="00516249"/>
    <w:rsid w:val="005167A5"/>
    <w:rsid w:val="00516876"/>
    <w:rsid w:val="005207F8"/>
    <w:rsid w:val="0052145E"/>
    <w:rsid w:val="005223CE"/>
    <w:rsid w:val="005244D3"/>
    <w:rsid w:val="00526A14"/>
    <w:rsid w:val="0053096B"/>
    <w:rsid w:val="00531FA3"/>
    <w:rsid w:val="00532361"/>
    <w:rsid w:val="005353B1"/>
    <w:rsid w:val="005357E2"/>
    <w:rsid w:val="00537D67"/>
    <w:rsid w:val="00540272"/>
    <w:rsid w:val="00542722"/>
    <w:rsid w:val="0054343E"/>
    <w:rsid w:val="00544FAE"/>
    <w:rsid w:val="005451AD"/>
    <w:rsid w:val="005453BE"/>
    <w:rsid w:val="005464B4"/>
    <w:rsid w:val="00550898"/>
    <w:rsid w:val="00553C53"/>
    <w:rsid w:val="00553F3A"/>
    <w:rsid w:val="005542DE"/>
    <w:rsid w:val="00557765"/>
    <w:rsid w:val="00562F8C"/>
    <w:rsid w:val="00564257"/>
    <w:rsid w:val="00564C52"/>
    <w:rsid w:val="00566CC3"/>
    <w:rsid w:val="00567572"/>
    <w:rsid w:val="00567A8B"/>
    <w:rsid w:val="00573529"/>
    <w:rsid w:val="00573AC1"/>
    <w:rsid w:val="0057462E"/>
    <w:rsid w:val="005764A3"/>
    <w:rsid w:val="00577C15"/>
    <w:rsid w:val="00581624"/>
    <w:rsid w:val="00583D04"/>
    <w:rsid w:val="005847C6"/>
    <w:rsid w:val="00584973"/>
    <w:rsid w:val="005907B4"/>
    <w:rsid w:val="00590D0E"/>
    <w:rsid w:val="00590DA2"/>
    <w:rsid w:val="00591080"/>
    <w:rsid w:val="00594F03"/>
    <w:rsid w:val="005A03AE"/>
    <w:rsid w:val="005A0A12"/>
    <w:rsid w:val="005A3685"/>
    <w:rsid w:val="005A434E"/>
    <w:rsid w:val="005A5851"/>
    <w:rsid w:val="005A6272"/>
    <w:rsid w:val="005A66DB"/>
    <w:rsid w:val="005B0D2F"/>
    <w:rsid w:val="005B15FF"/>
    <w:rsid w:val="005B24C2"/>
    <w:rsid w:val="005B41B8"/>
    <w:rsid w:val="005C301C"/>
    <w:rsid w:val="005C3781"/>
    <w:rsid w:val="005C4CA2"/>
    <w:rsid w:val="005C4EC3"/>
    <w:rsid w:val="005C5963"/>
    <w:rsid w:val="005C614F"/>
    <w:rsid w:val="005C6F72"/>
    <w:rsid w:val="005C715B"/>
    <w:rsid w:val="005D20B2"/>
    <w:rsid w:val="005D2D18"/>
    <w:rsid w:val="005D3A4A"/>
    <w:rsid w:val="005D3B72"/>
    <w:rsid w:val="005D4630"/>
    <w:rsid w:val="005D576B"/>
    <w:rsid w:val="005D5E76"/>
    <w:rsid w:val="005D63E3"/>
    <w:rsid w:val="005D6E14"/>
    <w:rsid w:val="005D7A7C"/>
    <w:rsid w:val="005E15B8"/>
    <w:rsid w:val="005E1FE8"/>
    <w:rsid w:val="005E236C"/>
    <w:rsid w:val="005E2A4B"/>
    <w:rsid w:val="005E2BDE"/>
    <w:rsid w:val="005E33D5"/>
    <w:rsid w:val="005E3507"/>
    <w:rsid w:val="005E66A8"/>
    <w:rsid w:val="005E7C69"/>
    <w:rsid w:val="005F04EF"/>
    <w:rsid w:val="005F2575"/>
    <w:rsid w:val="005F3301"/>
    <w:rsid w:val="005F3B80"/>
    <w:rsid w:val="005F4A00"/>
    <w:rsid w:val="005F58E9"/>
    <w:rsid w:val="005F687D"/>
    <w:rsid w:val="005F6A3F"/>
    <w:rsid w:val="005F73B9"/>
    <w:rsid w:val="006056F7"/>
    <w:rsid w:val="006065F8"/>
    <w:rsid w:val="0060674A"/>
    <w:rsid w:val="00610E90"/>
    <w:rsid w:val="00613B5F"/>
    <w:rsid w:val="0061451C"/>
    <w:rsid w:val="0061486A"/>
    <w:rsid w:val="006162ED"/>
    <w:rsid w:val="006169EC"/>
    <w:rsid w:val="00621D9A"/>
    <w:rsid w:val="00621F7F"/>
    <w:rsid w:val="0062351A"/>
    <w:rsid w:val="006238C3"/>
    <w:rsid w:val="00623D7D"/>
    <w:rsid w:val="00625705"/>
    <w:rsid w:val="00625A6B"/>
    <w:rsid w:val="00626849"/>
    <w:rsid w:val="00626872"/>
    <w:rsid w:val="00627A89"/>
    <w:rsid w:val="0063073F"/>
    <w:rsid w:val="00631099"/>
    <w:rsid w:val="00631D5D"/>
    <w:rsid w:val="00631DBF"/>
    <w:rsid w:val="00632934"/>
    <w:rsid w:val="00633006"/>
    <w:rsid w:val="00633956"/>
    <w:rsid w:val="006339A3"/>
    <w:rsid w:val="00633A7C"/>
    <w:rsid w:val="00635C90"/>
    <w:rsid w:val="006361AC"/>
    <w:rsid w:val="0063775C"/>
    <w:rsid w:val="00640EC9"/>
    <w:rsid w:val="00641543"/>
    <w:rsid w:val="006422E0"/>
    <w:rsid w:val="0064236E"/>
    <w:rsid w:val="006433CC"/>
    <w:rsid w:val="00647A96"/>
    <w:rsid w:val="006514FE"/>
    <w:rsid w:val="00651C7B"/>
    <w:rsid w:val="006526AB"/>
    <w:rsid w:val="0065325B"/>
    <w:rsid w:val="006536DC"/>
    <w:rsid w:val="00654225"/>
    <w:rsid w:val="0065486C"/>
    <w:rsid w:val="00655079"/>
    <w:rsid w:val="006550B3"/>
    <w:rsid w:val="00656521"/>
    <w:rsid w:val="00656CEB"/>
    <w:rsid w:val="006570CC"/>
    <w:rsid w:val="00660AD0"/>
    <w:rsid w:val="006611FA"/>
    <w:rsid w:val="00661FEF"/>
    <w:rsid w:val="00662EC4"/>
    <w:rsid w:val="00664E83"/>
    <w:rsid w:val="00667111"/>
    <w:rsid w:val="00671D5F"/>
    <w:rsid w:val="00673430"/>
    <w:rsid w:val="00673BA9"/>
    <w:rsid w:val="00674619"/>
    <w:rsid w:val="00674F27"/>
    <w:rsid w:val="0067512E"/>
    <w:rsid w:val="00675268"/>
    <w:rsid w:val="0067719C"/>
    <w:rsid w:val="006779C3"/>
    <w:rsid w:val="006828BB"/>
    <w:rsid w:val="00683113"/>
    <w:rsid w:val="00683114"/>
    <w:rsid w:val="00683601"/>
    <w:rsid w:val="0068362D"/>
    <w:rsid w:val="00683773"/>
    <w:rsid w:val="00684588"/>
    <w:rsid w:val="006850BA"/>
    <w:rsid w:val="006853B5"/>
    <w:rsid w:val="00687F35"/>
    <w:rsid w:val="00691876"/>
    <w:rsid w:val="00691ACD"/>
    <w:rsid w:val="00692CAC"/>
    <w:rsid w:val="0069602E"/>
    <w:rsid w:val="006968DD"/>
    <w:rsid w:val="00696B6F"/>
    <w:rsid w:val="006A08A3"/>
    <w:rsid w:val="006A0C3C"/>
    <w:rsid w:val="006A1B03"/>
    <w:rsid w:val="006A2866"/>
    <w:rsid w:val="006A3BF2"/>
    <w:rsid w:val="006A3DF9"/>
    <w:rsid w:val="006A4443"/>
    <w:rsid w:val="006A5024"/>
    <w:rsid w:val="006B14E4"/>
    <w:rsid w:val="006B31E4"/>
    <w:rsid w:val="006B34D4"/>
    <w:rsid w:val="006B38A0"/>
    <w:rsid w:val="006B6008"/>
    <w:rsid w:val="006B759D"/>
    <w:rsid w:val="006C0D4C"/>
    <w:rsid w:val="006C1805"/>
    <w:rsid w:val="006C3E01"/>
    <w:rsid w:val="006C5439"/>
    <w:rsid w:val="006C5513"/>
    <w:rsid w:val="006C6956"/>
    <w:rsid w:val="006C7062"/>
    <w:rsid w:val="006D2088"/>
    <w:rsid w:val="006D2340"/>
    <w:rsid w:val="006D459A"/>
    <w:rsid w:val="006D69B1"/>
    <w:rsid w:val="006E0532"/>
    <w:rsid w:val="006E3246"/>
    <w:rsid w:val="006E35DC"/>
    <w:rsid w:val="006E50B6"/>
    <w:rsid w:val="006E74AA"/>
    <w:rsid w:val="006E760E"/>
    <w:rsid w:val="006F0009"/>
    <w:rsid w:val="006F102F"/>
    <w:rsid w:val="006F1BF6"/>
    <w:rsid w:val="006F27D5"/>
    <w:rsid w:val="006F35A8"/>
    <w:rsid w:val="006F3FA0"/>
    <w:rsid w:val="006F4AED"/>
    <w:rsid w:val="006F506E"/>
    <w:rsid w:val="006F5160"/>
    <w:rsid w:val="006F650F"/>
    <w:rsid w:val="006F7516"/>
    <w:rsid w:val="00700382"/>
    <w:rsid w:val="007006E8"/>
    <w:rsid w:val="00700FED"/>
    <w:rsid w:val="0070185C"/>
    <w:rsid w:val="00701D35"/>
    <w:rsid w:val="00702B1C"/>
    <w:rsid w:val="00702CED"/>
    <w:rsid w:val="00702E64"/>
    <w:rsid w:val="00703D8F"/>
    <w:rsid w:val="0070500D"/>
    <w:rsid w:val="00705F7A"/>
    <w:rsid w:val="0070618B"/>
    <w:rsid w:val="00707E48"/>
    <w:rsid w:val="0071100C"/>
    <w:rsid w:val="00712537"/>
    <w:rsid w:val="0071395A"/>
    <w:rsid w:val="007144B3"/>
    <w:rsid w:val="00716CA6"/>
    <w:rsid w:val="00716E38"/>
    <w:rsid w:val="00720B16"/>
    <w:rsid w:val="007228CC"/>
    <w:rsid w:val="00724EF5"/>
    <w:rsid w:val="0072551F"/>
    <w:rsid w:val="00725F17"/>
    <w:rsid w:val="00731D76"/>
    <w:rsid w:val="007337F6"/>
    <w:rsid w:val="007351DF"/>
    <w:rsid w:val="00735844"/>
    <w:rsid w:val="00737354"/>
    <w:rsid w:val="007377E1"/>
    <w:rsid w:val="007401A4"/>
    <w:rsid w:val="007417AC"/>
    <w:rsid w:val="007419E3"/>
    <w:rsid w:val="0074347A"/>
    <w:rsid w:val="00743A0C"/>
    <w:rsid w:val="00745687"/>
    <w:rsid w:val="007457F0"/>
    <w:rsid w:val="007479C2"/>
    <w:rsid w:val="0075191E"/>
    <w:rsid w:val="00753FBF"/>
    <w:rsid w:val="00754098"/>
    <w:rsid w:val="007540E3"/>
    <w:rsid w:val="00756259"/>
    <w:rsid w:val="00757475"/>
    <w:rsid w:val="00761B16"/>
    <w:rsid w:val="0076216F"/>
    <w:rsid w:val="00763B15"/>
    <w:rsid w:val="00764585"/>
    <w:rsid w:val="00767B15"/>
    <w:rsid w:val="00767FEF"/>
    <w:rsid w:val="007709CA"/>
    <w:rsid w:val="00770A07"/>
    <w:rsid w:val="007714B3"/>
    <w:rsid w:val="007726F1"/>
    <w:rsid w:val="00773F84"/>
    <w:rsid w:val="00773FF4"/>
    <w:rsid w:val="007741C4"/>
    <w:rsid w:val="00780238"/>
    <w:rsid w:val="00780364"/>
    <w:rsid w:val="007808FD"/>
    <w:rsid w:val="00780955"/>
    <w:rsid w:val="007838D6"/>
    <w:rsid w:val="007847E3"/>
    <w:rsid w:val="00785A44"/>
    <w:rsid w:val="00785A4D"/>
    <w:rsid w:val="007861AA"/>
    <w:rsid w:val="0078683F"/>
    <w:rsid w:val="0078695E"/>
    <w:rsid w:val="007904A8"/>
    <w:rsid w:val="00793472"/>
    <w:rsid w:val="007934EA"/>
    <w:rsid w:val="00793B35"/>
    <w:rsid w:val="00793CCE"/>
    <w:rsid w:val="00794551"/>
    <w:rsid w:val="0079527E"/>
    <w:rsid w:val="00795CE5"/>
    <w:rsid w:val="007969C9"/>
    <w:rsid w:val="007A1A97"/>
    <w:rsid w:val="007A32F8"/>
    <w:rsid w:val="007A4448"/>
    <w:rsid w:val="007A4EF1"/>
    <w:rsid w:val="007A5357"/>
    <w:rsid w:val="007A538E"/>
    <w:rsid w:val="007A58C6"/>
    <w:rsid w:val="007B0338"/>
    <w:rsid w:val="007B0DCD"/>
    <w:rsid w:val="007B152E"/>
    <w:rsid w:val="007B194B"/>
    <w:rsid w:val="007B1CE2"/>
    <w:rsid w:val="007B1D0B"/>
    <w:rsid w:val="007B20CF"/>
    <w:rsid w:val="007B43E7"/>
    <w:rsid w:val="007B516E"/>
    <w:rsid w:val="007B5523"/>
    <w:rsid w:val="007B5B74"/>
    <w:rsid w:val="007B601E"/>
    <w:rsid w:val="007B63B4"/>
    <w:rsid w:val="007B7DCE"/>
    <w:rsid w:val="007C1128"/>
    <w:rsid w:val="007C7F29"/>
    <w:rsid w:val="007D0A5A"/>
    <w:rsid w:val="007D19F0"/>
    <w:rsid w:val="007D1A59"/>
    <w:rsid w:val="007D2B48"/>
    <w:rsid w:val="007D2E0E"/>
    <w:rsid w:val="007D32DC"/>
    <w:rsid w:val="007D46B3"/>
    <w:rsid w:val="007D5C30"/>
    <w:rsid w:val="007D64B2"/>
    <w:rsid w:val="007D68CE"/>
    <w:rsid w:val="007D6FFC"/>
    <w:rsid w:val="007D706E"/>
    <w:rsid w:val="007D7BFB"/>
    <w:rsid w:val="007E0A55"/>
    <w:rsid w:val="007E0CAF"/>
    <w:rsid w:val="007E23B8"/>
    <w:rsid w:val="007E436B"/>
    <w:rsid w:val="007E4A91"/>
    <w:rsid w:val="007E50B9"/>
    <w:rsid w:val="007E5AAA"/>
    <w:rsid w:val="007F08EA"/>
    <w:rsid w:val="007F1537"/>
    <w:rsid w:val="007F3411"/>
    <w:rsid w:val="007F3CE3"/>
    <w:rsid w:val="007F4021"/>
    <w:rsid w:val="007F561D"/>
    <w:rsid w:val="007F5B35"/>
    <w:rsid w:val="007F6D4F"/>
    <w:rsid w:val="007F7DEF"/>
    <w:rsid w:val="0080091D"/>
    <w:rsid w:val="00802624"/>
    <w:rsid w:val="00803C6D"/>
    <w:rsid w:val="00803C8E"/>
    <w:rsid w:val="008067D1"/>
    <w:rsid w:val="00807977"/>
    <w:rsid w:val="00810A69"/>
    <w:rsid w:val="00810C04"/>
    <w:rsid w:val="00810D7C"/>
    <w:rsid w:val="00811235"/>
    <w:rsid w:val="00811B37"/>
    <w:rsid w:val="00812B25"/>
    <w:rsid w:val="00812CF9"/>
    <w:rsid w:val="00813769"/>
    <w:rsid w:val="00813A45"/>
    <w:rsid w:val="00814D13"/>
    <w:rsid w:val="008159C6"/>
    <w:rsid w:val="008161B8"/>
    <w:rsid w:val="00817034"/>
    <w:rsid w:val="00817603"/>
    <w:rsid w:val="00820696"/>
    <w:rsid w:val="00822604"/>
    <w:rsid w:val="0082295A"/>
    <w:rsid w:val="00823788"/>
    <w:rsid w:val="00823818"/>
    <w:rsid w:val="008240B4"/>
    <w:rsid w:val="00824648"/>
    <w:rsid w:val="00824C75"/>
    <w:rsid w:val="00826F74"/>
    <w:rsid w:val="00827444"/>
    <w:rsid w:val="00827AEA"/>
    <w:rsid w:val="00827B2B"/>
    <w:rsid w:val="00831662"/>
    <w:rsid w:val="0083177B"/>
    <w:rsid w:val="008323FB"/>
    <w:rsid w:val="008333A9"/>
    <w:rsid w:val="00834ABA"/>
    <w:rsid w:val="00836ECD"/>
    <w:rsid w:val="00837578"/>
    <w:rsid w:val="00840012"/>
    <w:rsid w:val="0084023C"/>
    <w:rsid w:val="00840300"/>
    <w:rsid w:val="008428DF"/>
    <w:rsid w:val="00842A88"/>
    <w:rsid w:val="00843D42"/>
    <w:rsid w:val="00844B25"/>
    <w:rsid w:val="0084682E"/>
    <w:rsid w:val="0084791A"/>
    <w:rsid w:val="008516C4"/>
    <w:rsid w:val="00852C73"/>
    <w:rsid w:val="00854572"/>
    <w:rsid w:val="008551EC"/>
    <w:rsid w:val="0085528E"/>
    <w:rsid w:val="0085629D"/>
    <w:rsid w:val="00856AD2"/>
    <w:rsid w:val="00857BDD"/>
    <w:rsid w:val="00857DFF"/>
    <w:rsid w:val="00860974"/>
    <w:rsid w:val="00860B72"/>
    <w:rsid w:val="00861005"/>
    <w:rsid w:val="008622AC"/>
    <w:rsid w:val="00862FDE"/>
    <w:rsid w:val="00863B99"/>
    <w:rsid w:val="00863F56"/>
    <w:rsid w:val="0086431C"/>
    <w:rsid w:val="008661D0"/>
    <w:rsid w:val="008667B1"/>
    <w:rsid w:val="0087078A"/>
    <w:rsid w:val="00871CEC"/>
    <w:rsid w:val="00873200"/>
    <w:rsid w:val="0087710A"/>
    <w:rsid w:val="00877C4D"/>
    <w:rsid w:val="00881BD2"/>
    <w:rsid w:val="00882299"/>
    <w:rsid w:val="00882C1E"/>
    <w:rsid w:val="0088406B"/>
    <w:rsid w:val="008939EF"/>
    <w:rsid w:val="00893B67"/>
    <w:rsid w:val="008951F7"/>
    <w:rsid w:val="00895545"/>
    <w:rsid w:val="0089575A"/>
    <w:rsid w:val="00896BC5"/>
    <w:rsid w:val="00897736"/>
    <w:rsid w:val="008978CF"/>
    <w:rsid w:val="008979D3"/>
    <w:rsid w:val="008A2F14"/>
    <w:rsid w:val="008A2FE4"/>
    <w:rsid w:val="008A3425"/>
    <w:rsid w:val="008A4C62"/>
    <w:rsid w:val="008A4F99"/>
    <w:rsid w:val="008A53DC"/>
    <w:rsid w:val="008A5B0C"/>
    <w:rsid w:val="008A5D3E"/>
    <w:rsid w:val="008B019D"/>
    <w:rsid w:val="008B0295"/>
    <w:rsid w:val="008B1C37"/>
    <w:rsid w:val="008B2251"/>
    <w:rsid w:val="008B3362"/>
    <w:rsid w:val="008B354A"/>
    <w:rsid w:val="008B3E83"/>
    <w:rsid w:val="008B4ACB"/>
    <w:rsid w:val="008B4CF1"/>
    <w:rsid w:val="008B54BE"/>
    <w:rsid w:val="008C492A"/>
    <w:rsid w:val="008C640E"/>
    <w:rsid w:val="008C726F"/>
    <w:rsid w:val="008C72FC"/>
    <w:rsid w:val="008D034A"/>
    <w:rsid w:val="008D0E60"/>
    <w:rsid w:val="008D16A6"/>
    <w:rsid w:val="008D2876"/>
    <w:rsid w:val="008D3039"/>
    <w:rsid w:val="008D33B7"/>
    <w:rsid w:val="008D3623"/>
    <w:rsid w:val="008D3AD7"/>
    <w:rsid w:val="008D59EA"/>
    <w:rsid w:val="008D5BDB"/>
    <w:rsid w:val="008D6D61"/>
    <w:rsid w:val="008D6FF1"/>
    <w:rsid w:val="008D7961"/>
    <w:rsid w:val="008E054F"/>
    <w:rsid w:val="008E0D00"/>
    <w:rsid w:val="008E0E1F"/>
    <w:rsid w:val="008E1B95"/>
    <w:rsid w:val="008E2590"/>
    <w:rsid w:val="008E2A5C"/>
    <w:rsid w:val="008E4F4D"/>
    <w:rsid w:val="008E587D"/>
    <w:rsid w:val="008E7C7C"/>
    <w:rsid w:val="008F2CC0"/>
    <w:rsid w:val="008F3EF3"/>
    <w:rsid w:val="008F4578"/>
    <w:rsid w:val="008F49C8"/>
    <w:rsid w:val="008F4BCD"/>
    <w:rsid w:val="008F6017"/>
    <w:rsid w:val="009013FD"/>
    <w:rsid w:val="00901483"/>
    <w:rsid w:val="00901F63"/>
    <w:rsid w:val="00903B6F"/>
    <w:rsid w:val="00905CD6"/>
    <w:rsid w:val="00906D38"/>
    <w:rsid w:val="00906EE7"/>
    <w:rsid w:val="00910B73"/>
    <w:rsid w:val="00910F8E"/>
    <w:rsid w:val="00911085"/>
    <w:rsid w:val="009128D1"/>
    <w:rsid w:val="0091341B"/>
    <w:rsid w:val="00914E6D"/>
    <w:rsid w:val="00917A89"/>
    <w:rsid w:val="009211F5"/>
    <w:rsid w:val="00922E84"/>
    <w:rsid w:val="009270B2"/>
    <w:rsid w:val="00927491"/>
    <w:rsid w:val="009303BB"/>
    <w:rsid w:val="00931308"/>
    <w:rsid w:val="00931FBC"/>
    <w:rsid w:val="0093225A"/>
    <w:rsid w:val="00933893"/>
    <w:rsid w:val="00936EFB"/>
    <w:rsid w:val="00937FF7"/>
    <w:rsid w:val="0094054A"/>
    <w:rsid w:val="00940D22"/>
    <w:rsid w:val="00941560"/>
    <w:rsid w:val="00941893"/>
    <w:rsid w:val="0094514D"/>
    <w:rsid w:val="0094599B"/>
    <w:rsid w:val="00945AB9"/>
    <w:rsid w:val="00946585"/>
    <w:rsid w:val="00952ECC"/>
    <w:rsid w:val="009530E0"/>
    <w:rsid w:val="00953302"/>
    <w:rsid w:val="009574AE"/>
    <w:rsid w:val="009614A8"/>
    <w:rsid w:val="00961C81"/>
    <w:rsid w:val="009629FD"/>
    <w:rsid w:val="00962A07"/>
    <w:rsid w:val="009640C9"/>
    <w:rsid w:val="00964941"/>
    <w:rsid w:val="00965881"/>
    <w:rsid w:val="0096593A"/>
    <w:rsid w:val="00966C27"/>
    <w:rsid w:val="00967A62"/>
    <w:rsid w:val="00967E39"/>
    <w:rsid w:val="00970E44"/>
    <w:rsid w:val="00970F9C"/>
    <w:rsid w:val="00971F3E"/>
    <w:rsid w:val="00972F8E"/>
    <w:rsid w:val="00974173"/>
    <w:rsid w:val="00974696"/>
    <w:rsid w:val="009756FA"/>
    <w:rsid w:val="00976F5E"/>
    <w:rsid w:val="00980A30"/>
    <w:rsid w:val="009811AB"/>
    <w:rsid w:val="009826C7"/>
    <w:rsid w:val="00982BCD"/>
    <w:rsid w:val="00982F56"/>
    <w:rsid w:val="00982F6A"/>
    <w:rsid w:val="009859AB"/>
    <w:rsid w:val="00985BC9"/>
    <w:rsid w:val="00990CDB"/>
    <w:rsid w:val="0099103B"/>
    <w:rsid w:val="00991E9A"/>
    <w:rsid w:val="00993609"/>
    <w:rsid w:val="00994FF4"/>
    <w:rsid w:val="00995245"/>
    <w:rsid w:val="00995337"/>
    <w:rsid w:val="00996A14"/>
    <w:rsid w:val="0099769C"/>
    <w:rsid w:val="009A0333"/>
    <w:rsid w:val="009A0386"/>
    <w:rsid w:val="009A1394"/>
    <w:rsid w:val="009A3481"/>
    <w:rsid w:val="009A3816"/>
    <w:rsid w:val="009A42EB"/>
    <w:rsid w:val="009A5459"/>
    <w:rsid w:val="009A59B5"/>
    <w:rsid w:val="009A6309"/>
    <w:rsid w:val="009A6784"/>
    <w:rsid w:val="009B1673"/>
    <w:rsid w:val="009B197B"/>
    <w:rsid w:val="009B2BBA"/>
    <w:rsid w:val="009B2BC7"/>
    <w:rsid w:val="009B3208"/>
    <w:rsid w:val="009B6151"/>
    <w:rsid w:val="009B69D9"/>
    <w:rsid w:val="009B6DBB"/>
    <w:rsid w:val="009C2BB2"/>
    <w:rsid w:val="009C2CF8"/>
    <w:rsid w:val="009C42CA"/>
    <w:rsid w:val="009C4FF2"/>
    <w:rsid w:val="009D0C7A"/>
    <w:rsid w:val="009D350E"/>
    <w:rsid w:val="009D3D14"/>
    <w:rsid w:val="009D510C"/>
    <w:rsid w:val="009D5E86"/>
    <w:rsid w:val="009D6315"/>
    <w:rsid w:val="009D6F6C"/>
    <w:rsid w:val="009D770A"/>
    <w:rsid w:val="009E2AF7"/>
    <w:rsid w:val="009E3794"/>
    <w:rsid w:val="009E3D55"/>
    <w:rsid w:val="009E45B2"/>
    <w:rsid w:val="009E59D7"/>
    <w:rsid w:val="009E6F23"/>
    <w:rsid w:val="009E76B3"/>
    <w:rsid w:val="009F0484"/>
    <w:rsid w:val="009F0798"/>
    <w:rsid w:val="009F08CC"/>
    <w:rsid w:val="009F1226"/>
    <w:rsid w:val="009F130F"/>
    <w:rsid w:val="009F18C1"/>
    <w:rsid w:val="009F18FE"/>
    <w:rsid w:val="009F49DF"/>
    <w:rsid w:val="009F6078"/>
    <w:rsid w:val="00A00014"/>
    <w:rsid w:val="00A00998"/>
    <w:rsid w:val="00A0487B"/>
    <w:rsid w:val="00A06B68"/>
    <w:rsid w:val="00A109B4"/>
    <w:rsid w:val="00A10CAF"/>
    <w:rsid w:val="00A11369"/>
    <w:rsid w:val="00A119D4"/>
    <w:rsid w:val="00A12C9A"/>
    <w:rsid w:val="00A1530F"/>
    <w:rsid w:val="00A1550D"/>
    <w:rsid w:val="00A15A95"/>
    <w:rsid w:val="00A16049"/>
    <w:rsid w:val="00A1777D"/>
    <w:rsid w:val="00A20858"/>
    <w:rsid w:val="00A2212B"/>
    <w:rsid w:val="00A2219F"/>
    <w:rsid w:val="00A224F9"/>
    <w:rsid w:val="00A22699"/>
    <w:rsid w:val="00A2350C"/>
    <w:rsid w:val="00A23858"/>
    <w:rsid w:val="00A245E2"/>
    <w:rsid w:val="00A246F8"/>
    <w:rsid w:val="00A25D0A"/>
    <w:rsid w:val="00A2716F"/>
    <w:rsid w:val="00A31C08"/>
    <w:rsid w:val="00A32045"/>
    <w:rsid w:val="00A336F7"/>
    <w:rsid w:val="00A3406B"/>
    <w:rsid w:val="00A3694D"/>
    <w:rsid w:val="00A36BFC"/>
    <w:rsid w:val="00A37533"/>
    <w:rsid w:val="00A42377"/>
    <w:rsid w:val="00A4371B"/>
    <w:rsid w:val="00A45A0D"/>
    <w:rsid w:val="00A45E8C"/>
    <w:rsid w:val="00A47E48"/>
    <w:rsid w:val="00A526EC"/>
    <w:rsid w:val="00A53226"/>
    <w:rsid w:val="00A53307"/>
    <w:rsid w:val="00A5344F"/>
    <w:rsid w:val="00A53E25"/>
    <w:rsid w:val="00A53E6E"/>
    <w:rsid w:val="00A55EC1"/>
    <w:rsid w:val="00A6010C"/>
    <w:rsid w:val="00A603F2"/>
    <w:rsid w:val="00A60BC9"/>
    <w:rsid w:val="00A63CD1"/>
    <w:rsid w:val="00A641AD"/>
    <w:rsid w:val="00A654B1"/>
    <w:rsid w:val="00A670C6"/>
    <w:rsid w:val="00A707FF"/>
    <w:rsid w:val="00A732EA"/>
    <w:rsid w:val="00A74301"/>
    <w:rsid w:val="00A75195"/>
    <w:rsid w:val="00A762A8"/>
    <w:rsid w:val="00A77677"/>
    <w:rsid w:val="00A80782"/>
    <w:rsid w:val="00A81682"/>
    <w:rsid w:val="00A82D25"/>
    <w:rsid w:val="00A83218"/>
    <w:rsid w:val="00A847ED"/>
    <w:rsid w:val="00A84DF0"/>
    <w:rsid w:val="00A851EA"/>
    <w:rsid w:val="00A86811"/>
    <w:rsid w:val="00A86944"/>
    <w:rsid w:val="00A87760"/>
    <w:rsid w:val="00A94581"/>
    <w:rsid w:val="00A95571"/>
    <w:rsid w:val="00A966F2"/>
    <w:rsid w:val="00AA13F6"/>
    <w:rsid w:val="00AA1B5E"/>
    <w:rsid w:val="00AA1E36"/>
    <w:rsid w:val="00AA3A87"/>
    <w:rsid w:val="00AA5779"/>
    <w:rsid w:val="00AA5EC1"/>
    <w:rsid w:val="00AA65C2"/>
    <w:rsid w:val="00AA6FD2"/>
    <w:rsid w:val="00AA70D9"/>
    <w:rsid w:val="00AA717C"/>
    <w:rsid w:val="00AB290D"/>
    <w:rsid w:val="00AB31C7"/>
    <w:rsid w:val="00AB47CD"/>
    <w:rsid w:val="00AB50A8"/>
    <w:rsid w:val="00AB61F8"/>
    <w:rsid w:val="00AB6AF4"/>
    <w:rsid w:val="00AB77C7"/>
    <w:rsid w:val="00AB7905"/>
    <w:rsid w:val="00AC1C3C"/>
    <w:rsid w:val="00AC1C85"/>
    <w:rsid w:val="00AC253D"/>
    <w:rsid w:val="00AC2839"/>
    <w:rsid w:val="00AC2CE5"/>
    <w:rsid w:val="00AC470C"/>
    <w:rsid w:val="00AC4869"/>
    <w:rsid w:val="00AC56D6"/>
    <w:rsid w:val="00AC59F2"/>
    <w:rsid w:val="00AC7FC8"/>
    <w:rsid w:val="00AD051D"/>
    <w:rsid w:val="00AD146E"/>
    <w:rsid w:val="00AD2690"/>
    <w:rsid w:val="00AD2E16"/>
    <w:rsid w:val="00AD3580"/>
    <w:rsid w:val="00AD3AC5"/>
    <w:rsid w:val="00AD3B8D"/>
    <w:rsid w:val="00AD3EB5"/>
    <w:rsid w:val="00AD4F5E"/>
    <w:rsid w:val="00AD59CF"/>
    <w:rsid w:val="00AD5CD0"/>
    <w:rsid w:val="00AD75A2"/>
    <w:rsid w:val="00AE0354"/>
    <w:rsid w:val="00AE044C"/>
    <w:rsid w:val="00AE3C1A"/>
    <w:rsid w:val="00AE4178"/>
    <w:rsid w:val="00AE457B"/>
    <w:rsid w:val="00AE7470"/>
    <w:rsid w:val="00AF0AA1"/>
    <w:rsid w:val="00AF0F43"/>
    <w:rsid w:val="00AF20EC"/>
    <w:rsid w:val="00AF32DB"/>
    <w:rsid w:val="00AF4D08"/>
    <w:rsid w:val="00AF5B87"/>
    <w:rsid w:val="00AF6130"/>
    <w:rsid w:val="00AF61F5"/>
    <w:rsid w:val="00B00796"/>
    <w:rsid w:val="00B00D22"/>
    <w:rsid w:val="00B01823"/>
    <w:rsid w:val="00B026F4"/>
    <w:rsid w:val="00B02A27"/>
    <w:rsid w:val="00B044D0"/>
    <w:rsid w:val="00B0659A"/>
    <w:rsid w:val="00B06732"/>
    <w:rsid w:val="00B11814"/>
    <w:rsid w:val="00B11CF0"/>
    <w:rsid w:val="00B13890"/>
    <w:rsid w:val="00B138F1"/>
    <w:rsid w:val="00B13B80"/>
    <w:rsid w:val="00B1415D"/>
    <w:rsid w:val="00B15D56"/>
    <w:rsid w:val="00B171BC"/>
    <w:rsid w:val="00B20D32"/>
    <w:rsid w:val="00B212FE"/>
    <w:rsid w:val="00B227CA"/>
    <w:rsid w:val="00B22FB9"/>
    <w:rsid w:val="00B23843"/>
    <w:rsid w:val="00B242A7"/>
    <w:rsid w:val="00B25152"/>
    <w:rsid w:val="00B2523C"/>
    <w:rsid w:val="00B26318"/>
    <w:rsid w:val="00B31849"/>
    <w:rsid w:val="00B31899"/>
    <w:rsid w:val="00B31E38"/>
    <w:rsid w:val="00B32051"/>
    <w:rsid w:val="00B343A9"/>
    <w:rsid w:val="00B350BE"/>
    <w:rsid w:val="00B3524C"/>
    <w:rsid w:val="00B364F1"/>
    <w:rsid w:val="00B377DF"/>
    <w:rsid w:val="00B4042A"/>
    <w:rsid w:val="00B41993"/>
    <w:rsid w:val="00B426AB"/>
    <w:rsid w:val="00B43664"/>
    <w:rsid w:val="00B44534"/>
    <w:rsid w:val="00B45409"/>
    <w:rsid w:val="00B456C9"/>
    <w:rsid w:val="00B52938"/>
    <w:rsid w:val="00B53BB5"/>
    <w:rsid w:val="00B55744"/>
    <w:rsid w:val="00B567EA"/>
    <w:rsid w:val="00B56AC6"/>
    <w:rsid w:val="00B57E26"/>
    <w:rsid w:val="00B64597"/>
    <w:rsid w:val="00B64DD4"/>
    <w:rsid w:val="00B672C3"/>
    <w:rsid w:val="00B674CE"/>
    <w:rsid w:val="00B67887"/>
    <w:rsid w:val="00B704D7"/>
    <w:rsid w:val="00B710A3"/>
    <w:rsid w:val="00B711D5"/>
    <w:rsid w:val="00B73C2C"/>
    <w:rsid w:val="00B74492"/>
    <w:rsid w:val="00B74ED8"/>
    <w:rsid w:val="00B75693"/>
    <w:rsid w:val="00B77061"/>
    <w:rsid w:val="00B77F1D"/>
    <w:rsid w:val="00B83547"/>
    <w:rsid w:val="00B846F9"/>
    <w:rsid w:val="00B859B5"/>
    <w:rsid w:val="00B865B9"/>
    <w:rsid w:val="00B877F7"/>
    <w:rsid w:val="00B87A99"/>
    <w:rsid w:val="00B93B2C"/>
    <w:rsid w:val="00B93B71"/>
    <w:rsid w:val="00B94F4F"/>
    <w:rsid w:val="00B961C6"/>
    <w:rsid w:val="00B974A0"/>
    <w:rsid w:val="00B97FDF"/>
    <w:rsid w:val="00BA07A2"/>
    <w:rsid w:val="00BA189E"/>
    <w:rsid w:val="00BA3959"/>
    <w:rsid w:val="00BA6752"/>
    <w:rsid w:val="00BA75D2"/>
    <w:rsid w:val="00BB17BE"/>
    <w:rsid w:val="00BB1A7A"/>
    <w:rsid w:val="00BB3389"/>
    <w:rsid w:val="00BB3AA5"/>
    <w:rsid w:val="00BB3BEA"/>
    <w:rsid w:val="00BB53BA"/>
    <w:rsid w:val="00BC15E6"/>
    <w:rsid w:val="00BC27D0"/>
    <w:rsid w:val="00BC49C6"/>
    <w:rsid w:val="00BC4F80"/>
    <w:rsid w:val="00BC575F"/>
    <w:rsid w:val="00BC5BA0"/>
    <w:rsid w:val="00BC5F9D"/>
    <w:rsid w:val="00BC601D"/>
    <w:rsid w:val="00BC64F8"/>
    <w:rsid w:val="00BC6865"/>
    <w:rsid w:val="00BC6C53"/>
    <w:rsid w:val="00BD0145"/>
    <w:rsid w:val="00BD045E"/>
    <w:rsid w:val="00BD478B"/>
    <w:rsid w:val="00BD4DBA"/>
    <w:rsid w:val="00BD55D0"/>
    <w:rsid w:val="00BD5ADF"/>
    <w:rsid w:val="00BD5EE3"/>
    <w:rsid w:val="00BD6912"/>
    <w:rsid w:val="00BD6AA1"/>
    <w:rsid w:val="00BD73E8"/>
    <w:rsid w:val="00BE06AE"/>
    <w:rsid w:val="00BE319D"/>
    <w:rsid w:val="00BE360C"/>
    <w:rsid w:val="00BE4268"/>
    <w:rsid w:val="00BE684C"/>
    <w:rsid w:val="00BE7428"/>
    <w:rsid w:val="00BF0E0C"/>
    <w:rsid w:val="00BF2388"/>
    <w:rsid w:val="00BF260E"/>
    <w:rsid w:val="00BF3175"/>
    <w:rsid w:val="00BF3DA5"/>
    <w:rsid w:val="00BF3EFD"/>
    <w:rsid w:val="00BF4A7E"/>
    <w:rsid w:val="00BF4B4E"/>
    <w:rsid w:val="00BF54F6"/>
    <w:rsid w:val="00BF5FB5"/>
    <w:rsid w:val="00BF7776"/>
    <w:rsid w:val="00C0090C"/>
    <w:rsid w:val="00C013BB"/>
    <w:rsid w:val="00C01DE5"/>
    <w:rsid w:val="00C021BA"/>
    <w:rsid w:val="00C02959"/>
    <w:rsid w:val="00C03320"/>
    <w:rsid w:val="00C054B9"/>
    <w:rsid w:val="00C064BE"/>
    <w:rsid w:val="00C0712E"/>
    <w:rsid w:val="00C07C61"/>
    <w:rsid w:val="00C11252"/>
    <w:rsid w:val="00C133A3"/>
    <w:rsid w:val="00C13983"/>
    <w:rsid w:val="00C13EFB"/>
    <w:rsid w:val="00C17DD3"/>
    <w:rsid w:val="00C20032"/>
    <w:rsid w:val="00C2088F"/>
    <w:rsid w:val="00C209F9"/>
    <w:rsid w:val="00C21B92"/>
    <w:rsid w:val="00C2282C"/>
    <w:rsid w:val="00C247C1"/>
    <w:rsid w:val="00C274A1"/>
    <w:rsid w:val="00C30AF3"/>
    <w:rsid w:val="00C31027"/>
    <w:rsid w:val="00C310EE"/>
    <w:rsid w:val="00C3250D"/>
    <w:rsid w:val="00C3266D"/>
    <w:rsid w:val="00C35053"/>
    <w:rsid w:val="00C35635"/>
    <w:rsid w:val="00C3614F"/>
    <w:rsid w:val="00C36842"/>
    <w:rsid w:val="00C36D19"/>
    <w:rsid w:val="00C37B3F"/>
    <w:rsid w:val="00C40722"/>
    <w:rsid w:val="00C40956"/>
    <w:rsid w:val="00C41C54"/>
    <w:rsid w:val="00C42974"/>
    <w:rsid w:val="00C42A3A"/>
    <w:rsid w:val="00C42F1D"/>
    <w:rsid w:val="00C436D1"/>
    <w:rsid w:val="00C4491C"/>
    <w:rsid w:val="00C46EA3"/>
    <w:rsid w:val="00C511FE"/>
    <w:rsid w:val="00C5181D"/>
    <w:rsid w:val="00C519E8"/>
    <w:rsid w:val="00C526F2"/>
    <w:rsid w:val="00C53AE1"/>
    <w:rsid w:val="00C54392"/>
    <w:rsid w:val="00C54784"/>
    <w:rsid w:val="00C54E6C"/>
    <w:rsid w:val="00C5516D"/>
    <w:rsid w:val="00C555BC"/>
    <w:rsid w:val="00C55A2D"/>
    <w:rsid w:val="00C563C6"/>
    <w:rsid w:val="00C56A97"/>
    <w:rsid w:val="00C5785F"/>
    <w:rsid w:val="00C607E7"/>
    <w:rsid w:val="00C60964"/>
    <w:rsid w:val="00C60D16"/>
    <w:rsid w:val="00C616CB"/>
    <w:rsid w:val="00C62A18"/>
    <w:rsid w:val="00C630DA"/>
    <w:rsid w:val="00C6406D"/>
    <w:rsid w:val="00C64791"/>
    <w:rsid w:val="00C6716F"/>
    <w:rsid w:val="00C709A9"/>
    <w:rsid w:val="00C70A6F"/>
    <w:rsid w:val="00C72017"/>
    <w:rsid w:val="00C726E0"/>
    <w:rsid w:val="00C72C60"/>
    <w:rsid w:val="00C73773"/>
    <w:rsid w:val="00C73A19"/>
    <w:rsid w:val="00C74F77"/>
    <w:rsid w:val="00C75CB7"/>
    <w:rsid w:val="00C76DFF"/>
    <w:rsid w:val="00C77B4F"/>
    <w:rsid w:val="00C80127"/>
    <w:rsid w:val="00C81469"/>
    <w:rsid w:val="00C818EB"/>
    <w:rsid w:val="00C81F9D"/>
    <w:rsid w:val="00C8352B"/>
    <w:rsid w:val="00C86C0D"/>
    <w:rsid w:val="00C87096"/>
    <w:rsid w:val="00C87A3F"/>
    <w:rsid w:val="00C90220"/>
    <w:rsid w:val="00C9071A"/>
    <w:rsid w:val="00C90A9C"/>
    <w:rsid w:val="00C9126E"/>
    <w:rsid w:val="00C91945"/>
    <w:rsid w:val="00C92075"/>
    <w:rsid w:val="00C930B2"/>
    <w:rsid w:val="00C966D6"/>
    <w:rsid w:val="00CA09F9"/>
    <w:rsid w:val="00CA20EC"/>
    <w:rsid w:val="00CA4342"/>
    <w:rsid w:val="00CA7164"/>
    <w:rsid w:val="00CA79A2"/>
    <w:rsid w:val="00CA7E1C"/>
    <w:rsid w:val="00CA7EF2"/>
    <w:rsid w:val="00CB3137"/>
    <w:rsid w:val="00CB31C2"/>
    <w:rsid w:val="00CB34B5"/>
    <w:rsid w:val="00CB3C1F"/>
    <w:rsid w:val="00CB4CFB"/>
    <w:rsid w:val="00CB4FD4"/>
    <w:rsid w:val="00CB52AA"/>
    <w:rsid w:val="00CB52AF"/>
    <w:rsid w:val="00CB598E"/>
    <w:rsid w:val="00CB6E3F"/>
    <w:rsid w:val="00CB7E89"/>
    <w:rsid w:val="00CC025B"/>
    <w:rsid w:val="00CC14F9"/>
    <w:rsid w:val="00CC2E42"/>
    <w:rsid w:val="00CC357B"/>
    <w:rsid w:val="00CC4FD4"/>
    <w:rsid w:val="00CC6986"/>
    <w:rsid w:val="00CD0A8A"/>
    <w:rsid w:val="00CD197B"/>
    <w:rsid w:val="00CD2300"/>
    <w:rsid w:val="00CD38DE"/>
    <w:rsid w:val="00CD5B46"/>
    <w:rsid w:val="00CD66F5"/>
    <w:rsid w:val="00CD6CC5"/>
    <w:rsid w:val="00CE0321"/>
    <w:rsid w:val="00CE09B6"/>
    <w:rsid w:val="00CE16E7"/>
    <w:rsid w:val="00CE192D"/>
    <w:rsid w:val="00CE1D39"/>
    <w:rsid w:val="00CE265B"/>
    <w:rsid w:val="00CE32D1"/>
    <w:rsid w:val="00CE3A26"/>
    <w:rsid w:val="00CE3B0B"/>
    <w:rsid w:val="00CE4520"/>
    <w:rsid w:val="00CE51BB"/>
    <w:rsid w:val="00CE7429"/>
    <w:rsid w:val="00CE76C9"/>
    <w:rsid w:val="00CF0A35"/>
    <w:rsid w:val="00CF2253"/>
    <w:rsid w:val="00CF3325"/>
    <w:rsid w:val="00CF3503"/>
    <w:rsid w:val="00CF4794"/>
    <w:rsid w:val="00CF5C1D"/>
    <w:rsid w:val="00CF7E87"/>
    <w:rsid w:val="00D028DD"/>
    <w:rsid w:val="00D03401"/>
    <w:rsid w:val="00D04248"/>
    <w:rsid w:val="00D052D6"/>
    <w:rsid w:val="00D05C05"/>
    <w:rsid w:val="00D0695B"/>
    <w:rsid w:val="00D07E59"/>
    <w:rsid w:val="00D10855"/>
    <w:rsid w:val="00D10D48"/>
    <w:rsid w:val="00D11712"/>
    <w:rsid w:val="00D1280B"/>
    <w:rsid w:val="00D12A5C"/>
    <w:rsid w:val="00D12B8D"/>
    <w:rsid w:val="00D12BF0"/>
    <w:rsid w:val="00D1487E"/>
    <w:rsid w:val="00D20F26"/>
    <w:rsid w:val="00D2187B"/>
    <w:rsid w:val="00D25325"/>
    <w:rsid w:val="00D25D66"/>
    <w:rsid w:val="00D264EA"/>
    <w:rsid w:val="00D2654D"/>
    <w:rsid w:val="00D272BD"/>
    <w:rsid w:val="00D272CC"/>
    <w:rsid w:val="00D3014A"/>
    <w:rsid w:val="00D31097"/>
    <w:rsid w:val="00D332E4"/>
    <w:rsid w:val="00D357AD"/>
    <w:rsid w:val="00D378AC"/>
    <w:rsid w:val="00D40691"/>
    <w:rsid w:val="00D4126A"/>
    <w:rsid w:val="00D418AE"/>
    <w:rsid w:val="00D43FFF"/>
    <w:rsid w:val="00D44B04"/>
    <w:rsid w:val="00D4569D"/>
    <w:rsid w:val="00D462D3"/>
    <w:rsid w:val="00D463EE"/>
    <w:rsid w:val="00D4700F"/>
    <w:rsid w:val="00D47F28"/>
    <w:rsid w:val="00D5004A"/>
    <w:rsid w:val="00D50827"/>
    <w:rsid w:val="00D50DBC"/>
    <w:rsid w:val="00D51F5A"/>
    <w:rsid w:val="00D53BAD"/>
    <w:rsid w:val="00D5413B"/>
    <w:rsid w:val="00D55599"/>
    <w:rsid w:val="00D55FDA"/>
    <w:rsid w:val="00D56196"/>
    <w:rsid w:val="00D576D7"/>
    <w:rsid w:val="00D60567"/>
    <w:rsid w:val="00D60BA7"/>
    <w:rsid w:val="00D61F86"/>
    <w:rsid w:val="00D6233F"/>
    <w:rsid w:val="00D645B6"/>
    <w:rsid w:val="00D64B1D"/>
    <w:rsid w:val="00D64B6F"/>
    <w:rsid w:val="00D6563A"/>
    <w:rsid w:val="00D661D7"/>
    <w:rsid w:val="00D67E16"/>
    <w:rsid w:val="00D70971"/>
    <w:rsid w:val="00D71A82"/>
    <w:rsid w:val="00D720A0"/>
    <w:rsid w:val="00D721B3"/>
    <w:rsid w:val="00D733D6"/>
    <w:rsid w:val="00D73A53"/>
    <w:rsid w:val="00D73AD3"/>
    <w:rsid w:val="00D73E91"/>
    <w:rsid w:val="00D74429"/>
    <w:rsid w:val="00D74847"/>
    <w:rsid w:val="00D7509B"/>
    <w:rsid w:val="00D75925"/>
    <w:rsid w:val="00D76697"/>
    <w:rsid w:val="00D778AE"/>
    <w:rsid w:val="00D80E95"/>
    <w:rsid w:val="00D81192"/>
    <w:rsid w:val="00D811E1"/>
    <w:rsid w:val="00D821E2"/>
    <w:rsid w:val="00D847C4"/>
    <w:rsid w:val="00D858C1"/>
    <w:rsid w:val="00D87B3B"/>
    <w:rsid w:val="00D90A0A"/>
    <w:rsid w:val="00D9136C"/>
    <w:rsid w:val="00D91AC5"/>
    <w:rsid w:val="00D927B6"/>
    <w:rsid w:val="00D93FB2"/>
    <w:rsid w:val="00D94339"/>
    <w:rsid w:val="00D94528"/>
    <w:rsid w:val="00D951D5"/>
    <w:rsid w:val="00D96BCF"/>
    <w:rsid w:val="00D977C1"/>
    <w:rsid w:val="00DA0F1B"/>
    <w:rsid w:val="00DA24B4"/>
    <w:rsid w:val="00DA3896"/>
    <w:rsid w:val="00DA47D7"/>
    <w:rsid w:val="00DA6447"/>
    <w:rsid w:val="00DA75BA"/>
    <w:rsid w:val="00DB00A1"/>
    <w:rsid w:val="00DB1DDD"/>
    <w:rsid w:val="00DB24B0"/>
    <w:rsid w:val="00DB6561"/>
    <w:rsid w:val="00DB75D2"/>
    <w:rsid w:val="00DC1563"/>
    <w:rsid w:val="00DC49C6"/>
    <w:rsid w:val="00DC4E2E"/>
    <w:rsid w:val="00DC7F3C"/>
    <w:rsid w:val="00DD3A17"/>
    <w:rsid w:val="00DD488B"/>
    <w:rsid w:val="00DD4B39"/>
    <w:rsid w:val="00DD6188"/>
    <w:rsid w:val="00DD63AA"/>
    <w:rsid w:val="00DD77B0"/>
    <w:rsid w:val="00DE02E0"/>
    <w:rsid w:val="00DE17BC"/>
    <w:rsid w:val="00DE2D60"/>
    <w:rsid w:val="00DE2E30"/>
    <w:rsid w:val="00DE337E"/>
    <w:rsid w:val="00DE47D1"/>
    <w:rsid w:val="00DE4D07"/>
    <w:rsid w:val="00DF28F7"/>
    <w:rsid w:val="00DF7CB7"/>
    <w:rsid w:val="00E00767"/>
    <w:rsid w:val="00E012F5"/>
    <w:rsid w:val="00E01337"/>
    <w:rsid w:val="00E01A38"/>
    <w:rsid w:val="00E044AC"/>
    <w:rsid w:val="00E0483F"/>
    <w:rsid w:val="00E0540B"/>
    <w:rsid w:val="00E06EB4"/>
    <w:rsid w:val="00E07B72"/>
    <w:rsid w:val="00E110B7"/>
    <w:rsid w:val="00E1152F"/>
    <w:rsid w:val="00E143A8"/>
    <w:rsid w:val="00E1515A"/>
    <w:rsid w:val="00E155FD"/>
    <w:rsid w:val="00E172A7"/>
    <w:rsid w:val="00E172EA"/>
    <w:rsid w:val="00E17567"/>
    <w:rsid w:val="00E2014B"/>
    <w:rsid w:val="00E21BFA"/>
    <w:rsid w:val="00E2218D"/>
    <w:rsid w:val="00E22326"/>
    <w:rsid w:val="00E2547D"/>
    <w:rsid w:val="00E26A69"/>
    <w:rsid w:val="00E27E9A"/>
    <w:rsid w:val="00E326EC"/>
    <w:rsid w:val="00E336F8"/>
    <w:rsid w:val="00E33B1D"/>
    <w:rsid w:val="00E3494C"/>
    <w:rsid w:val="00E35437"/>
    <w:rsid w:val="00E368FC"/>
    <w:rsid w:val="00E37806"/>
    <w:rsid w:val="00E4029E"/>
    <w:rsid w:val="00E4037B"/>
    <w:rsid w:val="00E404C1"/>
    <w:rsid w:val="00E41143"/>
    <w:rsid w:val="00E44292"/>
    <w:rsid w:val="00E44510"/>
    <w:rsid w:val="00E45564"/>
    <w:rsid w:val="00E45F2B"/>
    <w:rsid w:val="00E46730"/>
    <w:rsid w:val="00E475CB"/>
    <w:rsid w:val="00E5079E"/>
    <w:rsid w:val="00E519FB"/>
    <w:rsid w:val="00E51C6E"/>
    <w:rsid w:val="00E57188"/>
    <w:rsid w:val="00E61228"/>
    <w:rsid w:val="00E617FC"/>
    <w:rsid w:val="00E61CF7"/>
    <w:rsid w:val="00E61F92"/>
    <w:rsid w:val="00E627D9"/>
    <w:rsid w:val="00E66622"/>
    <w:rsid w:val="00E66E39"/>
    <w:rsid w:val="00E7047B"/>
    <w:rsid w:val="00E717BA"/>
    <w:rsid w:val="00E73A3F"/>
    <w:rsid w:val="00E767B6"/>
    <w:rsid w:val="00E769D8"/>
    <w:rsid w:val="00E76F2D"/>
    <w:rsid w:val="00E76F95"/>
    <w:rsid w:val="00E76FF3"/>
    <w:rsid w:val="00E7765F"/>
    <w:rsid w:val="00E8058D"/>
    <w:rsid w:val="00E81744"/>
    <w:rsid w:val="00E830B2"/>
    <w:rsid w:val="00E83F50"/>
    <w:rsid w:val="00E848E4"/>
    <w:rsid w:val="00E867C9"/>
    <w:rsid w:val="00E90E0F"/>
    <w:rsid w:val="00E91956"/>
    <w:rsid w:val="00E919B3"/>
    <w:rsid w:val="00E91DBE"/>
    <w:rsid w:val="00E91F96"/>
    <w:rsid w:val="00E9640D"/>
    <w:rsid w:val="00E97862"/>
    <w:rsid w:val="00E97AA1"/>
    <w:rsid w:val="00EA1540"/>
    <w:rsid w:val="00EA15DF"/>
    <w:rsid w:val="00EA47F1"/>
    <w:rsid w:val="00EA517E"/>
    <w:rsid w:val="00EA59F5"/>
    <w:rsid w:val="00EA6F05"/>
    <w:rsid w:val="00EB1762"/>
    <w:rsid w:val="00EB2A7A"/>
    <w:rsid w:val="00EB4B03"/>
    <w:rsid w:val="00EB4B13"/>
    <w:rsid w:val="00EB647C"/>
    <w:rsid w:val="00EB6CB6"/>
    <w:rsid w:val="00EC06C7"/>
    <w:rsid w:val="00EC0701"/>
    <w:rsid w:val="00EC0B56"/>
    <w:rsid w:val="00EC119C"/>
    <w:rsid w:val="00EC169E"/>
    <w:rsid w:val="00EC2246"/>
    <w:rsid w:val="00EC2934"/>
    <w:rsid w:val="00EC3193"/>
    <w:rsid w:val="00EC49B7"/>
    <w:rsid w:val="00EC4D1E"/>
    <w:rsid w:val="00EC5EDE"/>
    <w:rsid w:val="00EC69DA"/>
    <w:rsid w:val="00EC783F"/>
    <w:rsid w:val="00ED1FAF"/>
    <w:rsid w:val="00ED28FD"/>
    <w:rsid w:val="00ED2C38"/>
    <w:rsid w:val="00ED442C"/>
    <w:rsid w:val="00ED45D6"/>
    <w:rsid w:val="00ED78EE"/>
    <w:rsid w:val="00EE1387"/>
    <w:rsid w:val="00EE1762"/>
    <w:rsid w:val="00EE1C93"/>
    <w:rsid w:val="00EE3227"/>
    <w:rsid w:val="00EE3600"/>
    <w:rsid w:val="00EE3990"/>
    <w:rsid w:val="00EE6059"/>
    <w:rsid w:val="00EE7B54"/>
    <w:rsid w:val="00EE7FCD"/>
    <w:rsid w:val="00EF0118"/>
    <w:rsid w:val="00EF134D"/>
    <w:rsid w:val="00EF1E1C"/>
    <w:rsid w:val="00EF2889"/>
    <w:rsid w:val="00EF29C5"/>
    <w:rsid w:val="00EF2C1B"/>
    <w:rsid w:val="00EF3809"/>
    <w:rsid w:val="00EF7585"/>
    <w:rsid w:val="00EF76E2"/>
    <w:rsid w:val="00F017B4"/>
    <w:rsid w:val="00F0417A"/>
    <w:rsid w:val="00F0491F"/>
    <w:rsid w:val="00F05AAA"/>
    <w:rsid w:val="00F0639F"/>
    <w:rsid w:val="00F06691"/>
    <w:rsid w:val="00F10310"/>
    <w:rsid w:val="00F1065E"/>
    <w:rsid w:val="00F12546"/>
    <w:rsid w:val="00F12932"/>
    <w:rsid w:val="00F12CE5"/>
    <w:rsid w:val="00F1304A"/>
    <w:rsid w:val="00F13106"/>
    <w:rsid w:val="00F1446B"/>
    <w:rsid w:val="00F152C6"/>
    <w:rsid w:val="00F15F88"/>
    <w:rsid w:val="00F16ECE"/>
    <w:rsid w:val="00F179F5"/>
    <w:rsid w:val="00F206D3"/>
    <w:rsid w:val="00F22BCD"/>
    <w:rsid w:val="00F232FE"/>
    <w:rsid w:val="00F24401"/>
    <w:rsid w:val="00F24ED4"/>
    <w:rsid w:val="00F2565C"/>
    <w:rsid w:val="00F2583C"/>
    <w:rsid w:val="00F25C32"/>
    <w:rsid w:val="00F26DD9"/>
    <w:rsid w:val="00F30EE7"/>
    <w:rsid w:val="00F31A7A"/>
    <w:rsid w:val="00F31F5D"/>
    <w:rsid w:val="00F32EE5"/>
    <w:rsid w:val="00F32F79"/>
    <w:rsid w:val="00F333E2"/>
    <w:rsid w:val="00F34221"/>
    <w:rsid w:val="00F34441"/>
    <w:rsid w:val="00F34DA7"/>
    <w:rsid w:val="00F35334"/>
    <w:rsid w:val="00F35F87"/>
    <w:rsid w:val="00F36374"/>
    <w:rsid w:val="00F378FC"/>
    <w:rsid w:val="00F41D84"/>
    <w:rsid w:val="00F42DEC"/>
    <w:rsid w:val="00F435E3"/>
    <w:rsid w:val="00F43871"/>
    <w:rsid w:val="00F441F8"/>
    <w:rsid w:val="00F4518D"/>
    <w:rsid w:val="00F462A4"/>
    <w:rsid w:val="00F467FA"/>
    <w:rsid w:val="00F46DA4"/>
    <w:rsid w:val="00F50193"/>
    <w:rsid w:val="00F50319"/>
    <w:rsid w:val="00F50D18"/>
    <w:rsid w:val="00F52287"/>
    <w:rsid w:val="00F52919"/>
    <w:rsid w:val="00F534EF"/>
    <w:rsid w:val="00F54182"/>
    <w:rsid w:val="00F56173"/>
    <w:rsid w:val="00F56614"/>
    <w:rsid w:val="00F56E77"/>
    <w:rsid w:val="00F57602"/>
    <w:rsid w:val="00F60A1B"/>
    <w:rsid w:val="00F60C28"/>
    <w:rsid w:val="00F61194"/>
    <w:rsid w:val="00F61677"/>
    <w:rsid w:val="00F62466"/>
    <w:rsid w:val="00F62F7C"/>
    <w:rsid w:val="00F63523"/>
    <w:rsid w:val="00F6448B"/>
    <w:rsid w:val="00F644FD"/>
    <w:rsid w:val="00F64553"/>
    <w:rsid w:val="00F64FFA"/>
    <w:rsid w:val="00F65D68"/>
    <w:rsid w:val="00F65ED8"/>
    <w:rsid w:val="00F6616E"/>
    <w:rsid w:val="00F67DF5"/>
    <w:rsid w:val="00F7240A"/>
    <w:rsid w:val="00F72A01"/>
    <w:rsid w:val="00F72CFD"/>
    <w:rsid w:val="00F72DDD"/>
    <w:rsid w:val="00F73343"/>
    <w:rsid w:val="00F7348A"/>
    <w:rsid w:val="00F74253"/>
    <w:rsid w:val="00F750FD"/>
    <w:rsid w:val="00F77545"/>
    <w:rsid w:val="00F81019"/>
    <w:rsid w:val="00F82018"/>
    <w:rsid w:val="00F826A6"/>
    <w:rsid w:val="00F83C1E"/>
    <w:rsid w:val="00F852DC"/>
    <w:rsid w:val="00F85517"/>
    <w:rsid w:val="00F86232"/>
    <w:rsid w:val="00F86B51"/>
    <w:rsid w:val="00F87114"/>
    <w:rsid w:val="00F871D8"/>
    <w:rsid w:val="00F8736F"/>
    <w:rsid w:val="00F87815"/>
    <w:rsid w:val="00F87AC8"/>
    <w:rsid w:val="00F87B37"/>
    <w:rsid w:val="00F87B68"/>
    <w:rsid w:val="00F90472"/>
    <w:rsid w:val="00F909AE"/>
    <w:rsid w:val="00F91DCC"/>
    <w:rsid w:val="00F91E41"/>
    <w:rsid w:val="00F92B25"/>
    <w:rsid w:val="00F93163"/>
    <w:rsid w:val="00F9394A"/>
    <w:rsid w:val="00F93D75"/>
    <w:rsid w:val="00F96E88"/>
    <w:rsid w:val="00F96EFC"/>
    <w:rsid w:val="00F9759E"/>
    <w:rsid w:val="00FA19D2"/>
    <w:rsid w:val="00FA25F4"/>
    <w:rsid w:val="00FA2F5A"/>
    <w:rsid w:val="00FA5718"/>
    <w:rsid w:val="00FA6E86"/>
    <w:rsid w:val="00FB033C"/>
    <w:rsid w:val="00FB1194"/>
    <w:rsid w:val="00FB13F1"/>
    <w:rsid w:val="00FB172F"/>
    <w:rsid w:val="00FB1FF8"/>
    <w:rsid w:val="00FB21B7"/>
    <w:rsid w:val="00FB21DC"/>
    <w:rsid w:val="00FB3304"/>
    <w:rsid w:val="00FB35CF"/>
    <w:rsid w:val="00FB37BE"/>
    <w:rsid w:val="00FB4343"/>
    <w:rsid w:val="00FB4CB7"/>
    <w:rsid w:val="00FB6507"/>
    <w:rsid w:val="00FB66CD"/>
    <w:rsid w:val="00FC1E67"/>
    <w:rsid w:val="00FC30FF"/>
    <w:rsid w:val="00FD0739"/>
    <w:rsid w:val="00FD2363"/>
    <w:rsid w:val="00FD3776"/>
    <w:rsid w:val="00FD422A"/>
    <w:rsid w:val="00FD461E"/>
    <w:rsid w:val="00FD58CD"/>
    <w:rsid w:val="00FD7547"/>
    <w:rsid w:val="00FE0246"/>
    <w:rsid w:val="00FE0D5D"/>
    <w:rsid w:val="00FE268E"/>
    <w:rsid w:val="00FE2FBB"/>
    <w:rsid w:val="00FE32A4"/>
    <w:rsid w:val="00FE32AE"/>
    <w:rsid w:val="00FE3C0F"/>
    <w:rsid w:val="00FE3FB4"/>
    <w:rsid w:val="00FE445B"/>
    <w:rsid w:val="00FE4AC9"/>
    <w:rsid w:val="00FE5F44"/>
    <w:rsid w:val="00FE6CE9"/>
    <w:rsid w:val="00FE77E3"/>
    <w:rsid w:val="00FE7FFE"/>
    <w:rsid w:val="00FF0271"/>
    <w:rsid w:val="00FF0320"/>
    <w:rsid w:val="00FF03A8"/>
    <w:rsid w:val="00FF08A2"/>
    <w:rsid w:val="00FF1D28"/>
    <w:rsid w:val="00FF20D9"/>
    <w:rsid w:val="00FF2E53"/>
    <w:rsid w:val="00FF4093"/>
    <w:rsid w:val="00FF4841"/>
    <w:rsid w:val="00FF4CC4"/>
    <w:rsid w:val="00FF5ACA"/>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70DE3"/>
  <w15:docId w15:val="{B52DBFE2-BC88-4876-A8E8-A89F0D52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n-CA"/>
    </w:rPr>
  </w:style>
  <w:style w:type="paragraph" w:styleId="Heading1">
    <w:name w:val="heading 1"/>
    <w:basedOn w:val="Normal"/>
    <w:link w:val="Heading1Char"/>
    <w:uiPriority w:val="9"/>
    <w:qFormat/>
    <w:pPr>
      <w:ind w:left="810"/>
      <w:jc w:val="center"/>
      <w:outlineLvl w:val="0"/>
    </w:pPr>
    <w:rPr>
      <w:rFonts w:ascii="Times New Roman" w:eastAsia="Times New Roman" w:hAnsi="Times New Roman" w:cs="Times New Roman"/>
      <w:b/>
      <w:bCs/>
      <w:sz w:val="32"/>
      <w:szCs w:val="32"/>
    </w:rPr>
  </w:style>
  <w:style w:type="paragraph" w:styleId="Heading2">
    <w:name w:val="heading 2"/>
    <w:basedOn w:val="Normal"/>
    <w:link w:val="Heading2Char"/>
    <w:uiPriority w:val="9"/>
    <w:unhideWhenUsed/>
    <w:qFormat/>
    <w:pPr>
      <w:ind w:left="1180"/>
      <w:outlineLvl w:val="1"/>
    </w:pPr>
    <w:rPr>
      <w:sz w:val="24"/>
      <w:szCs w:val="24"/>
    </w:rPr>
  </w:style>
  <w:style w:type="paragraph" w:styleId="Heading3">
    <w:name w:val="heading 3"/>
    <w:basedOn w:val="Normal"/>
    <w:link w:val="Heading3Char"/>
    <w:uiPriority w:val="9"/>
    <w:unhideWhenUsed/>
    <w:qFormat/>
    <w:pPr>
      <w:ind w:left="1180"/>
      <w:outlineLvl w:val="2"/>
    </w:pPr>
    <w:rPr>
      <w:b/>
      <w:bCs/>
      <w:sz w:val="20"/>
      <w:szCs w:val="20"/>
    </w:rPr>
  </w:style>
  <w:style w:type="paragraph" w:styleId="Heading4">
    <w:name w:val="heading 4"/>
    <w:basedOn w:val="Normal"/>
    <w:link w:val="Heading4Char"/>
    <w:uiPriority w:val="9"/>
    <w:unhideWhenUsed/>
    <w:qFormat/>
    <w:pPr>
      <w:ind w:left="1060"/>
      <w:outlineLvl w:val="3"/>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120"/>
    </w:pPr>
    <w:rPr>
      <w:rFonts w:asciiTheme="minorHAnsi" w:hAnsiTheme="minorHAnsi" w:cstheme="minorHAnsi"/>
      <w:b/>
      <w:bCs/>
      <w:caps/>
      <w:sz w:val="20"/>
      <w:szCs w:val="20"/>
    </w:rPr>
  </w:style>
  <w:style w:type="paragraph" w:styleId="TOC2">
    <w:name w:val="toc 2"/>
    <w:basedOn w:val="Normal"/>
    <w:uiPriority w:val="39"/>
    <w:qFormat/>
    <w:pPr>
      <w:ind w:left="220"/>
    </w:pPr>
    <w:rPr>
      <w:rFonts w:asciiTheme="minorHAnsi" w:hAnsiTheme="minorHAnsi" w:cstheme="minorHAnsi"/>
      <w:smallCaps/>
      <w:sz w:val="20"/>
      <w:szCs w:val="20"/>
    </w:rPr>
  </w:style>
  <w:style w:type="paragraph" w:styleId="TOC3">
    <w:name w:val="toc 3"/>
    <w:basedOn w:val="Normal"/>
    <w:uiPriority w:val="39"/>
    <w:qFormat/>
    <w:pPr>
      <w:ind w:left="440"/>
    </w:pPr>
    <w:rPr>
      <w:rFonts w:asciiTheme="minorHAnsi" w:hAnsiTheme="minorHAnsi" w:cstheme="minorHAnsi"/>
      <w:i/>
      <w:iCs/>
      <w:sz w:val="20"/>
      <w:szCs w:val="20"/>
    </w:rPr>
  </w:style>
  <w:style w:type="paragraph" w:styleId="TOC4">
    <w:name w:val="toc 4"/>
    <w:basedOn w:val="Normal"/>
    <w:uiPriority w:val="39"/>
    <w:qFormat/>
    <w:pPr>
      <w:ind w:left="660"/>
    </w:pPr>
    <w:rPr>
      <w:rFonts w:asciiTheme="minorHAnsi" w:hAnsiTheme="minorHAnsi" w:cstheme="minorHAnsi"/>
      <w:sz w:val="18"/>
      <w:szCs w:val="18"/>
    </w:rPr>
  </w:style>
  <w:style w:type="paragraph" w:styleId="TOC5">
    <w:name w:val="toc 5"/>
    <w:basedOn w:val="Normal"/>
    <w:uiPriority w:val="39"/>
    <w:qFormat/>
    <w:pPr>
      <w:ind w:left="880"/>
    </w:pPr>
    <w:rPr>
      <w:rFonts w:asciiTheme="minorHAnsi" w:hAnsiTheme="minorHAnsi" w:cstheme="minorHAnsi"/>
      <w:sz w:val="18"/>
      <w:szCs w:val="18"/>
    </w:rPr>
  </w:style>
  <w:style w:type="paragraph" w:styleId="BodyText">
    <w:name w:val="Body Text"/>
    <w:basedOn w:val="Normal"/>
    <w:link w:val="BodyTextChar"/>
    <w:uiPriority w:val="1"/>
    <w:qFormat/>
    <w:rsid w:val="00A2219F"/>
    <w:pPr>
      <w:spacing w:line="360" w:lineRule="auto"/>
      <w:ind w:left="567" w:right="567"/>
      <w:jc w:val="both"/>
    </w:pPr>
    <w:rPr>
      <w:sz w:val="20"/>
      <w:szCs w:val="20"/>
    </w:rPr>
  </w:style>
  <w:style w:type="paragraph" w:styleId="Title">
    <w:name w:val="Title"/>
    <w:basedOn w:val="Normal"/>
    <w:link w:val="TitleChar"/>
    <w:uiPriority w:val="10"/>
    <w:qFormat/>
    <w:pPr>
      <w:spacing w:before="173"/>
      <w:ind w:left="830" w:right="1320" w:hanging="2"/>
      <w:jc w:val="center"/>
    </w:pPr>
    <w:rPr>
      <w:rFonts w:ascii="Calibri" w:eastAsia="Calibri" w:hAnsi="Calibri" w:cs="Calibri"/>
      <w:sz w:val="144"/>
      <w:szCs w:val="144"/>
    </w:rPr>
  </w:style>
  <w:style w:type="paragraph" w:styleId="ListParagraph">
    <w:name w:val="List Paragraph"/>
    <w:basedOn w:val="Normal"/>
    <w:uiPriority w:val="1"/>
    <w:qFormat/>
    <w:pPr>
      <w:ind w:left="1540"/>
    </w:pPr>
  </w:style>
  <w:style w:type="paragraph" w:customStyle="1" w:styleId="TableParagraph">
    <w:name w:val="Table Paragraph"/>
    <w:basedOn w:val="Normal"/>
    <w:uiPriority w:val="1"/>
    <w:qFormat/>
  </w:style>
  <w:style w:type="paragraph" w:styleId="Revision">
    <w:name w:val="Revision"/>
    <w:hidden/>
    <w:uiPriority w:val="99"/>
    <w:semiHidden/>
    <w:rsid w:val="00D4569D"/>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F206D3"/>
    <w:rPr>
      <w:sz w:val="16"/>
      <w:szCs w:val="16"/>
    </w:rPr>
  </w:style>
  <w:style w:type="paragraph" w:styleId="CommentText">
    <w:name w:val="annotation text"/>
    <w:basedOn w:val="Normal"/>
    <w:link w:val="CommentTextChar"/>
    <w:uiPriority w:val="99"/>
    <w:unhideWhenUsed/>
    <w:rsid w:val="00F206D3"/>
    <w:rPr>
      <w:sz w:val="20"/>
      <w:szCs w:val="20"/>
    </w:rPr>
  </w:style>
  <w:style w:type="character" w:customStyle="1" w:styleId="CommentTextChar">
    <w:name w:val="Comment Text Char"/>
    <w:basedOn w:val="DefaultParagraphFont"/>
    <w:link w:val="CommentText"/>
    <w:uiPriority w:val="99"/>
    <w:rsid w:val="00F206D3"/>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F206D3"/>
    <w:rPr>
      <w:b/>
      <w:bCs/>
    </w:rPr>
  </w:style>
  <w:style w:type="character" w:customStyle="1" w:styleId="CommentSubjectChar">
    <w:name w:val="Comment Subject Char"/>
    <w:basedOn w:val="CommentTextChar"/>
    <w:link w:val="CommentSubject"/>
    <w:uiPriority w:val="99"/>
    <w:semiHidden/>
    <w:rsid w:val="00F206D3"/>
    <w:rPr>
      <w:rFonts w:ascii="Cambria" w:eastAsia="Cambria" w:hAnsi="Cambria" w:cs="Cambria"/>
      <w:b/>
      <w:bCs/>
      <w:sz w:val="20"/>
      <w:szCs w:val="20"/>
    </w:rPr>
  </w:style>
  <w:style w:type="character" w:styleId="Hyperlink">
    <w:name w:val="Hyperlink"/>
    <w:basedOn w:val="DefaultParagraphFont"/>
    <w:uiPriority w:val="99"/>
    <w:unhideWhenUsed/>
    <w:rsid w:val="006F102F"/>
    <w:rPr>
      <w:color w:val="0000FF" w:themeColor="hyperlink"/>
      <w:u w:val="single"/>
    </w:rPr>
  </w:style>
  <w:style w:type="character" w:styleId="UnresolvedMention">
    <w:name w:val="Unresolved Mention"/>
    <w:basedOn w:val="DefaultParagraphFont"/>
    <w:uiPriority w:val="99"/>
    <w:semiHidden/>
    <w:unhideWhenUsed/>
    <w:rsid w:val="006F102F"/>
    <w:rPr>
      <w:color w:val="605E5C"/>
      <w:shd w:val="clear" w:color="auto" w:fill="E1DFDD"/>
    </w:rPr>
  </w:style>
  <w:style w:type="character" w:customStyle="1" w:styleId="ssbf">
    <w:name w:val="ss_bf"/>
    <w:basedOn w:val="DefaultParagraphFont"/>
    <w:rsid w:val="004F1E67"/>
  </w:style>
  <w:style w:type="character" w:customStyle="1" w:styleId="ssib">
    <w:name w:val="ss_ib"/>
    <w:basedOn w:val="DefaultParagraphFont"/>
    <w:rsid w:val="004F1E67"/>
  </w:style>
  <w:style w:type="character" w:customStyle="1" w:styleId="cf01">
    <w:name w:val="cf01"/>
    <w:basedOn w:val="DefaultParagraphFont"/>
    <w:rsid w:val="00356859"/>
    <w:rPr>
      <w:rFonts w:ascii="Segoe UI" w:hAnsi="Segoe UI" w:cs="Segoe UI" w:hint="default"/>
      <w:color w:val="212529"/>
      <w:sz w:val="18"/>
      <w:szCs w:val="18"/>
    </w:rPr>
  </w:style>
  <w:style w:type="paragraph" w:customStyle="1" w:styleId="felskynumbering12">
    <w:name w:val="felskynumbering12"/>
    <w:basedOn w:val="Normal"/>
    <w:uiPriority w:val="99"/>
    <w:rsid w:val="0018279B"/>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A47E48"/>
    <w:pPr>
      <w:tabs>
        <w:tab w:val="center" w:pos="4680"/>
        <w:tab w:val="right" w:pos="9360"/>
      </w:tabs>
    </w:pPr>
  </w:style>
  <w:style w:type="character" w:customStyle="1" w:styleId="HeaderChar">
    <w:name w:val="Header Char"/>
    <w:basedOn w:val="DefaultParagraphFont"/>
    <w:link w:val="Header"/>
    <w:uiPriority w:val="99"/>
    <w:rsid w:val="00A47E48"/>
    <w:rPr>
      <w:rFonts w:ascii="Cambria" w:eastAsia="Cambria" w:hAnsi="Cambria" w:cs="Cambria"/>
    </w:rPr>
  </w:style>
  <w:style w:type="paragraph" w:styleId="Footer">
    <w:name w:val="footer"/>
    <w:basedOn w:val="Normal"/>
    <w:link w:val="FooterChar"/>
    <w:uiPriority w:val="99"/>
    <w:unhideWhenUsed/>
    <w:rsid w:val="00A47E48"/>
    <w:pPr>
      <w:tabs>
        <w:tab w:val="center" w:pos="4680"/>
        <w:tab w:val="right" w:pos="9360"/>
      </w:tabs>
    </w:pPr>
  </w:style>
  <w:style w:type="character" w:customStyle="1" w:styleId="FooterChar">
    <w:name w:val="Footer Char"/>
    <w:basedOn w:val="DefaultParagraphFont"/>
    <w:link w:val="Footer"/>
    <w:uiPriority w:val="99"/>
    <w:rsid w:val="00A47E48"/>
    <w:rPr>
      <w:rFonts w:ascii="Cambria" w:eastAsia="Cambria" w:hAnsi="Cambria" w:cs="Cambria"/>
    </w:rPr>
  </w:style>
  <w:style w:type="character" w:customStyle="1" w:styleId="BodyTextChar">
    <w:name w:val="Body Text Char"/>
    <w:basedOn w:val="DefaultParagraphFont"/>
    <w:link w:val="BodyText"/>
    <w:uiPriority w:val="1"/>
    <w:rsid w:val="00A2219F"/>
    <w:rPr>
      <w:rFonts w:ascii="Cambria" w:eastAsia="Cambria" w:hAnsi="Cambria" w:cs="Cambria"/>
      <w:sz w:val="20"/>
      <w:szCs w:val="20"/>
      <w:lang w:val="en-CA"/>
    </w:rPr>
  </w:style>
  <w:style w:type="paragraph" w:customStyle="1" w:styleId="sccnormaldoublespacing">
    <w:name w:val="sccnormaldoublespacing"/>
    <w:basedOn w:val="Normal"/>
    <w:uiPriority w:val="99"/>
    <w:rsid w:val="001072BB"/>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paragraph" w:styleId="TOCHeading">
    <w:name w:val="TOC Heading"/>
    <w:basedOn w:val="Heading1"/>
    <w:next w:val="Normal"/>
    <w:uiPriority w:val="39"/>
    <w:unhideWhenUsed/>
    <w:qFormat/>
    <w:rsid w:val="00D64B6F"/>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rPr>
  </w:style>
  <w:style w:type="paragraph" w:styleId="TOC6">
    <w:name w:val="toc 6"/>
    <w:basedOn w:val="Normal"/>
    <w:next w:val="Normal"/>
    <w:autoRedefine/>
    <w:uiPriority w:val="39"/>
    <w:unhideWhenUsed/>
    <w:rsid w:val="00D64B6F"/>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D64B6F"/>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D64B6F"/>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D64B6F"/>
    <w:pPr>
      <w:ind w:left="1760"/>
    </w:pPr>
    <w:rPr>
      <w:rFonts w:asciiTheme="minorHAnsi" w:hAnsiTheme="minorHAnsi" w:cstheme="minorHAnsi"/>
      <w:sz w:val="18"/>
      <w:szCs w:val="18"/>
    </w:rPr>
  </w:style>
  <w:style w:type="character" w:customStyle="1" w:styleId="Heading2Char">
    <w:name w:val="Heading 2 Char"/>
    <w:basedOn w:val="DefaultParagraphFont"/>
    <w:link w:val="Heading2"/>
    <w:uiPriority w:val="9"/>
    <w:rsid w:val="007726F1"/>
    <w:rPr>
      <w:rFonts w:ascii="Cambria" w:eastAsia="Cambria" w:hAnsi="Cambria" w:cs="Cambria"/>
      <w:sz w:val="24"/>
      <w:szCs w:val="24"/>
    </w:rPr>
  </w:style>
  <w:style w:type="numbering" w:customStyle="1" w:styleId="CurrentList1">
    <w:name w:val="Current List1"/>
    <w:uiPriority w:val="99"/>
    <w:rsid w:val="006E50B6"/>
    <w:pPr>
      <w:numPr>
        <w:numId w:val="129"/>
      </w:numPr>
    </w:pPr>
  </w:style>
  <w:style w:type="numbering" w:customStyle="1" w:styleId="CurrentList2">
    <w:name w:val="Current List2"/>
    <w:uiPriority w:val="99"/>
    <w:rsid w:val="003E7212"/>
    <w:pPr>
      <w:numPr>
        <w:numId w:val="131"/>
      </w:numPr>
    </w:pPr>
  </w:style>
  <w:style w:type="numbering" w:customStyle="1" w:styleId="CurrentList3">
    <w:name w:val="Current List3"/>
    <w:uiPriority w:val="99"/>
    <w:rsid w:val="00F92B25"/>
    <w:pPr>
      <w:numPr>
        <w:numId w:val="136"/>
      </w:numPr>
    </w:pPr>
  </w:style>
  <w:style w:type="numbering" w:customStyle="1" w:styleId="CurrentList4">
    <w:name w:val="Current List4"/>
    <w:uiPriority w:val="99"/>
    <w:rsid w:val="00F92B25"/>
    <w:pPr>
      <w:numPr>
        <w:numId w:val="137"/>
      </w:numPr>
    </w:pPr>
  </w:style>
  <w:style w:type="numbering" w:customStyle="1" w:styleId="CurrentList5">
    <w:name w:val="Current List5"/>
    <w:uiPriority w:val="99"/>
    <w:rsid w:val="002813F5"/>
    <w:pPr>
      <w:numPr>
        <w:numId w:val="139"/>
      </w:numPr>
    </w:pPr>
  </w:style>
  <w:style w:type="numbering" w:customStyle="1" w:styleId="CurrentList6">
    <w:name w:val="Current List6"/>
    <w:uiPriority w:val="99"/>
    <w:rsid w:val="006B34D4"/>
    <w:pPr>
      <w:numPr>
        <w:numId w:val="144"/>
      </w:numPr>
    </w:pPr>
  </w:style>
  <w:style w:type="numbering" w:customStyle="1" w:styleId="CurrentList7">
    <w:name w:val="Current List7"/>
    <w:uiPriority w:val="99"/>
    <w:rsid w:val="006B34D4"/>
    <w:pPr>
      <w:numPr>
        <w:numId w:val="145"/>
      </w:numPr>
    </w:pPr>
  </w:style>
  <w:style w:type="character" w:styleId="Emphasis">
    <w:name w:val="Emphasis"/>
    <w:basedOn w:val="DefaultParagraphFont"/>
    <w:uiPriority w:val="20"/>
    <w:qFormat/>
    <w:rsid w:val="002E4FE3"/>
    <w:rPr>
      <w:i/>
      <w:iCs/>
    </w:rPr>
  </w:style>
  <w:style w:type="character" w:customStyle="1" w:styleId="Heading1Char">
    <w:name w:val="Heading 1 Char"/>
    <w:basedOn w:val="DefaultParagraphFont"/>
    <w:link w:val="Heading1"/>
    <w:uiPriority w:val="9"/>
    <w:rsid w:val="007D46B3"/>
    <w:rPr>
      <w:rFonts w:ascii="Times New Roman" w:eastAsia="Times New Roman" w:hAnsi="Times New Roman" w:cs="Times New Roman"/>
      <w:b/>
      <w:bCs/>
      <w:sz w:val="32"/>
      <w:szCs w:val="32"/>
      <w:lang w:val="en-CA"/>
    </w:rPr>
  </w:style>
  <w:style w:type="character" w:customStyle="1" w:styleId="Heading3Char">
    <w:name w:val="Heading 3 Char"/>
    <w:basedOn w:val="DefaultParagraphFont"/>
    <w:link w:val="Heading3"/>
    <w:uiPriority w:val="9"/>
    <w:rsid w:val="00B64597"/>
    <w:rPr>
      <w:rFonts w:ascii="Cambria" w:eastAsia="Cambria" w:hAnsi="Cambria" w:cs="Cambria"/>
      <w:b/>
      <w:bCs/>
      <w:sz w:val="20"/>
      <w:szCs w:val="20"/>
      <w:lang w:val="en-CA"/>
    </w:rPr>
  </w:style>
  <w:style w:type="character" w:customStyle="1" w:styleId="Heading4Char">
    <w:name w:val="Heading 4 Char"/>
    <w:basedOn w:val="DefaultParagraphFont"/>
    <w:link w:val="Heading4"/>
    <w:uiPriority w:val="9"/>
    <w:rsid w:val="00B64597"/>
    <w:rPr>
      <w:rFonts w:ascii="Cambria" w:eastAsia="Cambria" w:hAnsi="Cambria" w:cs="Cambria"/>
      <w:b/>
      <w:bCs/>
      <w:sz w:val="20"/>
      <w:szCs w:val="20"/>
      <w:lang w:val="en-CA"/>
    </w:rPr>
  </w:style>
  <w:style w:type="character" w:styleId="FollowedHyperlink">
    <w:name w:val="FollowedHyperlink"/>
    <w:basedOn w:val="DefaultParagraphFont"/>
    <w:uiPriority w:val="99"/>
    <w:semiHidden/>
    <w:unhideWhenUsed/>
    <w:rsid w:val="00B64597"/>
    <w:rPr>
      <w:color w:val="800080" w:themeColor="followedHyperlink"/>
      <w:u w:val="single"/>
    </w:rPr>
  </w:style>
  <w:style w:type="paragraph" w:customStyle="1" w:styleId="msonormal0">
    <w:name w:val="msonormal"/>
    <w:basedOn w:val="Normal"/>
    <w:uiPriority w:val="99"/>
    <w:semiHidden/>
    <w:rsid w:val="00B64597"/>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B64597"/>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customStyle="1" w:styleId="TitleChar">
    <w:name w:val="Title Char"/>
    <w:basedOn w:val="DefaultParagraphFont"/>
    <w:link w:val="Title"/>
    <w:uiPriority w:val="10"/>
    <w:rsid w:val="00B64597"/>
    <w:rPr>
      <w:rFonts w:ascii="Calibri" w:eastAsia="Calibri" w:hAnsi="Calibri" w:cs="Calibri"/>
      <w:sz w:val="144"/>
      <w:szCs w:val="144"/>
      <w:lang w:val="en-CA"/>
    </w:rPr>
  </w:style>
  <w:style w:type="character" w:customStyle="1" w:styleId="reflex2-link">
    <w:name w:val="reflex2-link"/>
    <w:basedOn w:val="DefaultParagraphFont"/>
    <w:rsid w:val="00B64597"/>
  </w:style>
  <w:style w:type="character" w:customStyle="1" w:styleId="solexhl">
    <w:name w:val="solexhl"/>
    <w:basedOn w:val="DefaultParagraphFont"/>
    <w:rsid w:val="00B64597"/>
  </w:style>
  <w:style w:type="character" w:customStyle="1" w:styleId="reflex">
    <w:name w:val="reflex"/>
    <w:basedOn w:val="DefaultParagraphFont"/>
    <w:rsid w:val="00B64597"/>
  </w:style>
  <w:style w:type="numbering" w:customStyle="1" w:styleId="CurrentList10">
    <w:name w:val="Current List10"/>
    <w:uiPriority w:val="99"/>
    <w:rsid w:val="00B64597"/>
    <w:pPr>
      <w:numPr>
        <w:numId w:val="202"/>
      </w:numPr>
    </w:pPr>
  </w:style>
  <w:style w:type="numbering" w:customStyle="1" w:styleId="CurrentList9">
    <w:name w:val="Current List9"/>
    <w:uiPriority w:val="99"/>
    <w:rsid w:val="00B64597"/>
    <w:pPr>
      <w:numPr>
        <w:numId w:val="203"/>
      </w:numPr>
    </w:pPr>
  </w:style>
  <w:style w:type="numbering" w:customStyle="1" w:styleId="CurrentList8">
    <w:name w:val="Current List8"/>
    <w:uiPriority w:val="99"/>
    <w:rsid w:val="00B64597"/>
    <w:pPr>
      <w:numPr>
        <w:numId w:val="204"/>
      </w:numPr>
    </w:pPr>
  </w:style>
  <w:style w:type="numbering" w:customStyle="1" w:styleId="CurrentList11">
    <w:name w:val="Current List11"/>
    <w:uiPriority w:val="99"/>
    <w:rsid w:val="00B64597"/>
    <w:pPr>
      <w:numPr>
        <w:numId w:val="205"/>
      </w:numPr>
    </w:pPr>
  </w:style>
  <w:style w:type="paragraph" w:styleId="Index1">
    <w:name w:val="index 1"/>
    <w:basedOn w:val="Normal"/>
    <w:next w:val="Normal"/>
    <w:autoRedefine/>
    <w:uiPriority w:val="99"/>
    <w:unhideWhenUsed/>
    <w:rsid w:val="00BB17BE"/>
    <w:pPr>
      <w:tabs>
        <w:tab w:val="right" w:leader="dot" w:pos="4310"/>
      </w:tabs>
      <w:ind w:left="220" w:hanging="220"/>
    </w:pPr>
    <w:rPr>
      <w:rFonts w:asciiTheme="minorHAnsi" w:hAnsiTheme="minorHAnsi" w:cstheme="minorHAnsi"/>
      <w:sz w:val="20"/>
      <w:szCs w:val="20"/>
    </w:rPr>
  </w:style>
  <w:style w:type="paragraph" w:styleId="Index2">
    <w:name w:val="index 2"/>
    <w:basedOn w:val="Normal"/>
    <w:next w:val="Normal"/>
    <w:autoRedefine/>
    <w:uiPriority w:val="99"/>
    <w:unhideWhenUsed/>
    <w:rsid w:val="0096593A"/>
    <w:pPr>
      <w:ind w:left="440" w:hanging="220"/>
    </w:pPr>
    <w:rPr>
      <w:rFonts w:asciiTheme="minorHAnsi" w:hAnsiTheme="minorHAnsi" w:cstheme="minorHAnsi"/>
      <w:sz w:val="20"/>
      <w:szCs w:val="20"/>
    </w:rPr>
  </w:style>
  <w:style w:type="paragraph" w:styleId="Index3">
    <w:name w:val="index 3"/>
    <w:basedOn w:val="Normal"/>
    <w:next w:val="Normal"/>
    <w:autoRedefine/>
    <w:uiPriority w:val="99"/>
    <w:unhideWhenUsed/>
    <w:rsid w:val="0096593A"/>
    <w:pPr>
      <w:ind w:left="660" w:hanging="220"/>
    </w:pPr>
    <w:rPr>
      <w:rFonts w:asciiTheme="minorHAnsi" w:hAnsiTheme="minorHAnsi" w:cstheme="minorHAnsi"/>
      <w:sz w:val="20"/>
      <w:szCs w:val="20"/>
    </w:rPr>
  </w:style>
  <w:style w:type="paragraph" w:styleId="Index4">
    <w:name w:val="index 4"/>
    <w:basedOn w:val="Normal"/>
    <w:next w:val="Normal"/>
    <w:autoRedefine/>
    <w:uiPriority w:val="99"/>
    <w:unhideWhenUsed/>
    <w:rsid w:val="0096593A"/>
    <w:pPr>
      <w:ind w:left="880" w:hanging="220"/>
    </w:pPr>
    <w:rPr>
      <w:rFonts w:asciiTheme="minorHAnsi" w:hAnsiTheme="minorHAnsi" w:cstheme="minorHAnsi"/>
      <w:sz w:val="20"/>
      <w:szCs w:val="20"/>
    </w:rPr>
  </w:style>
  <w:style w:type="paragraph" w:styleId="Index5">
    <w:name w:val="index 5"/>
    <w:basedOn w:val="Normal"/>
    <w:next w:val="Normal"/>
    <w:autoRedefine/>
    <w:uiPriority w:val="99"/>
    <w:unhideWhenUsed/>
    <w:rsid w:val="0096593A"/>
    <w:pPr>
      <w:ind w:left="1100" w:hanging="220"/>
    </w:pPr>
    <w:rPr>
      <w:rFonts w:asciiTheme="minorHAnsi" w:hAnsiTheme="minorHAnsi" w:cstheme="minorHAnsi"/>
      <w:sz w:val="20"/>
      <w:szCs w:val="20"/>
    </w:rPr>
  </w:style>
  <w:style w:type="paragraph" w:styleId="Index6">
    <w:name w:val="index 6"/>
    <w:basedOn w:val="Normal"/>
    <w:next w:val="Normal"/>
    <w:autoRedefine/>
    <w:uiPriority w:val="99"/>
    <w:unhideWhenUsed/>
    <w:rsid w:val="0096593A"/>
    <w:pPr>
      <w:ind w:left="1320" w:hanging="220"/>
    </w:pPr>
    <w:rPr>
      <w:rFonts w:asciiTheme="minorHAnsi" w:hAnsiTheme="minorHAnsi" w:cstheme="minorHAnsi"/>
      <w:sz w:val="20"/>
      <w:szCs w:val="20"/>
    </w:rPr>
  </w:style>
  <w:style w:type="paragraph" w:styleId="Index7">
    <w:name w:val="index 7"/>
    <w:basedOn w:val="Normal"/>
    <w:next w:val="Normal"/>
    <w:autoRedefine/>
    <w:uiPriority w:val="99"/>
    <w:unhideWhenUsed/>
    <w:rsid w:val="0096593A"/>
    <w:pPr>
      <w:ind w:left="1540" w:hanging="220"/>
    </w:pPr>
    <w:rPr>
      <w:rFonts w:asciiTheme="minorHAnsi" w:hAnsiTheme="minorHAnsi" w:cstheme="minorHAnsi"/>
      <w:sz w:val="20"/>
      <w:szCs w:val="20"/>
    </w:rPr>
  </w:style>
  <w:style w:type="paragraph" w:styleId="Index8">
    <w:name w:val="index 8"/>
    <w:basedOn w:val="Normal"/>
    <w:next w:val="Normal"/>
    <w:autoRedefine/>
    <w:uiPriority w:val="99"/>
    <w:unhideWhenUsed/>
    <w:rsid w:val="0096593A"/>
    <w:pPr>
      <w:ind w:left="1760" w:hanging="220"/>
    </w:pPr>
    <w:rPr>
      <w:rFonts w:asciiTheme="minorHAnsi" w:hAnsiTheme="minorHAnsi" w:cstheme="minorHAnsi"/>
      <w:sz w:val="20"/>
      <w:szCs w:val="20"/>
    </w:rPr>
  </w:style>
  <w:style w:type="paragraph" w:styleId="Index9">
    <w:name w:val="index 9"/>
    <w:basedOn w:val="Normal"/>
    <w:next w:val="Normal"/>
    <w:autoRedefine/>
    <w:uiPriority w:val="99"/>
    <w:unhideWhenUsed/>
    <w:rsid w:val="0096593A"/>
    <w:pPr>
      <w:ind w:left="1980" w:hanging="220"/>
    </w:pPr>
    <w:rPr>
      <w:rFonts w:asciiTheme="minorHAnsi" w:hAnsiTheme="minorHAnsi" w:cstheme="minorHAnsi"/>
      <w:sz w:val="20"/>
      <w:szCs w:val="20"/>
    </w:rPr>
  </w:style>
  <w:style w:type="paragraph" w:styleId="IndexHeading">
    <w:name w:val="index heading"/>
    <w:basedOn w:val="Normal"/>
    <w:next w:val="Index1"/>
    <w:uiPriority w:val="99"/>
    <w:unhideWhenUsed/>
    <w:rsid w:val="0096593A"/>
    <w:pPr>
      <w:spacing w:before="120" w:after="120"/>
    </w:pPr>
    <w:rPr>
      <w:rFonts w:asciiTheme="minorHAnsi" w:hAnsiTheme="minorHAnsi" w:cstheme="minorHAnsi"/>
      <w:b/>
      <w:bCs/>
      <w:i/>
      <w:iCs/>
      <w:sz w:val="20"/>
      <w:szCs w:val="20"/>
    </w:rPr>
  </w:style>
  <w:style w:type="paragraph" w:customStyle="1" w:styleId="heading">
    <w:name w:val="heading"/>
    <w:basedOn w:val="Normal"/>
    <w:rsid w:val="00416B4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sectionnumber">
    <w:name w:val="sectionnumber"/>
    <w:basedOn w:val="DefaultParagraphFont"/>
    <w:rsid w:val="00416B46"/>
  </w:style>
  <w:style w:type="paragraph" w:customStyle="1" w:styleId="section">
    <w:name w:val="section"/>
    <w:basedOn w:val="Normal"/>
    <w:rsid w:val="00416B4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itation">
    <w:name w:val="citation"/>
    <w:basedOn w:val="Normal"/>
    <w:rsid w:val="00416B4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subsection">
    <w:name w:val="subsection"/>
    <w:basedOn w:val="Normal"/>
    <w:rsid w:val="00416B4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F2CC0"/>
    <w:rPr>
      <w:sz w:val="20"/>
      <w:szCs w:val="20"/>
    </w:rPr>
  </w:style>
  <w:style w:type="character" w:customStyle="1" w:styleId="FootnoteTextChar">
    <w:name w:val="Footnote Text Char"/>
    <w:basedOn w:val="DefaultParagraphFont"/>
    <w:link w:val="FootnoteText"/>
    <w:uiPriority w:val="99"/>
    <w:semiHidden/>
    <w:rsid w:val="008F2CC0"/>
    <w:rPr>
      <w:rFonts w:ascii="Cambria" w:eastAsia="Cambria" w:hAnsi="Cambria" w:cs="Cambria"/>
      <w:sz w:val="20"/>
      <w:szCs w:val="20"/>
      <w:lang w:val="en-CA"/>
    </w:rPr>
  </w:style>
  <w:style w:type="character" w:styleId="FootnoteReference">
    <w:name w:val="footnote reference"/>
    <w:basedOn w:val="DefaultParagraphFont"/>
    <w:uiPriority w:val="99"/>
    <w:semiHidden/>
    <w:unhideWhenUsed/>
    <w:rsid w:val="008F2C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1891">
      <w:bodyDiv w:val="1"/>
      <w:marLeft w:val="0"/>
      <w:marRight w:val="0"/>
      <w:marTop w:val="0"/>
      <w:marBottom w:val="0"/>
      <w:divBdr>
        <w:top w:val="none" w:sz="0" w:space="0" w:color="auto"/>
        <w:left w:val="none" w:sz="0" w:space="0" w:color="auto"/>
        <w:bottom w:val="none" w:sz="0" w:space="0" w:color="auto"/>
        <w:right w:val="none" w:sz="0" w:space="0" w:color="auto"/>
      </w:divBdr>
    </w:div>
    <w:div w:id="31226229">
      <w:bodyDiv w:val="1"/>
      <w:marLeft w:val="0"/>
      <w:marRight w:val="0"/>
      <w:marTop w:val="0"/>
      <w:marBottom w:val="0"/>
      <w:divBdr>
        <w:top w:val="none" w:sz="0" w:space="0" w:color="auto"/>
        <w:left w:val="none" w:sz="0" w:space="0" w:color="auto"/>
        <w:bottom w:val="none" w:sz="0" w:space="0" w:color="auto"/>
        <w:right w:val="none" w:sz="0" w:space="0" w:color="auto"/>
      </w:divBdr>
      <w:divsChild>
        <w:div w:id="99035429">
          <w:marLeft w:val="0"/>
          <w:marRight w:val="0"/>
          <w:marTop w:val="0"/>
          <w:marBottom w:val="0"/>
          <w:divBdr>
            <w:top w:val="none" w:sz="0" w:space="0" w:color="auto"/>
            <w:left w:val="none" w:sz="0" w:space="0" w:color="auto"/>
            <w:bottom w:val="none" w:sz="0" w:space="0" w:color="auto"/>
            <w:right w:val="none" w:sz="0" w:space="0" w:color="auto"/>
          </w:divBdr>
          <w:divsChild>
            <w:div w:id="1690790279">
              <w:marLeft w:val="0"/>
              <w:marRight w:val="0"/>
              <w:marTop w:val="0"/>
              <w:marBottom w:val="0"/>
              <w:divBdr>
                <w:top w:val="none" w:sz="0" w:space="0" w:color="auto"/>
                <w:left w:val="none" w:sz="0" w:space="0" w:color="auto"/>
                <w:bottom w:val="none" w:sz="0" w:space="0" w:color="auto"/>
                <w:right w:val="none" w:sz="0" w:space="0" w:color="auto"/>
              </w:divBdr>
              <w:divsChild>
                <w:div w:id="152131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63446">
          <w:marLeft w:val="0"/>
          <w:marRight w:val="0"/>
          <w:marTop w:val="0"/>
          <w:marBottom w:val="0"/>
          <w:divBdr>
            <w:top w:val="none" w:sz="0" w:space="0" w:color="auto"/>
            <w:left w:val="none" w:sz="0" w:space="0" w:color="auto"/>
            <w:bottom w:val="none" w:sz="0" w:space="0" w:color="auto"/>
            <w:right w:val="none" w:sz="0" w:space="0" w:color="auto"/>
          </w:divBdr>
          <w:divsChild>
            <w:div w:id="196814599">
              <w:marLeft w:val="0"/>
              <w:marRight w:val="0"/>
              <w:marTop w:val="0"/>
              <w:marBottom w:val="0"/>
              <w:divBdr>
                <w:top w:val="none" w:sz="0" w:space="0" w:color="auto"/>
                <w:left w:val="none" w:sz="0" w:space="0" w:color="auto"/>
                <w:bottom w:val="none" w:sz="0" w:space="0" w:color="auto"/>
                <w:right w:val="none" w:sz="0" w:space="0" w:color="auto"/>
              </w:divBdr>
            </w:div>
          </w:divsChild>
        </w:div>
        <w:div w:id="1580020691">
          <w:marLeft w:val="0"/>
          <w:marRight w:val="0"/>
          <w:marTop w:val="0"/>
          <w:marBottom w:val="0"/>
          <w:divBdr>
            <w:top w:val="none" w:sz="0" w:space="0" w:color="auto"/>
            <w:left w:val="none" w:sz="0" w:space="0" w:color="auto"/>
            <w:bottom w:val="none" w:sz="0" w:space="0" w:color="auto"/>
            <w:right w:val="none" w:sz="0" w:space="0" w:color="auto"/>
          </w:divBdr>
          <w:divsChild>
            <w:div w:id="624585257">
              <w:marLeft w:val="0"/>
              <w:marRight w:val="0"/>
              <w:marTop w:val="0"/>
              <w:marBottom w:val="0"/>
              <w:divBdr>
                <w:top w:val="none" w:sz="0" w:space="0" w:color="auto"/>
                <w:left w:val="none" w:sz="0" w:space="0" w:color="auto"/>
                <w:bottom w:val="none" w:sz="0" w:space="0" w:color="auto"/>
                <w:right w:val="none" w:sz="0" w:space="0" w:color="auto"/>
              </w:divBdr>
              <w:divsChild>
                <w:div w:id="1653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8449">
          <w:marLeft w:val="0"/>
          <w:marRight w:val="0"/>
          <w:marTop w:val="0"/>
          <w:marBottom w:val="0"/>
          <w:divBdr>
            <w:top w:val="none" w:sz="0" w:space="0" w:color="auto"/>
            <w:left w:val="none" w:sz="0" w:space="0" w:color="auto"/>
            <w:bottom w:val="none" w:sz="0" w:space="0" w:color="auto"/>
            <w:right w:val="none" w:sz="0" w:space="0" w:color="auto"/>
          </w:divBdr>
          <w:divsChild>
            <w:div w:id="996107285">
              <w:marLeft w:val="0"/>
              <w:marRight w:val="0"/>
              <w:marTop w:val="0"/>
              <w:marBottom w:val="0"/>
              <w:divBdr>
                <w:top w:val="none" w:sz="0" w:space="0" w:color="auto"/>
                <w:left w:val="none" w:sz="0" w:space="0" w:color="auto"/>
                <w:bottom w:val="none" w:sz="0" w:space="0" w:color="auto"/>
                <w:right w:val="none" w:sz="0" w:space="0" w:color="auto"/>
              </w:divBdr>
            </w:div>
          </w:divsChild>
        </w:div>
        <w:div w:id="2065912230">
          <w:marLeft w:val="0"/>
          <w:marRight w:val="0"/>
          <w:marTop w:val="0"/>
          <w:marBottom w:val="0"/>
          <w:divBdr>
            <w:top w:val="none" w:sz="0" w:space="0" w:color="auto"/>
            <w:left w:val="none" w:sz="0" w:space="0" w:color="auto"/>
            <w:bottom w:val="none" w:sz="0" w:space="0" w:color="auto"/>
            <w:right w:val="none" w:sz="0" w:space="0" w:color="auto"/>
          </w:divBdr>
          <w:divsChild>
            <w:div w:id="1141195207">
              <w:marLeft w:val="0"/>
              <w:marRight w:val="0"/>
              <w:marTop w:val="0"/>
              <w:marBottom w:val="0"/>
              <w:divBdr>
                <w:top w:val="none" w:sz="0" w:space="0" w:color="auto"/>
                <w:left w:val="none" w:sz="0" w:space="0" w:color="auto"/>
                <w:bottom w:val="none" w:sz="0" w:space="0" w:color="auto"/>
                <w:right w:val="none" w:sz="0" w:space="0" w:color="auto"/>
              </w:divBdr>
              <w:divsChild>
                <w:div w:id="4500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50690">
          <w:marLeft w:val="0"/>
          <w:marRight w:val="0"/>
          <w:marTop w:val="0"/>
          <w:marBottom w:val="0"/>
          <w:divBdr>
            <w:top w:val="none" w:sz="0" w:space="0" w:color="auto"/>
            <w:left w:val="none" w:sz="0" w:space="0" w:color="auto"/>
            <w:bottom w:val="none" w:sz="0" w:space="0" w:color="auto"/>
            <w:right w:val="none" w:sz="0" w:space="0" w:color="auto"/>
          </w:divBdr>
          <w:divsChild>
            <w:div w:id="1595363342">
              <w:marLeft w:val="0"/>
              <w:marRight w:val="0"/>
              <w:marTop w:val="0"/>
              <w:marBottom w:val="0"/>
              <w:divBdr>
                <w:top w:val="none" w:sz="0" w:space="0" w:color="auto"/>
                <w:left w:val="none" w:sz="0" w:space="0" w:color="auto"/>
                <w:bottom w:val="none" w:sz="0" w:space="0" w:color="auto"/>
                <w:right w:val="none" w:sz="0" w:space="0" w:color="auto"/>
              </w:divBdr>
            </w:div>
          </w:divsChild>
        </w:div>
        <w:div w:id="915825209">
          <w:marLeft w:val="0"/>
          <w:marRight w:val="0"/>
          <w:marTop w:val="0"/>
          <w:marBottom w:val="0"/>
          <w:divBdr>
            <w:top w:val="none" w:sz="0" w:space="0" w:color="auto"/>
            <w:left w:val="none" w:sz="0" w:space="0" w:color="auto"/>
            <w:bottom w:val="none" w:sz="0" w:space="0" w:color="auto"/>
            <w:right w:val="none" w:sz="0" w:space="0" w:color="auto"/>
          </w:divBdr>
          <w:divsChild>
            <w:div w:id="614170544">
              <w:marLeft w:val="0"/>
              <w:marRight w:val="0"/>
              <w:marTop w:val="0"/>
              <w:marBottom w:val="0"/>
              <w:divBdr>
                <w:top w:val="none" w:sz="0" w:space="0" w:color="auto"/>
                <w:left w:val="none" w:sz="0" w:space="0" w:color="auto"/>
                <w:bottom w:val="none" w:sz="0" w:space="0" w:color="auto"/>
                <w:right w:val="none" w:sz="0" w:space="0" w:color="auto"/>
              </w:divBdr>
              <w:divsChild>
                <w:div w:id="17038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4918">
          <w:marLeft w:val="0"/>
          <w:marRight w:val="0"/>
          <w:marTop w:val="0"/>
          <w:marBottom w:val="0"/>
          <w:divBdr>
            <w:top w:val="none" w:sz="0" w:space="0" w:color="auto"/>
            <w:left w:val="none" w:sz="0" w:space="0" w:color="auto"/>
            <w:bottom w:val="none" w:sz="0" w:space="0" w:color="auto"/>
            <w:right w:val="none" w:sz="0" w:space="0" w:color="auto"/>
          </w:divBdr>
          <w:divsChild>
            <w:div w:id="1099135942">
              <w:marLeft w:val="0"/>
              <w:marRight w:val="0"/>
              <w:marTop w:val="0"/>
              <w:marBottom w:val="0"/>
              <w:divBdr>
                <w:top w:val="none" w:sz="0" w:space="0" w:color="auto"/>
                <w:left w:val="none" w:sz="0" w:space="0" w:color="auto"/>
                <w:bottom w:val="none" w:sz="0" w:space="0" w:color="auto"/>
                <w:right w:val="none" w:sz="0" w:space="0" w:color="auto"/>
              </w:divBdr>
            </w:div>
          </w:divsChild>
        </w:div>
        <w:div w:id="857085779">
          <w:marLeft w:val="0"/>
          <w:marRight w:val="0"/>
          <w:marTop w:val="0"/>
          <w:marBottom w:val="0"/>
          <w:divBdr>
            <w:top w:val="none" w:sz="0" w:space="0" w:color="auto"/>
            <w:left w:val="none" w:sz="0" w:space="0" w:color="auto"/>
            <w:bottom w:val="none" w:sz="0" w:space="0" w:color="auto"/>
            <w:right w:val="none" w:sz="0" w:space="0" w:color="auto"/>
          </w:divBdr>
          <w:divsChild>
            <w:div w:id="1912613275">
              <w:marLeft w:val="0"/>
              <w:marRight w:val="0"/>
              <w:marTop w:val="0"/>
              <w:marBottom w:val="0"/>
              <w:divBdr>
                <w:top w:val="none" w:sz="0" w:space="0" w:color="auto"/>
                <w:left w:val="none" w:sz="0" w:space="0" w:color="auto"/>
                <w:bottom w:val="none" w:sz="0" w:space="0" w:color="auto"/>
                <w:right w:val="none" w:sz="0" w:space="0" w:color="auto"/>
              </w:divBdr>
              <w:divsChild>
                <w:div w:id="8634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9185">
          <w:marLeft w:val="0"/>
          <w:marRight w:val="0"/>
          <w:marTop w:val="0"/>
          <w:marBottom w:val="0"/>
          <w:divBdr>
            <w:top w:val="none" w:sz="0" w:space="0" w:color="auto"/>
            <w:left w:val="none" w:sz="0" w:space="0" w:color="auto"/>
            <w:bottom w:val="none" w:sz="0" w:space="0" w:color="auto"/>
            <w:right w:val="none" w:sz="0" w:space="0" w:color="auto"/>
          </w:divBdr>
          <w:divsChild>
            <w:div w:id="1752505884">
              <w:marLeft w:val="0"/>
              <w:marRight w:val="0"/>
              <w:marTop w:val="0"/>
              <w:marBottom w:val="0"/>
              <w:divBdr>
                <w:top w:val="none" w:sz="0" w:space="0" w:color="auto"/>
                <w:left w:val="none" w:sz="0" w:space="0" w:color="auto"/>
                <w:bottom w:val="none" w:sz="0" w:space="0" w:color="auto"/>
                <w:right w:val="none" w:sz="0" w:space="0" w:color="auto"/>
              </w:divBdr>
            </w:div>
          </w:divsChild>
        </w:div>
        <w:div w:id="1416632213">
          <w:marLeft w:val="0"/>
          <w:marRight w:val="0"/>
          <w:marTop w:val="0"/>
          <w:marBottom w:val="0"/>
          <w:divBdr>
            <w:top w:val="none" w:sz="0" w:space="0" w:color="auto"/>
            <w:left w:val="none" w:sz="0" w:space="0" w:color="auto"/>
            <w:bottom w:val="none" w:sz="0" w:space="0" w:color="auto"/>
            <w:right w:val="none" w:sz="0" w:space="0" w:color="auto"/>
          </w:divBdr>
          <w:divsChild>
            <w:div w:id="854152170">
              <w:marLeft w:val="0"/>
              <w:marRight w:val="0"/>
              <w:marTop w:val="0"/>
              <w:marBottom w:val="0"/>
              <w:divBdr>
                <w:top w:val="none" w:sz="0" w:space="0" w:color="auto"/>
                <w:left w:val="none" w:sz="0" w:space="0" w:color="auto"/>
                <w:bottom w:val="none" w:sz="0" w:space="0" w:color="auto"/>
                <w:right w:val="none" w:sz="0" w:space="0" w:color="auto"/>
              </w:divBdr>
              <w:divsChild>
                <w:div w:id="17847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514">
          <w:marLeft w:val="0"/>
          <w:marRight w:val="0"/>
          <w:marTop w:val="0"/>
          <w:marBottom w:val="0"/>
          <w:divBdr>
            <w:top w:val="none" w:sz="0" w:space="0" w:color="auto"/>
            <w:left w:val="none" w:sz="0" w:space="0" w:color="auto"/>
            <w:bottom w:val="none" w:sz="0" w:space="0" w:color="auto"/>
            <w:right w:val="none" w:sz="0" w:space="0" w:color="auto"/>
          </w:divBdr>
          <w:divsChild>
            <w:div w:id="880282836">
              <w:marLeft w:val="0"/>
              <w:marRight w:val="0"/>
              <w:marTop w:val="0"/>
              <w:marBottom w:val="0"/>
              <w:divBdr>
                <w:top w:val="none" w:sz="0" w:space="0" w:color="auto"/>
                <w:left w:val="none" w:sz="0" w:space="0" w:color="auto"/>
                <w:bottom w:val="none" w:sz="0" w:space="0" w:color="auto"/>
                <w:right w:val="none" w:sz="0" w:space="0" w:color="auto"/>
              </w:divBdr>
            </w:div>
          </w:divsChild>
        </w:div>
        <w:div w:id="564755036">
          <w:marLeft w:val="0"/>
          <w:marRight w:val="0"/>
          <w:marTop w:val="0"/>
          <w:marBottom w:val="0"/>
          <w:divBdr>
            <w:top w:val="none" w:sz="0" w:space="0" w:color="auto"/>
            <w:left w:val="none" w:sz="0" w:space="0" w:color="auto"/>
            <w:bottom w:val="none" w:sz="0" w:space="0" w:color="auto"/>
            <w:right w:val="none" w:sz="0" w:space="0" w:color="auto"/>
          </w:divBdr>
          <w:divsChild>
            <w:div w:id="581454150">
              <w:marLeft w:val="0"/>
              <w:marRight w:val="0"/>
              <w:marTop w:val="0"/>
              <w:marBottom w:val="0"/>
              <w:divBdr>
                <w:top w:val="none" w:sz="0" w:space="0" w:color="auto"/>
                <w:left w:val="none" w:sz="0" w:space="0" w:color="auto"/>
                <w:bottom w:val="none" w:sz="0" w:space="0" w:color="auto"/>
                <w:right w:val="none" w:sz="0" w:space="0" w:color="auto"/>
              </w:divBdr>
              <w:divsChild>
                <w:div w:id="9104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19956">
          <w:marLeft w:val="0"/>
          <w:marRight w:val="0"/>
          <w:marTop w:val="0"/>
          <w:marBottom w:val="0"/>
          <w:divBdr>
            <w:top w:val="none" w:sz="0" w:space="0" w:color="auto"/>
            <w:left w:val="none" w:sz="0" w:space="0" w:color="auto"/>
            <w:bottom w:val="none" w:sz="0" w:space="0" w:color="auto"/>
            <w:right w:val="none" w:sz="0" w:space="0" w:color="auto"/>
          </w:divBdr>
          <w:divsChild>
            <w:div w:id="995498530">
              <w:marLeft w:val="0"/>
              <w:marRight w:val="0"/>
              <w:marTop w:val="0"/>
              <w:marBottom w:val="0"/>
              <w:divBdr>
                <w:top w:val="none" w:sz="0" w:space="0" w:color="auto"/>
                <w:left w:val="none" w:sz="0" w:space="0" w:color="auto"/>
                <w:bottom w:val="none" w:sz="0" w:space="0" w:color="auto"/>
                <w:right w:val="none" w:sz="0" w:space="0" w:color="auto"/>
              </w:divBdr>
            </w:div>
            <w:div w:id="1482961514">
              <w:marLeft w:val="0"/>
              <w:marRight w:val="0"/>
              <w:marTop w:val="0"/>
              <w:marBottom w:val="0"/>
              <w:divBdr>
                <w:top w:val="none" w:sz="0" w:space="0" w:color="auto"/>
                <w:left w:val="none" w:sz="0" w:space="0" w:color="auto"/>
                <w:bottom w:val="none" w:sz="0" w:space="0" w:color="auto"/>
                <w:right w:val="none" w:sz="0" w:space="0" w:color="auto"/>
              </w:divBdr>
              <w:divsChild>
                <w:div w:id="2081319629">
                  <w:marLeft w:val="0"/>
                  <w:marRight w:val="0"/>
                  <w:marTop w:val="0"/>
                  <w:marBottom w:val="0"/>
                  <w:divBdr>
                    <w:top w:val="none" w:sz="0" w:space="0" w:color="auto"/>
                    <w:left w:val="none" w:sz="0" w:space="0" w:color="auto"/>
                    <w:bottom w:val="none" w:sz="0" w:space="0" w:color="auto"/>
                    <w:right w:val="none" w:sz="0" w:space="0" w:color="auto"/>
                  </w:divBdr>
                  <w:divsChild>
                    <w:div w:id="2938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6620">
      <w:bodyDiv w:val="1"/>
      <w:marLeft w:val="0"/>
      <w:marRight w:val="0"/>
      <w:marTop w:val="0"/>
      <w:marBottom w:val="0"/>
      <w:divBdr>
        <w:top w:val="none" w:sz="0" w:space="0" w:color="auto"/>
        <w:left w:val="none" w:sz="0" w:space="0" w:color="auto"/>
        <w:bottom w:val="none" w:sz="0" w:space="0" w:color="auto"/>
        <w:right w:val="none" w:sz="0" w:space="0" w:color="auto"/>
      </w:divBdr>
    </w:div>
    <w:div w:id="124584838">
      <w:bodyDiv w:val="1"/>
      <w:marLeft w:val="0"/>
      <w:marRight w:val="0"/>
      <w:marTop w:val="0"/>
      <w:marBottom w:val="0"/>
      <w:divBdr>
        <w:top w:val="none" w:sz="0" w:space="0" w:color="auto"/>
        <w:left w:val="none" w:sz="0" w:space="0" w:color="auto"/>
        <w:bottom w:val="none" w:sz="0" w:space="0" w:color="auto"/>
        <w:right w:val="none" w:sz="0" w:space="0" w:color="auto"/>
      </w:divBdr>
    </w:div>
    <w:div w:id="131336458">
      <w:bodyDiv w:val="1"/>
      <w:marLeft w:val="0"/>
      <w:marRight w:val="0"/>
      <w:marTop w:val="0"/>
      <w:marBottom w:val="0"/>
      <w:divBdr>
        <w:top w:val="none" w:sz="0" w:space="0" w:color="auto"/>
        <w:left w:val="none" w:sz="0" w:space="0" w:color="auto"/>
        <w:bottom w:val="none" w:sz="0" w:space="0" w:color="auto"/>
        <w:right w:val="none" w:sz="0" w:space="0" w:color="auto"/>
      </w:divBdr>
      <w:divsChild>
        <w:div w:id="796141894">
          <w:marLeft w:val="0"/>
          <w:marRight w:val="0"/>
          <w:marTop w:val="0"/>
          <w:marBottom w:val="0"/>
          <w:divBdr>
            <w:top w:val="none" w:sz="0" w:space="0" w:color="auto"/>
            <w:left w:val="none" w:sz="0" w:space="0" w:color="auto"/>
            <w:bottom w:val="none" w:sz="0" w:space="0" w:color="auto"/>
            <w:right w:val="none" w:sz="0" w:space="0" w:color="auto"/>
          </w:divBdr>
          <w:divsChild>
            <w:div w:id="518738734">
              <w:marLeft w:val="0"/>
              <w:marRight w:val="0"/>
              <w:marTop w:val="0"/>
              <w:marBottom w:val="0"/>
              <w:divBdr>
                <w:top w:val="none" w:sz="0" w:space="0" w:color="auto"/>
                <w:left w:val="none" w:sz="0" w:space="0" w:color="auto"/>
                <w:bottom w:val="none" w:sz="0" w:space="0" w:color="auto"/>
                <w:right w:val="none" w:sz="0" w:space="0" w:color="auto"/>
              </w:divBdr>
              <w:divsChild>
                <w:div w:id="1520048607">
                  <w:marLeft w:val="0"/>
                  <w:marRight w:val="0"/>
                  <w:marTop w:val="0"/>
                  <w:marBottom w:val="0"/>
                  <w:divBdr>
                    <w:top w:val="none" w:sz="0" w:space="0" w:color="auto"/>
                    <w:left w:val="none" w:sz="0" w:space="0" w:color="auto"/>
                    <w:bottom w:val="none" w:sz="0" w:space="0" w:color="auto"/>
                    <w:right w:val="none" w:sz="0" w:space="0" w:color="auto"/>
                  </w:divBdr>
                  <w:divsChild>
                    <w:div w:id="636224354">
                      <w:marLeft w:val="0"/>
                      <w:marRight w:val="0"/>
                      <w:marTop w:val="0"/>
                      <w:marBottom w:val="0"/>
                      <w:divBdr>
                        <w:top w:val="none" w:sz="0" w:space="0" w:color="auto"/>
                        <w:left w:val="none" w:sz="0" w:space="0" w:color="auto"/>
                        <w:bottom w:val="none" w:sz="0" w:space="0" w:color="auto"/>
                        <w:right w:val="none" w:sz="0" w:space="0" w:color="auto"/>
                      </w:divBdr>
                      <w:divsChild>
                        <w:div w:id="1368794549">
                          <w:marLeft w:val="0"/>
                          <w:marRight w:val="0"/>
                          <w:marTop w:val="0"/>
                          <w:marBottom w:val="0"/>
                          <w:divBdr>
                            <w:top w:val="none" w:sz="0" w:space="0" w:color="auto"/>
                            <w:left w:val="none" w:sz="0" w:space="0" w:color="auto"/>
                            <w:bottom w:val="none" w:sz="0" w:space="0" w:color="auto"/>
                            <w:right w:val="none" w:sz="0" w:space="0" w:color="auto"/>
                          </w:divBdr>
                          <w:divsChild>
                            <w:div w:id="922372170">
                              <w:marLeft w:val="0"/>
                              <w:marRight w:val="0"/>
                              <w:marTop w:val="0"/>
                              <w:marBottom w:val="0"/>
                              <w:divBdr>
                                <w:top w:val="none" w:sz="0" w:space="0" w:color="auto"/>
                                <w:left w:val="none" w:sz="0" w:space="0" w:color="auto"/>
                                <w:bottom w:val="none" w:sz="0" w:space="0" w:color="auto"/>
                                <w:right w:val="none" w:sz="0" w:space="0" w:color="auto"/>
                              </w:divBdr>
                              <w:divsChild>
                                <w:div w:id="19287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8199">
                          <w:marLeft w:val="0"/>
                          <w:marRight w:val="0"/>
                          <w:marTop w:val="0"/>
                          <w:marBottom w:val="0"/>
                          <w:divBdr>
                            <w:top w:val="none" w:sz="0" w:space="0" w:color="auto"/>
                            <w:left w:val="none" w:sz="0" w:space="0" w:color="auto"/>
                            <w:bottom w:val="none" w:sz="0" w:space="0" w:color="auto"/>
                            <w:right w:val="none" w:sz="0" w:space="0" w:color="auto"/>
                          </w:divBdr>
                          <w:divsChild>
                            <w:div w:id="293876995">
                              <w:marLeft w:val="0"/>
                              <w:marRight w:val="0"/>
                              <w:marTop w:val="0"/>
                              <w:marBottom w:val="0"/>
                              <w:divBdr>
                                <w:top w:val="none" w:sz="0" w:space="0" w:color="auto"/>
                                <w:left w:val="none" w:sz="0" w:space="0" w:color="auto"/>
                                <w:bottom w:val="none" w:sz="0" w:space="0" w:color="auto"/>
                                <w:right w:val="none" w:sz="0" w:space="0" w:color="auto"/>
                              </w:divBdr>
                              <w:divsChild>
                                <w:div w:id="4608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5494">
                          <w:marLeft w:val="0"/>
                          <w:marRight w:val="0"/>
                          <w:marTop w:val="0"/>
                          <w:marBottom w:val="0"/>
                          <w:divBdr>
                            <w:top w:val="none" w:sz="0" w:space="0" w:color="auto"/>
                            <w:left w:val="none" w:sz="0" w:space="0" w:color="auto"/>
                            <w:bottom w:val="none" w:sz="0" w:space="0" w:color="auto"/>
                            <w:right w:val="none" w:sz="0" w:space="0" w:color="auto"/>
                          </w:divBdr>
                          <w:divsChild>
                            <w:div w:id="1003510369">
                              <w:marLeft w:val="0"/>
                              <w:marRight w:val="0"/>
                              <w:marTop w:val="0"/>
                              <w:marBottom w:val="0"/>
                              <w:divBdr>
                                <w:top w:val="none" w:sz="0" w:space="0" w:color="auto"/>
                                <w:left w:val="none" w:sz="0" w:space="0" w:color="auto"/>
                                <w:bottom w:val="none" w:sz="0" w:space="0" w:color="auto"/>
                                <w:right w:val="none" w:sz="0" w:space="0" w:color="auto"/>
                              </w:divBdr>
                            </w:div>
                          </w:divsChild>
                        </w:div>
                        <w:div w:id="1846049520">
                          <w:marLeft w:val="0"/>
                          <w:marRight w:val="0"/>
                          <w:marTop w:val="0"/>
                          <w:marBottom w:val="0"/>
                          <w:divBdr>
                            <w:top w:val="none" w:sz="0" w:space="0" w:color="auto"/>
                            <w:left w:val="none" w:sz="0" w:space="0" w:color="auto"/>
                            <w:bottom w:val="none" w:sz="0" w:space="0" w:color="auto"/>
                            <w:right w:val="none" w:sz="0" w:space="0" w:color="auto"/>
                          </w:divBdr>
                          <w:divsChild>
                            <w:div w:id="1722436169">
                              <w:marLeft w:val="0"/>
                              <w:marRight w:val="0"/>
                              <w:marTop w:val="0"/>
                              <w:marBottom w:val="0"/>
                              <w:divBdr>
                                <w:top w:val="none" w:sz="0" w:space="0" w:color="auto"/>
                                <w:left w:val="none" w:sz="0" w:space="0" w:color="auto"/>
                                <w:bottom w:val="none" w:sz="0" w:space="0" w:color="auto"/>
                                <w:right w:val="none" w:sz="0" w:space="0" w:color="auto"/>
                              </w:divBdr>
                              <w:divsChild>
                                <w:div w:id="17641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9099">
                          <w:marLeft w:val="0"/>
                          <w:marRight w:val="0"/>
                          <w:marTop w:val="0"/>
                          <w:marBottom w:val="0"/>
                          <w:divBdr>
                            <w:top w:val="none" w:sz="0" w:space="0" w:color="auto"/>
                            <w:left w:val="none" w:sz="0" w:space="0" w:color="auto"/>
                            <w:bottom w:val="none" w:sz="0" w:space="0" w:color="auto"/>
                            <w:right w:val="none" w:sz="0" w:space="0" w:color="auto"/>
                          </w:divBdr>
                          <w:divsChild>
                            <w:div w:id="79178795">
                              <w:marLeft w:val="0"/>
                              <w:marRight w:val="0"/>
                              <w:marTop w:val="0"/>
                              <w:marBottom w:val="0"/>
                              <w:divBdr>
                                <w:top w:val="none" w:sz="0" w:space="0" w:color="auto"/>
                                <w:left w:val="none" w:sz="0" w:space="0" w:color="auto"/>
                                <w:bottom w:val="none" w:sz="0" w:space="0" w:color="auto"/>
                                <w:right w:val="none" w:sz="0" w:space="0" w:color="auto"/>
                              </w:divBdr>
                            </w:div>
                          </w:divsChild>
                        </w:div>
                        <w:div w:id="1603494792">
                          <w:marLeft w:val="0"/>
                          <w:marRight w:val="0"/>
                          <w:marTop w:val="0"/>
                          <w:marBottom w:val="0"/>
                          <w:divBdr>
                            <w:top w:val="none" w:sz="0" w:space="0" w:color="auto"/>
                            <w:left w:val="none" w:sz="0" w:space="0" w:color="auto"/>
                            <w:bottom w:val="none" w:sz="0" w:space="0" w:color="auto"/>
                            <w:right w:val="none" w:sz="0" w:space="0" w:color="auto"/>
                          </w:divBdr>
                          <w:divsChild>
                            <w:div w:id="55513916">
                              <w:marLeft w:val="0"/>
                              <w:marRight w:val="0"/>
                              <w:marTop w:val="0"/>
                              <w:marBottom w:val="0"/>
                              <w:divBdr>
                                <w:top w:val="none" w:sz="0" w:space="0" w:color="auto"/>
                                <w:left w:val="none" w:sz="0" w:space="0" w:color="auto"/>
                                <w:bottom w:val="none" w:sz="0" w:space="0" w:color="auto"/>
                                <w:right w:val="none" w:sz="0" w:space="0" w:color="auto"/>
                              </w:divBdr>
                              <w:divsChild>
                                <w:div w:id="2016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1726">
                          <w:marLeft w:val="0"/>
                          <w:marRight w:val="0"/>
                          <w:marTop w:val="0"/>
                          <w:marBottom w:val="0"/>
                          <w:divBdr>
                            <w:top w:val="none" w:sz="0" w:space="0" w:color="auto"/>
                            <w:left w:val="none" w:sz="0" w:space="0" w:color="auto"/>
                            <w:bottom w:val="none" w:sz="0" w:space="0" w:color="auto"/>
                            <w:right w:val="none" w:sz="0" w:space="0" w:color="auto"/>
                          </w:divBdr>
                          <w:divsChild>
                            <w:div w:id="3938722">
                              <w:marLeft w:val="0"/>
                              <w:marRight w:val="0"/>
                              <w:marTop w:val="0"/>
                              <w:marBottom w:val="0"/>
                              <w:divBdr>
                                <w:top w:val="none" w:sz="0" w:space="0" w:color="auto"/>
                                <w:left w:val="none" w:sz="0" w:space="0" w:color="auto"/>
                                <w:bottom w:val="none" w:sz="0" w:space="0" w:color="auto"/>
                                <w:right w:val="none" w:sz="0" w:space="0" w:color="auto"/>
                              </w:divBdr>
                            </w:div>
                          </w:divsChild>
                        </w:div>
                        <w:div w:id="588851341">
                          <w:marLeft w:val="0"/>
                          <w:marRight w:val="0"/>
                          <w:marTop w:val="0"/>
                          <w:marBottom w:val="0"/>
                          <w:divBdr>
                            <w:top w:val="none" w:sz="0" w:space="0" w:color="auto"/>
                            <w:left w:val="none" w:sz="0" w:space="0" w:color="auto"/>
                            <w:bottom w:val="none" w:sz="0" w:space="0" w:color="auto"/>
                            <w:right w:val="none" w:sz="0" w:space="0" w:color="auto"/>
                          </w:divBdr>
                          <w:divsChild>
                            <w:div w:id="875970989">
                              <w:marLeft w:val="0"/>
                              <w:marRight w:val="0"/>
                              <w:marTop w:val="0"/>
                              <w:marBottom w:val="0"/>
                              <w:divBdr>
                                <w:top w:val="none" w:sz="0" w:space="0" w:color="auto"/>
                                <w:left w:val="none" w:sz="0" w:space="0" w:color="auto"/>
                                <w:bottom w:val="none" w:sz="0" w:space="0" w:color="auto"/>
                                <w:right w:val="none" w:sz="0" w:space="0" w:color="auto"/>
                              </w:divBdr>
                              <w:divsChild>
                                <w:div w:id="1826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29200">
                          <w:marLeft w:val="0"/>
                          <w:marRight w:val="0"/>
                          <w:marTop w:val="0"/>
                          <w:marBottom w:val="0"/>
                          <w:divBdr>
                            <w:top w:val="none" w:sz="0" w:space="0" w:color="auto"/>
                            <w:left w:val="none" w:sz="0" w:space="0" w:color="auto"/>
                            <w:bottom w:val="none" w:sz="0" w:space="0" w:color="auto"/>
                            <w:right w:val="none" w:sz="0" w:space="0" w:color="auto"/>
                          </w:divBdr>
                          <w:divsChild>
                            <w:div w:id="819230520">
                              <w:marLeft w:val="0"/>
                              <w:marRight w:val="0"/>
                              <w:marTop w:val="0"/>
                              <w:marBottom w:val="0"/>
                              <w:divBdr>
                                <w:top w:val="none" w:sz="0" w:space="0" w:color="auto"/>
                                <w:left w:val="none" w:sz="0" w:space="0" w:color="auto"/>
                                <w:bottom w:val="none" w:sz="0" w:space="0" w:color="auto"/>
                                <w:right w:val="none" w:sz="0" w:space="0" w:color="auto"/>
                              </w:divBdr>
                            </w:div>
                          </w:divsChild>
                        </w:div>
                        <w:div w:id="1359816491">
                          <w:marLeft w:val="0"/>
                          <w:marRight w:val="0"/>
                          <w:marTop w:val="0"/>
                          <w:marBottom w:val="0"/>
                          <w:divBdr>
                            <w:top w:val="none" w:sz="0" w:space="0" w:color="auto"/>
                            <w:left w:val="none" w:sz="0" w:space="0" w:color="auto"/>
                            <w:bottom w:val="none" w:sz="0" w:space="0" w:color="auto"/>
                            <w:right w:val="none" w:sz="0" w:space="0" w:color="auto"/>
                          </w:divBdr>
                          <w:divsChild>
                            <w:div w:id="1923023357">
                              <w:marLeft w:val="0"/>
                              <w:marRight w:val="0"/>
                              <w:marTop w:val="0"/>
                              <w:marBottom w:val="0"/>
                              <w:divBdr>
                                <w:top w:val="none" w:sz="0" w:space="0" w:color="auto"/>
                                <w:left w:val="none" w:sz="0" w:space="0" w:color="auto"/>
                                <w:bottom w:val="none" w:sz="0" w:space="0" w:color="auto"/>
                                <w:right w:val="none" w:sz="0" w:space="0" w:color="auto"/>
                              </w:divBdr>
                              <w:divsChild>
                                <w:div w:id="9257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58853">
                          <w:marLeft w:val="0"/>
                          <w:marRight w:val="0"/>
                          <w:marTop w:val="0"/>
                          <w:marBottom w:val="0"/>
                          <w:divBdr>
                            <w:top w:val="none" w:sz="0" w:space="0" w:color="auto"/>
                            <w:left w:val="none" w:sz="0" w:space="0" w:color="auto"/>
                            <w:bottom w:val="none" w:sz="0" w:space="0" w:color="auto"/>
                            <w:right w:val="none" w:sz="0" w:space="0" w:color="auto"/>
                          </w:divBdr>
                          <w:divsChild>
                            <w:div w:id="579632385">
                              <w:marLeft w:val="0"/>
                              <w:marRight w:val="0"/>
                              <w:marTop w:val="0"/>
                              <w:marBottom w:val="0"/>
                              <w:divBdr>
                                <w:top w:val="none" w:sz="0" w:space="0" w:color="auto"/>
                                <w:left w:val="none" w:sz="0" w:space="0" w:color="auto"/>
                                <w:bottom w:val="none" w:sz="0" w:space="0" w:color="auto"/>
                                <w:right w:val="none" w:sz="0" w:space="0" w:color="auto"/>
                              </w:divBdr>
                            </w:div>
                          </w:divsChild>
                        </w:div>
                        <w:div w:id="661394247">
                          <w:marLeft w:val="0"/>
                          <w:marRight w:val="0"/>
                          <w:marTop w:val="0"/>
                          <w:marBottom w:val="0"/>
                          <w:divBdr>
                            <w:top w:val="none" w:sz="0" w:space="0" w:color="auto"/>
                            <w:left w:val="none" w:sz="0" w:space="0" w:color="auto"/>
                            <w:bottom w:val="none" w:sz="0" w:space="0" w:color="auto"/>
                            <w:right w:val="none" w:sz="0" w:space="0" w:color="auto"/>
                          </w:divBdr>
                          <w:divsChild>
                            <w:div w:id="566494232">
                              <w:marLeft w:val="0"/>
                              <w:marRight w:val="0"/>
                              <w:marTop w:val="0"/>
                              <w:marBottom w:val="0"/>
                              <w:divBdr>
                                <w:top w:val="none" w:sz="0" w:space="0" w:color="auto"/>
                                <w:left w:val="none" w:sz="0" w:space="0" w:color="auto"/>
                                <w:bottom w:val="none" w:sz="0" w:space="0" w:color="auto"/>
                                <w:right w:val="none" w:sz="0" w:space="0" w:color="auto"/>
                              </w:divBdr>
                              <w:divsChild>
                                <w:div w:id="14088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13899">
      <w:bodyDiv w:val="1"/>
      <w:marLeft w:val="0"/>
      <w:marRight w:val="0"/>
      <w:marTop w:val="0"/>
      <w:marBottom w:val="0"/>
      <w:divBdr>
        <w:top w:val="none" w:sz="0" w:space="0" w:color="auto"/>
        <w:left w:val="none" w:sz="0" w:space="0" w:color="auto"/>
        <w:bottom w:val="none" w:sz="0" w:space="0" w:color="auto"/>
        <w:right w:val="none" w:sz="0" w:space="0" w:color="auto"/>
      </w:divBdr>
    </w:div>
    <w:div w:id="191041581">
      <w:bodyDiv w:val="1"/>
      <w:marLeft w:val="0"/>
      <w:marRight w:val="0"/>
      <w:marTop w:val="0"/>
      <w:marBottom w:val="0"/>
      <w:divBdr>
        <w:top w:val="none" w:sz="0" w:space="0" w:color="auto"/>
        <w:left w:val="none" w:sz="0" w:space="0" w:color="auto"/>
        <w:bottom w:val="none" w:sz="0" w:space="0" w:color="auto"/>
        <w:right w:val="none" w:sz="0" w:space="0" w:color="auto"/>
      </w:divBdr>
    </w:div>
    <w:div w:id="236596293">
      <w:bodyDiv w:val="1"/>
      <w:marLeft w:val="0"/>
      <w:marRight w:val="0"/>
      <w:marTop w:val="0"/>
      <w:marBottom w:val="0"/>
      <w:divBdr>
        <w:top w:val="none" w:sz="0" w:space="0" w:color="auto"/>
        <w:left w:val="none" w:sz="0" w:space="0" w:color="auto"/>
        <w:bottom w:val="none" w:sz="0" w:space="0" w:color="auto"/>
        <w:right w:val="none" w:sz="0" w:space="0" w:color="auto"/>
      </w:divBdr>
      <w:divsChild>
        <w:div w:id="1345933516">
          <w:marLeft w:val="0"/>
          <w:marRight w:val="0"/>
          <w:marTop w:val="0"/>
          <w:marBottom w:val="0"/>
          <w:divBdr>
            <w:top w:val="none" w:sz="0" w:space="0" w:color="auto"/>
            <w:left w:val="none" w:sz="0" w:space="0" w:color="auto"/>
            <w:bottom w:val="none" w:sz="0" w:space="0" w:color="auto"/>
            <w:right w:val="none" w:sz="0" w:space="0" w:color="auto"/>
          </w:divBdr>
          <w:divsChild>
            <w:div w:id="570576240">
              <w:marLeft w:val="0"/>
              <w:marRight w:val="0"/>
              <w:marTop w:val="0"/>
              <w:marBottom w:val="0"/>
              <w:divBdr>
                <w:top w:val="none" w:sz="0" w:space="0" w:color="auto"/>
                <w:left w:val="none" w:sz="0" w:space="0" w:color="auto"/>
                <w:bottom w:val="none" w:sz="0" w:space="0" w:color="auto"/>
                <w:right w:val="none" w:sz="0" w:space="0" w:color="auto"/>
              </w:divBdr>
              <w:divsChild>
                <w:div w:id="20651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18735">
          <w:marLeft w:val="0"/>
          <w:marRight w:val="0"/>
          <w:marTop w:val="0"/>
          <w:marBottom w:val="0"/>
          <w:divBdr>
            <w:top w:val="none" w:sz="0" w:space="0" w:color="auto"/>
            <w:left w:val="none" w:sz="0" w:space="0" w:color="auto"/>
            <w:bottom w:val="none" w:sz="0" w:space="0" w:color="auto"/>
            <w:right w:val="none" w:sz="0" w:space="0" w:color="auto"/>
          </w:divBdr>
          <w:divsChild>
            <w:div w:id="1094941281">
              <w:marLeft w:val="0"/>
              <w:marRight w:val="0"/>
              <w:marTop w:val="0"/>
              <w:marBottom w:val="0"/>
              <w:divBdr>
                <w:top w:val="none" w:sz="0" w:space="0" w:color="auto"/>
                <w:left w:val="none" w:sz="0" w:space="0" w:color="auto"/>
                <w:bottom w:val="none" w:sz="0" w:space="0" w:color="auto"/>
                <w:right w:val="none" w:sz="0" w:space="0" w:color="auto"/>
              </w:divBdr>
              <w:divsChild>
                <w:div w:id="11775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822431">
      <w:bodyDiv w:val="1"/>
      <w:marLeft w:val="0"/>
      <w:marRight w:val="0"/>
      <w:marTop w:val="0"/>
      <w:marBottom w:val="0"/>
      <w:divBdr>
        <w:top w:val="none" w:sz="0" w:space="0" w:color="auto"/>
        <w:left w:val="none" w:sz="0" w:space="0" w:color="auto"/>
        <w:bottom w:val="none" w:sz="0" w:space="0" w:color="auto"/>
        <w:right w:val="none" w:sz="0" w:space="0" w:color="auto"/>
      </w:divBdr>
      <w:divsChild>
        <w:div w:id="561867677">
          <w:marLeft w:val="0"/>
          <w:marRight w:val="0"/>
          <w:marTop w:val="0"/>
          <w:marBottom w:val="0"/>
          <w:divBdr>
            <w:top w:val="none" w:sz="0" w:space="0" w:color="auto"/>
            <w:left w:val="none" w:sz="0" w:space="0" w:color="auto"/>
            <w:bottom w:val="none" w:sz="0" w:space="0" w:color="auto"/>
            <w:right w:val="none" w:sz="0" w:space="0" w:color="auto"/>
          </w:divBdr>
          <w:divsChild>
            <w:div w:id="153684493">
              <w:marLeft w:val="0"/>
              <w:marRight w:val="0"/>
              <w:marTop w:val="0"/>
              <w:marBottom w:val="0"/>
              <w:divBdr>
                <w:top w:val="none" w:sz="0" w:space="0" w:color="auto"/>
                <w:left w:val="none" w:sz="0" w:space="0" w:color="auto"/>
                <w:bottom w:val="none" w:sz="0" w:space="0" w:color="auto"/>
                <w:right w:val="none" w:sz="0" w:space="0" w:color="auto"/>
              </w:divBdr>
              <w:divsChild>
                <w:div w:id="1406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465518">
      <w:bodyDiv w:val="1"/>
      <w:marLeft w:val="0"/>
      <w:marRight w:val="0"/>
      <w:marTop w:val="0"/>
      <w:marBottom w:val="0"/>
      <w:divBdr>
        <w:top w:val="none" w:sz="0" w:space="0" w:color="auto"/>
        <w:left w:val="none" w:sz="0" w:space="0" w:color="auto"/>
        <w:bottom w:val="none" w:sz="0" w:space="0" w:color="auto"/>
        <w:right w:val="none" w:sz="0" w:space="0" w:color="auto"/>
      </w:divBdr>
      <w:divsChild>
        <w:div w:id="106632056">
          <w:marLeft w:val="0"/>
          <w:marRight w:val="0"/>
          <w:marTop w:val="0"/>
          <w:marBottom w:val="0"/>
          <w:divBdr>
            <w:top w:val="none" w:sz="0" w:space="0" w:color="auto"/>
            <w:left w:val="none" w:sz="0" w:space="0" w:color="auto"/>
            <w:bottom w:val="none" w:sz="0" w:space="0" w:color="auto"/>
            <w:right w:val="none" w:sz="0" w:space="0" w:color="auto"/>
          </w:divBdr>
          <w:divsChild>
            <w:div w:id="692999327">
              <w:marLeft w:val="0"/>
              <w:marRight w:val="0"/>
              <w:marTop w:val="0"/>
              <w:marBottom w:val="0"/>
              <w:divBdr>
                <w:top w:val="none" w:sz="0" w:space="0" w:color="auto"/>
                <w:left w:val="none" w:sz="0" w:space="0" w:color="auto"/>
                <w:bottom w:val="none" w:sz="0" w:space="0" w:color="auto"/>
                <w:right w:val="none" w:sz="0" w:space="0" w:color="auto"/>
              </w:divBdr>
            </w:div>
          </w:divsChild>
        </w:div>
        <w:div w:id="860585657">
          <w:marLeft w:val="0"/>
          <w:marRight w:val="0"/>
          <w:marTop w:val="0"/>
          <w:marBottom w:val="0"/>
          <w:divBdr>
            <w:top w:val="none" w:sz="0" w:space="0" w:color="auto"/>
            <w:left w:val="none" w:sz="0" w:space="0" w:color="auto"/>
            <w:bottom w:val="none" w:sz="0" w:space="0" w:color="auto"/>
            <w:right w:val="none" w:sz="0" w:space="0" w:color="auto"/>
          </w:divBdr>
          <w:divsChild>
            <w:div w:id="1556552297">
              <w:marLeft w:val="0"/>
              <w:marRight w:val="0"/>
              <w:marTop w:val="0"/>
              <w:marBottom w:val="0"/>
              <w:divBdr>
                <w:top w:val="none" w:sz="0" w:space="0" w:color="auto"/>
                <w:left w:val="none" w:sz="0" w:space="0" w:color="auto"/>
                <w:bottom w:val="none" w:sz="0" w:space="0" w:color="auto"/>
                <w:right w:val="none" w:sz="0" w:space="0" w:color="auto"/>
              </w:divBdr>
              <w:divsChild>
                <w:div w:id="13353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5072">
          <w:marLeft w:val="0"/>
          <w:marRight w:val="0"/>
          <w:marTop w:val="0"/>
          <w:marBottom w:val="0"/>
          <w:divBdr>
            <w:top w:val="none" w:sz="0" w:space="0" w:color="auto"/>
            <w:left w:val="none" w:sz="0" w:space="0" w:color="auto"/>
            <w:bottom w:val="none" w:sz="0" w:space="0" w:color="auto"/>
            <w:right w:val="none" w:sz="0" w:space="0" w:color="auto"/>
          </w:divBdr>
          <w:divsChild>
            <w:div w:id="507910238">
              <w:marLeft w:val="0"/>
              <w:marRight w:val="0"/>
              <w:marTop w:val="0"/>
              <w:marBottom w:val="0"/>
              <w:divBdr>
                <w:top w:val="none" w:sz="0" w:space="0" w:color="auto"/>
                <w:left w:val="none" w:sz="0" w:space="0" w:color="auto"/>
                <w:bottom w:val="none" w:sz="0" w:space="0" w:color="auto"/>
                <w:right w:val="none" w:sz="0" w:space="0" w:color="auto"/>
              </w:divBdr>
            </w:div>
          </w:divsChild>
        </w:div>
        <w:div w:id="837963786">
          <w:marLeft w:val="0"/>
          <w:marRight w:val="0"/>
          <w:marTop w:val="0"/>
          <w:marBottom w:val="0"/>
          <w:divBdr>
            <w:top w:val="none" w:sz="0" w:space="0" w:color="auto"/>
            <w:left w:val="none" w:sz="0" w:space="0" w:color="auto"/>
            <w:bottom w:val="none" w:sz="0" w:space="0" w:color="auto"/>
            <w:right w:val="none" w:sz="0" w:space="0" w:color="auto"/>
          </w:divBdr>
          <w:divsChild>
            <w:div w:id="720061669">
              <w:marLeft w:val="0"/>
              <w:marRight w:val="0"/>
              <w:marTop w:val="0"/>
              <w:marBottom w:val="0"/>
              <w:divBdr>
                <w:top w:val="none" w:sz="0" w:space="0" w:color="auto"/>
                <w:left w:val="none" w:sz="0" w:space="0" w:color="auto"/>
                <w:bottom w:val="none" w:sz="0" w:space="0" w:color="auto"/>
                <w:right w:val="none" w:sz="0" w:space="0" w:color="auto"/>
              </w:divBdr>
              <w:divsChild>
                <w:div w:id="4383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5676">
          <w:marLeft w:val="0"/>
          <w:marRight w:val="0"/>
          <w:marTop w:val="0"/>
          <w:marBottom w:val="0"/>
          <w:divBdr>
            <w:top w:val="none" w:sz="0" w:space="0" w:color="auto"/>
            <w:left w:val="none" w:sz="0" w:space="0" w:color="auto"/>
            <w:bottom w:val="none" w:sz="0" w:space="0" w:color="auto"/>
            <w:right w:val="none" w:sz="0" w:space="0" w:color="auto"/>
          </w:divBdr>
          <w:divsChild>
            <w:div w:id="976108522">
              <w:marLeft w:val="0"/>
              <w:marRight w:val="0"/>
              <w:marTop w:val="0"/>
              <w:marBottom w:val="0"/>
              <w:divBdr>
                <w:top w:val="none" w:sz="0" w:space="0" w:color="auto"/>
                <w:left w:val="none" w:sz="0" w:space="0" w:color="auto"/>
                <w:bottom w:val="none" w:sz="0" w:space="0" w:color="auto"/>
                <w:right w:val="none" w:sz="0" w:space="0" w:color="auto"/>
              </w:divBdr>
            </w:div>
          </w:divsChild>
        </w:div>
        <w:div w:id="921914873">
          <w:marLeft w:val="0"/>
          <w:marRight w:val="0"/>
          <w:marTop w:val="0"/>
          <w:marBottom w:val="0"/>
          <w:divBdr>
            <w:top w:val="none" w:sz="0" w:space="0" w:color="auto"/>
            <w:left w:val="none" w:sz="0" w:space="0" w:color="auto"/>
            <w:bottom w:val="none" w:sz="0" w:space="0" w:color="auto"/>
            <w:right w:val="none" w:sz="0" w:space="0" w:color="auto"/>
          </w:divBdr>
          <w:divsChild>
            <w:div w:id="742723606">
              <w:marLeft w:val="0"/>
              <w:marRight w:val="0"/>
              <w:marTop w:val="0"/>
              <w:marBottom w:val="0"/>
              <w:divBdr>
                <w:top w:val="none" w:sz="0" w:space="0" w:color="auto"/>
                <w:left w:val="none" w:sz="0" w:space="0" w:color="auto"/>
                <w:bottom w:val="none" w:sz="0" w:space="0" w:color="auto"/>
                <w:right w:val="none" w:sz="0" w:space="0" w:color="auto"/>
              </w:divBdr>
              <w:divsChild>
                <w:div w:id="100998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5850">
          <w:marLeft w:val="0"/>
          <w:marRight w:val="0"/>
          <w:marTop w:val="0"/>
          <w:marBottom w:val="0"/>
          <w:divBdr>
            <w:top w:val="none" w:sz="0" w:space="0" w:color="auto"/>
            <w:left w:val="none" w:sz="0" w:space="0" w:color="auto"/>
            <w:bottom w:val="none" w:sz="0" w:space="0" w:color="auto"/>
            <w:right w:val="none" w:sz="0" w:space="0" w:color="auto"/>
          </w:divBdr>
          <w:divsChild>
            <w:div w:id="1449853703">
              <w:marLeft w:val="0"/>
              <w:marRight w:val="0"/>
              <w:marTop w:val="0"/>
              <w:marBottom w:val="0"/>
              <w:divBdr>
                <w:top w:val="none" w:sz="0" w:space="0" w:color="auto"/>
                <w:left w:val="none" w:sz="0" w:space="0" w:color="auto"/>
                <w:bottom w:val="none" w:sz="0" w:space="0" w:color="auto"/>
                <w:right w:val="none" w:sz="0" w:space="0" w:color="auto"/>
              </w:divBdr>
              <w:divsChild>
                <w:div w:id="426997413">
                  <w:marLeft w:val="0"/>
                  <w:marRight w:val="0"/>
                  <w:marTop w:val="0"/>
                  <w:marBottom w:val="0"/>
                  <w:divBdr>
                    <w:top w:val="none" w:sz="0" w:space="0" w:color="auto"/>
                    <w:left w:val="none" w:sz="0" w:space="0" w:color="auto"/>
                    <w:bottom w:val="none" w:sz="0" w:space="0" w:color="auto"/>
                    <w:right w:val="none" w:sz="0" w:space="0" w:color="auto"/>
                  </w:divBdr>
                  <w:divsChild>
                    <w:div w:id="772087604">
                      <w:marLeft w:val="0"/>
                      <w:marRight w:val="0"/>
                      <w:marTop w:val="0"/>
                      <w:marBottom w:val="0"/>
                      <w:divBdr>
                        <w:top w:val="none" w:sz="0" w:space="0" w:color="auto"/>
                        <w:left w:val="none" w:sz="0" w:space="0" w:color="auto"/>
                        <w:bottom w:val="none" w:sz="0" w:space="0" w:color="auto"/>
                        <w:right w:val="none" w:sz="0" w:space="0" w:color="auto"/>
                      </w:divBdr>
                      <w:divsChild>
                        <w:div w:id="20035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25881">
          <w:marLeft w:val="0"/>
          <w:marRight w:val="0"/>
          <w:marTop w:val="0"/>
          <w:marBottom w:val="0"/>
          <w:divBdr>
            <w:top w:val="none" w:sz="0" w:space="0" w:color="auto"/>
            <w:left w:val="none" w:sz="0" w:space="0" w:color="auto"/>
            <w:bottom w:val="none" w:sz="0" w:space="0" w:color="auto"/>
            <w:right w:val="none" w:sz="0" w:space="0" w:color="auto"/>
          </w:divBdr>
          <w:divsChild>
            <w:div w:id="502625322">
              <w:marLeft w:val="0"/>
              <w:marRight w:val="0"/>
              <w:marTop w:val="0"/>
              <w:marBottom w:val="0"/>
              <w:divBdr>
                <w:top w:val="none" w:sz="0" w:space="0" w:color="auto"/>
                <w:left w:val="none" w:sz="0" w:space="0" w:color="auto"/>
                <w:bottom w:val="none" w:sz="0" w:space="0" w:color="auto"/>
                <w:right w:val="none" w:sz="0" w:space="0" w:color="auto"/>
              </w:divBdr>
              <w:divsChild>
                <w:div w:id="10329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5324">
          <w:marLeft w:val="0"/>
          <w:marRight w:val="0"/>
          <w:marTop w:val="0"/>
          <w:marBottom w:val="0"/>
          <w:divBdr>
            <w:top w:val="none" w:sz="0" w:space="0" w:color="auto"/>
            <w:left w:val="none" w:sz="0" w:space="0" w:color="auto"/>
            <w:bottom w:val="none" w:sz="0" w:space="0" w:color="auto"/>
            <w:right w:val="none" w:sz="0" w:space="0" w:color="auto"/>
          </w:divBdr>
          <w:divsChild>
            <w:div w:id="582569492">
              <w:marLeft w:val="0"/>
              <w:marRight w:val="0"/>
              <w:marTop w:val="0"/>
              <w:marBottom w:val="0"/>
              <w:divBdr>
                <w:top w:val="none" w:sz="0" w:space="0" w:color="auto"/>
                <w:left w:val="none" w:sz="0" w:space="0" w:color="auto"/>
                <w:bottom w:val="none" w:sz="0" w:space="0" w:color="auto"/>
                <w:right w:val="none" w:sz="0" w:space="0" w:color="auto"/>
              </w:divBdr>
            </w:div>
          </w:divsChild>
        </w:div>
        <w:div w:id="749736725">
          <w:marLeft w:val="0"/>
          <w:marRight w:val="0"/>
          <w:marTop w:val="0"/>
          <w:marBottom w:val="0"/>
          <w:divBdr>
            <w:top w:val="none" w:sz="0" w:space="0" w:color="auto"/>
            <w:left w:val="none" w:sz="0" w:space="0" w:color="auto"/>
            <w:bottom w:val="none" w:sz="0" w:space="0" w:color="auto"/>
            <w:right w:val="none" w:sz="0" w:space="0" w:color="auto"/>
          </w:divBdr>
          <w:divsChild>
            <w:div w:id="130951395">
              <w:marLeft w:val="0"/>
              <w:marRight w:val="0"/>
              <w:marTop w:val="0"/>
              <w:marBottom w:val="0"/>
              <w:divBdr>
                <w:top w:val="none" w:sz="0" w:space="0" w:color="auto"/>
                <w:left w:val="none" w:sz="0" w:space="0" w:color="auto"/>
                <w:bottom w:val="none" w:sz="0" w:space="0" w:color="auto"/>
                <w:right w:val="none" w:sz="0" w:space="0" w:color="auto"/>
              </w:divBdr>
              <w:divsChild>
                <w:div w:id="1035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256">
      <w:bodyDiv w:val="1"/>
      <w:marLeft w:val="0"/>
      <w:marRight w:val="0"/>
      <w:marTop w:val="0"/>
      <w:marBottom w:val="0"/>
      <w:divBdr>
        <w:top w:val="none" w:sz="0" w:space="0" w:color="auto"/>
        <w:left w:val="none" w:sz="0" w:space="0" w:color="auto"/>
        <w:bottom w:val="none" w:sz="0" w:space="0" w:color="auto"/>
        <w:right w:val="none" w:sz="0" w:space="0" w:color="auto"/>
      </w:divBdr>
      <w:divsChild>
        <w:div w:id="3019896">
          <w:marLeft w:val="0"/>
          <w:marRight w:val="0"/>
          <w:marTop w:val="0"/>
          <w:marBottom w:val="0"/>
          <w:divBdr>
            <w:top w:val="none" w:sz="0" w:space="0" w:color="auto"/>
            <w:left w:val="none" w:sz="0" w:space="0" w:color="auto"/>
            <w:bottom w:val="none" w:sz="0" w:space="0" w:color="auto"/>
            <w:right w:val="none" w:sz="0" w:space="0" w:color="auto"/>
          </w:divBdr>
          <w:divsChild>
            <w:div w:id="1150099672">
              <w:marLeft w:val="0"/>
              <w:marRight w:val="0"/>
              <w:marTop w:val="0"/>
              <w:marBottom w:val="0"/>
              <w:divBdr>
                <w:top w:val="none" w:sz="0" w:space="0" w:color="auto"/>
                <w:left w:val="none" w:sz="0" w:space="0" w:color="auto"/>
                <w:bottom w:val="none" w:sz="0" w:space="0" w:color="auto"/>
                <w:right w:val="none" w:sz="0" w:space="0" w:color="auto"/>
              </w:divBdr>
              <w:divsChild>
                <w:div w:id="4700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1337">
          <w:marLeft w:val="0"/>
          <w:marRight w:val="0"/>
          <w:marTop w:val="0"/>
          <w:marBottom w:val="0"/>
          <w:divBdr>
            <w:top w:val="none" w:sz="0" w:space="0" w:color="auto"/>
            <w:left w:val="none" w:sz="0" w:space="0" w:color="auto"/>
            <w:bottom w:val="none" w:sz="0" w:space="0" w:color="auto"/>
            <w:right w:val="none" w:sz="0" w:space="0" w:color="auto"/>
          </w:divBdr>
          <w:divsChild>
            <w:div w:id="1416395283">
              <w:marLeft w:val="0"/>
              <w:marRight w:val="0"/>
              <w:marTop w:val="0"/>
              <w:marBottom w:val="0"/>
              <w:divBdr>
                <w:top w:val="none" w:sz="0" w:space="0" w:color="auto"/>
                <w:left w:val="none" w:sz="0" w:space="0" w:color="auto"/>
                <w:bottom w:val="none" w:sz="0" w:space="0" w:color="auto"/>
                <w:right w:val="none" w:sz="0" w:space="0" w:color="auto"/>
              </w:divBdr>
            </w:div>
          </w:divsChild>
        </w:div>
        <w:div w:id="1239749434">
          <w:marLeft w:val="0"/>
          <w:marRight w:val="0"/>
          <w:marTop w:val="0"/>
          <w:marBottom w:val="0"/>
          <w:divBdr>
            <w:top w:val="none" w:sz="0" w:space="0" w:color="auto"/>
            <w:left w:val="none" w:sz="0" w:space="0" w:color="auto"/>
            <w:bottom w:val="none" w:sz="0" w:space="0" w:color="auto"/>
            <w:right w:val="none" w:sz="0" w:space="0" w:color="auto"/>
          </w:divBdr>
          <w:divsChild>
            <w:div w:id="1458134992">
              <w:marLeft w:val="0"/>
              <w:marRight w:val="0"/>
              <w:marTop w:val="0"/>
              <w:marBottom w:val="0"/>
              <w:divBdr>
                <w:top w:val="none" w:sz="0" w:space="0" w:color="auto"/>
                <w:left w:val="none" w:sz="0" w:space="0" w:color="auto"/>
                <w:bottom w:val="none" w:sz="0" w:space="0" w:color="auto"/>
                <w:right w:val="none" w:sz="0" w:space="0" w:color="auto"/>
              </w:divBdr>
              <w:divsChild>
                <w:div w:id="14183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69972">
          <w:marLeft w:val="0"/>
          <w:marRight w:val="0"/>
          <w:marTop w:val="0"/>
          <w:marBottom w:val="0"/>
          <w:divBdr>
            <w:top w:val="none" w:sz="0" w:space="0" w:color="auto"/>
            <w:left w:val="none" w:sz="0" w:space="0" w:color="auto"/>
            <w:bottom w:val="none" w:sz="0" w:space="0" w:color="auto"/>
            <w:right w:val="none" w:sz="0" w:space="0" w:color="auto"/>
          </w:divBdr>
          <w:divsChild>
            <w:div w:id="44914267">
              <w:marLeft w:val="0"/>
              <w:marRight w:val="0"/>
              <w:marTop w:val="0"/>
              <w:marBottom w:val="0"/>
              <w:divBdr>
                <w:top w:val="none" w:sz="0" w:space="0" w:color="auto"/>
                <w:left w:val="none" w:sz="0" w:space="0" w:color="auto"/>
                <w:bottom w:val="none" w:sz="0" w:space="0" w:color="auto"/>
                <w:right w:val="none" w:sz="0" w:space="0" w:color="auto"/>
              </w:divBdr>
              <w:divsChild>
                <w:div w:id="689184233">
                  <w:marLeft w:val="0"/>
                  <w:marRight w:val="0"/>
                  <w:marTop w:val="0"/>
                  <w:marBottom w:val="0"/>
                  <w:divBdr>
                    <w:top w:val="none" w:sz="0" w:space="0" w:color="auto"/>
                    <w:left w:val="none" w:sz="0" w:space="0" w:color="auto"/>
                    <w:bottom w:val="none" w:sz="0" w:space="0" w:color="auto"/>
                    <w:right w:val="none" w:sz="0" w:space="0" w:color="auto"/>
                  </w:divBdr>
                  <w:divsChild>
                    <w:div w:id="1850560495">
                      <w:marLeft w:val="0"/>
                      <w:marRight w:val="0"/>
                      <w:marTop w:val="0"/>
                      <w:marBottom w:val="0"/>
                      <w:divBdr>
                        <w:top w:val="none" w:sz="0" w:space="0" w:color="auto"/>
                        <w:left w:val="none" w:sz="0" w:space="0" w:color="auto"/>
                        <w:bottom w:val="none" w:sz="0" w:space="0" w:color="auto"/>
                        <w:right w:val="none" w:sz="0" w:space="0" w:color="auto"/>
                      </w:divBdr>
                      <w:divsChild>
                        <w:div w:id="4954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65968">
          <w:marLeft w:val="0"/>
          <w:marRight w:val="0"/>
          <w:marTop w:val="0"/>
          <w:marBottom w:val="0"/>
          <w:divBdr>
            <w:top w:val="none" w:sz="0" w:space="0" w:color="auto"/>
            <w:left w:val="none" w:sz="0" w:space="0" w:color="auto"/>
            <w:bottom w:val="none" w:sz="0" w:space="0" w:color="auto"/>
            <w:right w:val="none" w:sz="0" w:space="0" w:color="auto"/>
          </w:divBdr>
          <w:divsChild>
            <w:div w:id="834151401">
              <w:marLeft w:val="0"/>
              <w:marRight w:val="0"/>
              <w:marTop w:val="0"/>
              <w:marBottom w:val="0"/>
              <w:divBdr>
                <w:top w:val="none" w:sz="0" w:space="0" w:color="auto"/>
                <w:left w:val="none" w:sz="0" w:space="0" w:color="auto"/>
                <w:bottom w:val="none" w:sz="0" w:space="0" w:color="auto"/>
                <w:right w:val="none" w:sz="0" w:space="0" w:color="auto"/>
              </w:divBdr>
              <w:divsChild>
                <w:div w:id="3858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83053">
          <w:marLeft w:val="0"/>
          <w:marRight w:val="0"/>
          <w:marTop w:val="0"/>
          <w:marBottom w:val="0"/>
          <w:divBdr>
            <w:top w:val="none" w:sz="0" w:space="0" w:color="auto"/>
            <w:left w:val="none" w:sz="0" w:space="0" w:color="auto"/>
            <w:bottom w:val="none" w:sz="0" w:space="0" w:color="auto"/>
            <w:right w:val="none" w:sz="0" w:space="0" w:color="auto"/>
          </w:divBdr>
          <w:divsChild>
            <w:div w:id="1677920244">
              <w:marLeft w:val="0"/>
              <w:marRight w:val="0"/>
              <w:marTop w:val="0"/>
              <w:marBottom w:val="0"/>
              <w:divBdr>
                <w:top w:val="none" w:sz="0" w:space="0" w:color="auto"/>
                <w:left w:val="none" w:sz="0" w:space="0" w:color="auto"/>
                <w:bottom w:val="none" w:sz="0" w:space="0" w:color="auto"/>
                <w:right w:val="none" w:sz="0" w:space="0" w:color="auto"/>
              </w:divBdr>
            </w:div>
          </w:divsChild>
        </w:div>
        <w:div w:id="1148326654">
          <w:marLeft w:val="0"/>
          <w:marRight w:val="0"/>
          <w:marTop w:val="0"/>
          <w:marBottom w:val="0"/>
          <w:divBdr>
            <w:top w:val="none" w:sz="0" w:space="0" w:color="auto"/>
            <w:left w:val="none" w:sz="0" w:space="0" w:color="auto"/>
            <w:bottom w:val="none" w:sz="0" w:space="0" w:color="auto"/>
            <w:right w:val="none" w:sz="0" w:space="0" w:color="auto"/>
          </w:divBdr>
          <w:divsChild>
            <w:div w:id="1034040872">
              <w:marLeft w:val="0"/>
              <w:marRight w:val="0"/>
              <w:marTop w:val="0"/>
              <w:marBottom w:val="0"/>
              <w:divBdr>
                <w:top w:val="none" w:sz="0" w:space="0" w:color="auto"/>
                <w:left w:val="none" w:sz="0" w:space="0" w:color="auto"/>
                <w:bottom w:val="none" w:sz="0" w:space="0" w:color="auto"/>
                <w:right w:val="none" w:sz="0" w:space="0" w:color="auto"/>
              </w:divBdr>
              <w:divsChild>
                <w:div w:id="11255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7727">
          <w:marLeft w:val="0"/>
          <w:marRight w:val="0"/>
          <w:marTop w:val="0"/>
          <w:marBottom w:val="0"/>
          <w:divBdr>
            <w:top w:val="none" w:sz="0" w:space="0" w:color="auto"/>
            <w:left w:val="none" w:sz="0" w:space="0" w:color="auto"/>
            <w:bottom w:val="none" w:sz="0" w:space="0" w:color="auto"/>
            <w:right w:val="none" w:sz="0" w:space="0" w:color="auto"/>
          </w:divBdr>
          <w:divsChild>
            <w:div w:id="1371414347">
              <w:marLeft w:val="0"/>
              <w:marRight w:val="0"/>
              <w:marTop w:val="0"/>
              <w:marBottom w:val="0"/>
              <w:divBdr>
                <w:top w:val="none" w:sz="0" w:space="0" w:color="auto"/>
                <w:left w:val="none" w:sz="0" w:space="0" w:color="auto"/>
                <w:bottom w:val="none" w:sz="0" w:space="0" w:color="auto"/>
                <w:right w:val="none" w:sz="0" w:space="0" w:color="auto"/>
              </w:divBdr>
              <w:divsChild>
                <w:div w:id="135491240">
                  <w:marLeft w:val="0"/>
                  <w:marRight w:val="0"/>
                  <w:marTop w:val="0"/>
                  <w:marBottom w:val="0"/>
                  <w:divBdr>
                    <w:top w:val="none" w:sz="0" w:space="0" w:color="auto"/>
                    <w:left w:val="none" w:sz="0" w:space="0" w:color="auto"/>
                    <w:bottom w:val="none" w:sz="0" w:space="0" w:color="auto"/>
                    <w:right w:val="none" w:sz="0" w:space="0" w:color="auto"/>
                  </w:divBdr>
                  <w:divsChild>
                    <w:div w:id="776677532">
                      <w:marLeft w:val="0"/>
                      <w:marRight w:val="0"/>
                      <w:marTop w:val="0"/>
                      <w:marBottom w:val="0"/>
                      <w:divBdr>
                        <w:top w:val="none" w:sz="0" w:space="0" w:color="auto"/>
                        <w:left w:val="none" w:sz="0" w:space="0" w:color="auto"/>
                        <w:bottom w:val="none" w:sz="0" w:space="0" w:color="auto"/>
                        <w:right w:val="none" w:sz="0" w:space="0" w:color="auto"/>
                      </w:divBdr>
                      <w:divsChild>
                        <w:div w:id="9377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7183">
          <w:marLeft w:val="0"/>
          <w:marRight w:val="0"/>
          <w:marTop w:val="0"/>
          <w:marBottom w:val="0"/>
          <w:divBdr>
            <w:top w:val="none" w:sz="0" w:space="0" w:color="auto"/>
            <w:left w:val="none" w:sz="0" w:space="0" w:color="auto"/>
            <w:bottom w:val="none" w:sz="0" w:space="0" w:color="auto"/>
            <w:right w:val="none" w:sz="0" w:space="0" w:color="auto"/>
          </w:divBdr>
          <w:divsChild>
            <w:div w:id="918636389">
              <w:marLeft w:val="0"/>
              <w:marRight w:val="0"/>
              <w:marTop w:val="0"/>
              <w:marBottom w:val="0"/>
              <w:divBdr>
                <w:top w:val="none" w:sz="0" w:space="0" w:color="auto"/>
                <w:left w:val="none" w:sz="0" w:space="0" w:color="auto"/>
                <w:bottom w:val="none" w:sz="0" w:space="0" w:color="auto"/>
                <w:right w:val="none" w:sz="0" w:space="0" w:color="auto"/>
              </w:divBdr>
              <w:divsChild>
                <w:div w:id="11432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4750">
          <w:marLeft w:val="0"/>
          <w:marRight w:val="0"/>
          <w:marTop w:val="0"/>
          <w:marBottom w:val="0"/>
          <w:divBdr>
            <w:top w:val="none" w:sz="0" w:space="0" w:color="auto"/>
            <w:left w:val="none" w:sz="0" w:space="0" w:color="auto"/>
            <w:bottom w:val="none" w:sz="0" w:space="0" w:color="auto"/>
            <w:right w:val="none" w:sz="0" w:space="0" w:color="auto"/>
          </w:divBdr>
          <w:divsChild>
            <w:div w:id="445781080">
              <w:marLeft w:val="0"/>
              <w:marRight w:val="0"/>
              <w:marTop w:val="0"/>
              <w:marBottom w:val="0"/>
              <w:divBdr>
                <w:top w:val="none" w:sz="0" w:space="0" w:color="auto"/>
                <w:left w:val="none" w:sz="0" w:space="0" w:color="auto"/>
                <w:bottom w:val="none" w:sz="0" w:space="0" w:color="auto"/>
                <w:right w:val="none" w:sz="0" w:space="0" w:color="auto"/>
              </w:divBdr>
            </w:div>
          </w:divsChild>
        </w:div>
        <w:div w:id="1637762203">
          <w:marLeft w:val="0"/>
          <w:marRight w:val="0"/>
          <w:marTop w:val="0"/>
          <w:marBottom w:val="0"/>
          <w:divBdr>
            <w:top w:val="none" w:sz="0" w:space="0" w:color="auto"/>
            <w:left w:val="none" w:sz="0" w:space="0" w:color="auto"/>
            <w:bottom w:val="none" w:sz="0" w:space="0" w:color="auto"/>
            <w:right w:val="none" w:sz="0" w:space="0" w:color="auto"/>
          </w:divBdr>
          <w:divsChild>
            <w:div w:id="746607718">
              <w:marLeft w:val="0"/>
              <w:marRight w:val="0"/>
              <w:marTop w:val="0"/>
              <w:marBottom w:val="0"/>
              <w:divBdr>
                <w:top w:val="none" w:sz="0" w:space="0" w:color="auto"/>
                <w:left w:val="none" w:sz="0" w:space="0" w:color="auto"/>
                <w:bottom w:val="none" w:sz="0" w:space="0" w:color="auto"/>
                <w:right w:val="none" w:sz="0" w:space="0" w:color="auto"/>
              </w:divBdr>
              <w:divsChild>
                <w:div w:id="9789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4360">
          <w:marLeft w:val="0"/>
          <w:marRight w:val="0"/>
          <w:marTop w:val="0"/>
          <w:marBottom w:val="0"/>
          <w:divBdr>
            <w:top w:val="none" w:sz="0" w:space="0" w:color="auto"/>
            <w:left w:val="none" w:sz="0" w:space="0" w:color="auto"/>
            <w:bottom w:val="none" w:sz="0" w:space="0" w:color="auto"/>
            <w:right w:val="none" w:sz="0" w:space="0" w:color="auto"/>
          </w:divBdr>
          <w:divsChild>
            <w:div w:id="494612994">
              <w:marLeft w:val="0"/>
              <w:marRight w:val="0"/>
              <w:marTop w:val="0"/>
              <w:marBottom w:val="0"/>
              <w:divBdr>
                <w:top w:val="none" w:sz="0" w:space="0" w:color="auto"/>
                <w:left w:val="none" w:sz="0" w:space="0" w:color="auto"/>
                <w:bottom w:val="none" w:sz="0" w:space="0" w:color="auto"/>
                <w:right w:val="none" w:sz="0" w:space="0" w:color="auto"/>
              </w:divBdr>
            </w:div>
          </w:divsChild>
        </w:div>
        <w:div w:id="1443919129">
          <w:marLeft w:val="0"/>
          <w:marRight w:val="0"/>
          <w:marTop w:val="0"/>
          <w:marBottom w:val="0"/>
          <w:divBdr>
            <w:top w:val="none" w:sz="0" w:space="0" w:color="auto"/>
            <w:left w:val="none" w:sz="0" w:space="0" w:color="auto"/>
            <w:bottom w:val="none" w:sz="0" w:space="0" w:color="auto"/>
            <w:right w:val="none" w:sz="0" w:space="0" w:color="auto"/>
          </w:divBdr>
          <w:divsChild>
            <w:div w:id="252279398">
              <w:marLeft w:val="0"/>
              <w:marRight w:val="0"/>
              <w:marTop w:val="0"/>
              <w:marBottom w:val="0"/>
              <w:divBdr>
                <w:top w:val="none" w:sz="0" w:space="0" w:color="auto"/>
                <w:left w:val="none" w:sz="0" w:space="0" w:color="auto"/>
                <w:bottom w:val="none" w:sz="0" w:space="0" w:color="auto"/>
                <w:right w:val="none" w:sz="0" w:space="0" w:color="auto"/>
              </w:divBdr>
              <w:divsChild>
                <w:div w:id="10704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0463">
          <w:marLeft w:val="0"/>
          <w:marRight w:val="0"/>
          <w:marTop w:val="0"/>
          <w:marBottom w:val="0"/>
          <w:divBdr>
            <w:top w:val="none" w:sz="0" w:space="0" w:color="auto"/>
            <w:left w:val="none" w:sz="0" w:space="0" w:color="auto"/>
            <w:bottom w:val="none" w:sz="0" w:space="0" w:color="auto"/>
            <w:right w:val="none" w:sz="0" w:space="0" w:color="auto"/>
          </w:divBdr>
          <w:divsChild>
            <w:div w:id="1806047662">
              <w:marLeft w:val="0"/>
              <w:marRight w:val="0"/>
              <w:marTop w:val="0"/>
              <w:marBottom w:val="0"/>
              <w:divBdr>
                <w:top w:val="none" w:sz="0" w:space="0" w:color="auto"/>
                <w:left w:val="none" w:sz="0" w:space="0" w:color="auto"/>
                <w:bottom w:val="none" w:sz="0" w:space="0" w:color="auto"/>
                <w:right w:val="none" w:sz="0" w:space="0" w:color="auto"/>
              </w:divBdr>
            </w:div>
          </w:divsChild>
        </w:div>
        <w:div w:id="955988214">
          <w:marLeft w:val="0"/>
          <w:marRight w:val="0"/>
          <w:marTop w:val="0"/>
          <w:marBottom w:val="0"/>
          <w:divBdr>
            <w:top w:val="none" w:sz="0" w:space="0" w:color="auto"/>
            <w:left w:val="none" w:sz="0" w:space="0" w:color="auto"/>
            <w:bottom w:val="none" w:sz="0" w:space="0" w:color="auto"/>
            <w:right w:val="none" w:sz="0" w:space="0" w:color="auto"/>
          </w:divBdr>
          <w:divsChild>
            <w:div w:id="1442608164">
              <w:marLeft w:val="0"/>
              <w:marRight w:val="0"/>
              <w:marTop w:val="0"/>
              <w:marBottom w:val="0"/>
              <w:divBdr>
                <w:top w:val="none" w:sz="0" w:space="0" w:color="auto"/>
                <w:left w:val="none" w:sz="0" w:space="0" w:color="auto"/>
                <w:bottom w:val="none" w:sz="0" w:space="0" w:color="auto"/>
                <w:right w:val="none" w:sz="0" w:space="0" w:color="auto"/>
              </w:divBdr>
              <w:divsChild>
                <w:div w:id="6723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681">
          <w:marLeft w:val="0"/>
          <w:marRight w:val="0"/>
          <w:marTop w:val="0"/>
          <w:marBottom w:val="0"/>
          <w:divBdr>
            <w:top w:val="none" w:sz="0" w:space="0" w:color="auto"/>
            <w:left w:val="none" w:sz="0" w:space="0" w:color="auto"/>
            <w:bottom w:val="none" w:sz="0" w:space="0" w:color="auto"/>
            <w:right w:val="none" w:sz="0" w:space="0" w:color="auto"/>
          </w:divBdr>
          <w:divsChild>
            <w:div w:id="1215658820">
              <w:marLeft w:val="0"/>
              <w:marRight w:val="0"/>
              <w:marTop w:val="0"/>
              <w:marBottom w:val="0"/>
              <w:divBdr>
                <w:top w:val="none" w:sz="0" w:space="0" w:color="auto"/>
                <w:left w:val="none" w:sz="0" w:space="0" w:color="auto"/>
                <w:bottom w:val="none" w:sz="0" w:space="0" w:color="auto"/>
                <w:right w:val="none" w:sz="0" w:space="0" w:color="auto"/>
              </w:divBdr>
            </w:div>
          </w:divsChild>
        </w:div>
        <w:div w:id="1662271739">
          <w:marLeft w:val="0"/>
          <w:marRight w:val="0"/>
          <w:marTop w:val="0"/>
          <w:marBottom w:val="0"/>
          <w:divBdr>
            <w:top w:val="none" w:sz="0" w:space="0" w:color="auto"/>
            <w:left w:val="none" w:sz="0" w:space="0" w:color="auto"/>
            <w:bottom w:val="none" w:sz="0" w:space="0" w:color="auto"/>
            <w:right w:val="none" w:sz="0" w:space="0" w:color="auto"/>
          </w:divBdr>
          <w:divsChild>
            <w:div w:id="1839268676">
              <w:marLeft w:val="0"/>
              <w:marRight w:val="0"/>
              <w:marTop w:val="0"/>
              <w:marBottom w:val="0"/>
              <w:divBdr>
                <w:top w:val="none" w:sz="0" w:space="0" w:color="auto"/>
                <w:left w:val="none" w:sz="0" w:space="0" w:color="auto"/>
                <w:bottom w:val="none" w:sz="0" w:space="0" w:color="auto"/>
                <w:right w:val="none" w:sz="0" w:space="0" w:color="auto"/>
              </w:divBdr>
              <w:divsChild>
                <w:div w:id="11105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2964">
          <w:marLeft w:val="0"/>
          <w:marRight w:val="0"/>
          <w:marTop w:val="0"/>
          <w:marBottom w:val="0"/>
          <w:divBdr>
            <w:top w:val="none" w:sz="0" w:space="0" w:color="auto"/>
            <w:left w:val="none" w:sz="0" w:space="0" w:color="auto"/>
            <w:bottom w:val="none" w:sz="0" w:space="0" w:color="auto"/>
            <w:right w:val="none" w:sz="0" w:space="0" w:color="auto"/>
          </w:divBdr>
          <w:divsChild>
            <w:div w:id="2092382960">
              <w:marLeft w:val="0"/>
              <w:marRight w:val="0"/>
              <w:marTop w:val="0"/>
              <w:marBottom w:val="0"/>
              <w:divBdr>
                <w:top w:val="none" w:sz="0" w:space="0" w:color="auto"/>
                <w:left w:val="none" w:sz="0" w:space="0" w:color="auto"/>
                <w:bottom w:val="none" w:sz="0" w:space="0" w:color="auto"/>
                <w:right w:val="none" w:sz="0" w:space="0" w:color="auto"/>
              </w:divBdr>
              <w:divsChild>
                <w:div w:id="853107368">
                  <w:marLeft w:val="0"/>
                  <w:marRight w:val="0"/>
                  <w:marTop w:val="0"/>
                  <w:marBottom w:val="0"/>
                  <w:divBdr>
                    <w:top w:val="none" w:sz="0" w:space="0" w:color="auto"/>
                    <w:left w:val="none" w:sz="0" w:space="0" w:color="auto"/>
                    <w:bottom w:val="none" w:sz="0" w:space="0" w:color="auto"/>
                    <w:right w:val="none" w:sz="0" w:space="0" w:color="auto"/>
                  </w:divBdr>
                  <w:divsChild>
                    <w:div w:id="1329942061">
                      <w:marLeft w:val="0"/>
                      <w:marRight w:val="0"/>
                      <w:marTop w:val="0"/>
                      <w:marBottom w:val="0"/>
                      <w:divBdr>
                        <w:top w:val="none" w:sz="0" w:space="0" w:color="auto"/>
                        <w:left w:val="none" w:sz="0" w:space="0" w:color="auto"/>
                        <w:bottom w:val="none" w:sz="0" w:space="0" w:color="auto"/>
                        <w:right w:val="none" w:sz="0" w:space="0" w:color="auto"/>
                      </w:divBdr>
                      <w:divsChild>
                        <w:div w:id="1831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2780">
          <w:marLeft w:val="0"/>
          <w:marRight w:val="0"/>
          <w:marTop w:val="0"/>
          <w:marBottom w:val="0"/>
          <w:divBdr>
            <w:top w:val="none" w:sz="0" w:space="0" w:color="auto"/>
            <w:left w:val="none" w:sz="0" w:space="0" w:color="auto"/>
            <w:bottom w:val="none" w:sz="0" w:space="0" w:color="auto"/>
            <w:right w:val="none" w:sz="0" w:space="0" w:color="auto"/>
          </w:divBdr>
          <w:divsChild>
            <w:div w:id="1379932132">
              <w:marLeft w:val="0"/>
              <w:marRight w:val="0"/>
              <w:marTop w:val="0"/>
              <w:marBottom w:val="0"/>
              <w:divBdr>
                <w:top w:val="none" w:sz="0" w:space="0" w:color="auto"/>
                <w:left w:val="none" w:sz="0" w:space="0" w:color="auto"/>
                <w:bottom w:val="none" w:sz="0" w:space="0" w:color="auto"/>
                <w:right w:val="none" w:sz="0" w:space="0" w:color="auto"/>
              </w:divBdr>
              <w:divsChild>
                <w:div w:id="19252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1879">
          <w:marLeft w:val="0"/>
          <w:marRight w:val="0"/>
          <w:marTop w:val="0"/>
          <w:marBottom w:val="0"/>
          <w:divBdr>
            <w:top w:val="none" w:sz="0" w:space="0" w:color="auto"/>
            <w:left w:val="none" w:sz="0" w:space="0" w:color="auto"/>
            <w:bottom w:val="none" w:sz="0" w:space="0" w:color="auto"/>
            <w:right w:val="none" w:sz="0" w:space="0" w:color="auto"/>
          </w:divBdr>
          <w:divsChild>
            <w:div w:id="463622451">
              <w:marLeft w:val="0"/>
              <w:marRight w:val="0"/>
              <w:marTop w:val="0"/>
              <w:marBottom w:val="0"/>
              <w:divBdr>
                <w:top w:val="none" w:sz="0" w:space="0" w:color="auto"/>
                <w:left w:val="none" w:sz="0" w:space="0" w:color="auto"/>
                <w:bottom w:val="none" w:sz="0" w:space="0" w:color="auto"/>
                <w:right w:val="none" w:sz="0" w:space="0" w:color="auto"/>
              </w:divBdr>
            </w:div>
          </w:divsChild>
        </w:div>
        <w:div w:id="1037660148">
          <w:marLeft w:val="0"/>
          <w:marRight w:val="0"/>
          <w:marTop w:val="0"/>
          <w:marBottom w:val="0"/>
          <w:divBdr>
            <w:top w:val="none" w:sz="0" w:space="0" w:color="auto"/>
            <w:left w:val="none" w:sz="0" w:space="0" w:color="auto"/>
            <w:bottom w:val="none" w:sz="0" w:space="0" w:color="auto"/>
            <w:right w:val="none" w:sz="0" w:space="0" w:color="auto"/>
          </w:divBdr>
          <w:divsChild>
            <w:div w:id="370764115">
              <w:marLeft w:val="0"/>
              <w:marRight w:val="0"/>
              <w:marTop w:val="0"/>
              <w:marBottom w:val="0"/>
              <w:divBdr>
                <w:top w:val="none" w:sz="0" w:space="0" w:color="auto"/>
                <w:left w:val="none" w:sz="0" w:space="0" w:color="auto"/>
                <w:bottom w:val="none" w:sz="0" w:space="0" w:color="auto"/>
                <w:right w:val="none" w:sz="0" w:space="0" w:color="auto"/>
              </w:divBdr>
              <w:divsChild>
                <w:div w:id="20380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8740">
          <w:marLeft w:val="0"/>
          <w:marRight w:val="0"/>
          <w:marTop w:val="0"/>
          <w:marBottom w:val="0"/>
          <w:divBdr>
            <w:top w:val="none" w:sz="0" w:space="0" w:color="auto"/>
            <w:left w:val="none" w:sz="0" w:space="0" w:color="auto"/>
            <w:bottom w:val="none" w:sz="0" w:space="0" w:color="auto"/>
            <w:right w:val="none" w:sz="0" w:space="0" w:color="auto"/>
          </w:divBdr>
          <w:divsChild>
            <w:div w:id="108938980">
              <w:marLeft w:val="0"/>
              <w:marRight w:val="0"/>
              <w:marTop w:val="0"/>
              <w:marBottom w:val="0"/>
              <w:divBdr>
                <w:top w:val="none" w:sz="0" w:space="0" w:color="auto"/>
                <w:left w:val="none" w:sz="0" w:space="0" w:color="auto"/>
                <w:bottom w:val="none" w:sz="0" w:space="0" w:color="auto"/>
                <w:right w:val="none" w:sz="0" w:space="0" w:color="auto"/>
              </w:divBdr>
            </w:div>
          </w:divsChild>
        </w:div>
        <w:div w:id="1095520573">
          <w:marLeft w:val="0"/>
          <w:marRight w:val="0"/>
          <w:marTop w:val="0"/>
          <w:marBottom w:val="0"/>
          <w:divBdr>
            <w:top w:val="none" w:sz="0" w:space="0" w:color="auto"/>
            <w:left w:val="none" w:sz="0" w:space="0" w:color="auto"/>
            <w:bottom w:val="none" w:sz="0" w:space="0" w:color="auto"/>
            <w:right w:val="none" w:sz="0" w:space="0" w:color="auto"/>
          </w:divBdr>
          <w:divsChild>
            <w:div w:id="1474563448">
              <w:marLeft w:val="0"/>
              <w:marRight w:val="0"/>
              <w:marTop w:val="0"/>
              <w:marBottom w:val="0"/>
              <w:divBdr>
                <w:top w:val="none" w:sz="0" w:space="0" w:color="auto"/>
                <w:left w:val="none" w:sz="0" w:space="0" w:color="auto"/>
                <w:bottom w:val="none" w:sz="0" w:space="0" w:color="auto"/>
                <w:right w:val="none" w:sz="0" w:space="0" w:color="auto"/>
              </w:divBdr>
              <w:divsChild>
                <w:div w:id="16138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9450">
          <w:marLeft w:val="0"/>
          <w:marRight w:val="0"/>
          <w:marTop w:val="0"/>
          <w:marBottom w:val="0"/>
          <w:divBdr>
            <w:top w:val="none" w:sz="0" w:space="0" w:color="auto"/>
            <w:left w:val="none" w:sz="0" w:space="0" w:color="auto"/>
            <w:bottom w:val="none" w:sz="0" w:space="0" w:color="auto"/>
            <w:right w:val="none" w:sz="0" w:space="0" w:color="auto"/>
          </w:divBdr>
          <w:divsChild>
            <w:div w:id="923949997">
              <w:marLeft w:val="0"/>
              <w:marRight w:val="0"/>
              <w:marTop w:val="0"/>
              <w:marBottom w:val="0"/>
              <w:divBdr>
                <w:top w:val="none" w:sz="0" w:space="0" w:color="auto"/>
                <w:left w:val="none" w:sz="0" w:space="0" w:color="auto"/>
                <w:bottom w:val="none" w:sz="0" w:space="0" w:color="auto"/>
                <w:right w:val="none" w:sz="0" w:space="0" w:color="auto"/>
              </w:divBdr>
            </w:div>
          </w:divsChild>
        </w:div>
        <w:div w:id="174417923">
          <w:marLeft w:val="0"/>
          <w:marRight w:val="0"/>
          <w:marTop w:val="0"/>
          <w:marBottom w:val="0"/>
          <w:divBdr>
            <w:top w:val="none" w:sz="0" w:space="0" w:color="auto"/>
            <w:left w:val="none" w:sz="0" w:space="0" w:color="auto"/>
            <w:bottom w:val="none" w:sz="0" w:space="0" w:color="auto"/>
            <w:right w:val="none" w:sz="0" w:space="0" w:color="auto"/>
          </w:divBdr>
          <w:divsChild>
            <w:div w:id="1303536027">
              <w:marLeft w:val="0"/>
              <w:marRight w:val="0"/>
              <w:marTop w:val="0"/>
              <w:marBottom w:val="0"/>
              <w:divBdr>
                <w:top w:val="none" w:sz="0" w:space="0" w:color="auto"/>
                <w:left w:val="none" w:sz="0" w:space="0" w:color="auto"/>
                <w:bottom w:val="none" w:sz="0" w:space="0" w:color="auto"/>
                <w:right w:val="none" w:sz="0" w:space="0" w:color="auto"/>
              </w:divBdr>
              <w:divsChild>
                <w:div w:id="10038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52768">
          <w:marLeft w:val="0"/>
          <w:marRight w:val="0"/>
          <w:marTop w:val="0"/>
          <w:marBottom w:val="0"/>
          <w:divBdr>
            <w:top w:val="none" w:sz="0" w:space="0" w:color="auto"/>
            <w:left w:val="none" w:sz="0" w:space="0" w:color="auto"/>
            <w:bottom w:val="none" w:sz="0" w:space="0" w:color="auto"/>
            <w:right w:val="none" w:sz="0" w:space="0" w:color="auto"/>
          </w:divBdr>
          <w:divsChild>
            <w:div w:id="1956904967">
              <w:marLeft w:val="0"/>
              <w:marRight w:val="0"/>
              <w:marTop w:val="0"/>
              <w:marBottom w:val="0"/>
              <w:divBdr>
                <w:top w:val="none" w:sz="0" w:space="0" w:color="auto"/>
                <w:left w:val="none" w:sz="0" w:space="0" w:color="auto"/>
                <w:bottom w:val="none" w:sz="0" w:space="0" w:color="auto"/>
                <w:right w:val="none" w:sz="0" w:space="0" w:color="auto"/>
              </w:divBdr>
            </w:div>
          </w:divsChild>
        </w:div>
        <w:div w:id="1502508748">
          <w:marLeft w:val="0"/>
          <w:marRight w:val="0"/>
          <w:marTop w:val="0"/>
          <w:marBottom w:val="0"/>
          <w:divBdr>
            <w:top w:val="none" w:sz="0" w:space="0" w:color="auto"/>
            <w:left w:val="none" w:sz="0" w:space="0" w:color="auto"/>
            <w:bottom w:val="none" w:sz="0" w:space="0" w:color="auto"/>
            <w:right w:val="none" w:sz="0" w:space="0" w:color="auto"/>
          </w:divBdr>
          <w:divsChild>
            <w:div w:id="1636062676">
              <w:marLeft w:val="0"/>
              <w:marRight w:val="0"/>
              <w:marTop w:val="0"/>
              <w:marBottom w:val="0"/>
              <w:divBdr>
                <w:top w:val="none" w:sz="0" w:space="0" w:color="auto"/>
                <w:left w:val="none" w:sz="0" w:space="0" w:color="auto"/>
                <w:bottom w:val="none" w:sz="0" w:space="0" w:color="auto"/>
                <w:right w:val="none" w:sz="0" w:space="0" w:color="auto"/>
              </w:divBdr>
              <w:divsChild>
                <w:div w:id="21403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8071">
          <w:marLeft w:val="0"/>
          <w:marRight w:val="0"/>
          <w:marTop w:val="0"/>
          <w:marBottom w:val="0"/>
          <w:divBdr>
            <w:top w:val="none" w:sz="0" w:space="0" w:color="auto"/>
            <w:left w:val="none" w:sz="0" w:space="0" w:color="auto"/>
            <w:bottom w:val="none" w:sz="0" w:space="0" w:color="auto"/>
            <w:right w:val="none" w:sz="0" w:space="0" w:color="auto"/>
          </w:divBdr>
          <w:divsChild>
            <w:div w:id="352346010">
              <w:marLeft w:val="0"/>
              <w:marRight w:val="0"/>
              <w:marTop w:val="0"/>
              <w:marBottom w:val="0"/>
              <w:divBdr>
                <w:top w:val="none" w:sz="0" w:space="0" w:color="auto"/>
                <w:left w:val="none" w:sz="0" w:space="0" w:color="auto"/>
                <w:bottom w:val="none" w:sz="0" w:space="0" w:color="auto"/>
                <w:right w:val="none" w:sz="0" w:space="0" w:color="auto"/>
              </w:divBdr>
            </w:div>
          </w:divsChild>
        </w:div>
        <w:div w:id="1961110475">
          <w:marLeft w:val="0"/>
          <w:marRight w:val="0"/>
          <w:marTop w:val="0"/>
          <w:marBottom w:val="0"/>
          <w:divBdr>
            <w:top w:val="none" w:sz="0" w:space="0" w:color="auto"/>
            <w:left w:val="none" w:sz="0" w:space="0" w:color="auto"/>
            <w:bottom w:val="none" w:sz="0" w:space="0" w:color="auto"/>
            <w:right w:val="none" w:sz="0" w:space="0" w:color="auto"/>
          </w:divBdr>
          <w:divsChild>
            <w:div w:id="360909117">
              <w:marLeft w:val="0"/>
              <w:marRight w:val="0"/>
              <w:marTop w:val="0"/>
              <w:marBottom w:val="0"/>
              <w:divBdr>
                <w:top w:val="none" w:sz="0" w:space="0" w:color="auto"/>
                <w:left w:val="none" w:sz="0" w:space="0" w:color="auto"/>
                <w:bottom w:val="none" w:sz="0" w:space="0" w:color="auto"/>
                <w:right w:val="none" w:sz="0" w:space="0" w:color="auto"/>
              </w:divBdr>
              <w:divsChild>
                <w:div w:id="12177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3866">
          <w:marLeft w:val="0"/>
          <w:marRight w:val="0"/>
          <w:marTop w:val="0"/>
          <w:marBottom w:val="0"/>
          <w:divBdr>
            <w:top w:val="none" w:sz="0" w:space="0" w:color="auto"/>
            <w:left w:val="none" w:sz="0" w:space="0" w:color="auto"/>
            <w:bottom w:val="none" w:sz="0" w:space="0" w:color="auto"/>
            <w:right w:val="none" w:sz="0" w:space="0" w:color="auto"/>
          </w:divBdr>
          <w:divsChild>
            <w:div w:id="554313305">
              <w:marLeft w:val="0"/>
              <w:marRight w:val="0"/>
              <w:marTop w:val="0"/>
              <w:marBottom w:val="0"/>
              <w:divBdr>
                <w:top w:val="none" w:sz="0" w:space="0" w:color="auto"/>
                <w:left w:val="none" w:sz="0" w:space="0" w:color="auto"/>
                <w:bottom w:val="none" w:sz="0" w:space="0" w:color="auto"/>
                <w:right w:val="none" w:sz="0" w:space="0" w:color="auto"/>
              </w:divBdr>
            </w:div>
          </w:divsChild>
        </w:div>
        <w:div w:id="1476605809">
          <w:marLeft w:val="0"/>
          <w:marRight w:val="0"/>
          <w:marTop w:val="0"/>
          <w:marBottom w:val="0"/>
          <w:divBdr>
            <w:top w:val="none" w:sz="0" w:space="0" w:color="auto"/>
            <w:left w:val="none" w:sz="0" w:space="0" w:color="auto"/>
            <w:bottom w:val="none" w:sz="0" w:space="0" w:color="auto"/>
            <w:right w:val="none" w:sz="0" w:space="0" w:color="auto"/>
          </w:divBdr>
          <w:divsChild>
            <w:div w:id="893008472">
              <w:marLeft w:val="0"/>
              <w:marRight w:val="0"/>
              <w:marTop w:val="0"/>
              <w:marBottom w:val="0"/>
              <w:divBdr>
                <w:top w:val="none" w:sz="0" w:space="0" w:color="auto"/>
                <w:left w:val="none" w:sz="0" w:space="0" w:color="auto"/>
                <w:bottom w:val="none" w:sz="0" w:space="0" w:color="auto"/>
                <w:right w:val="none" w:sz="0" w:space="0" w:color="auto"/>
              </w:divBdr>
              <w:divsChild>
                <w:div w:id="175636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29558">
      <w:bodyDiv w:val="1"/>
      <w:marLeft w:val="0"/>
      <w:marRight w:val="0"/>
      <w:marTop w:val="0"/>
      <w:marBottom w:val="0"/>
      <w:divBdr>
        <w:top w:val="none" w:sz="0" w:space="0" w:color="auto"/>
        <w:left w:val="none" w:sz="0" w:space="0" w:color="auto"/>
        <w:bottom w:val="none" w:sz="0" w:space="0" w:color="auto"/>
        <w:right w:val="none" w:sz="0" w:space="0" w:color="auto"/>
      </w:divBdr>
    </w:div>
    <w:div w:id="387806421">
      <w:bodyDiv w:val="1"/>
      <w:marLeft w:val="0"/>
      <w:marRight w:val="0"/>
      <w:marTop w:val="0"/>
      <w:marBottom w:val="0"/>
      <w:divBdr>
        <w:top w:val="none" w:sz="0" w:space="0" w:color="auto"/>
        <w:left w:val="none" w:sz="0" w:space="0" w:color="auto"/>
        <w:bottom w:val="none" w:sz="0" w:space="0" w:color="auto"/>
        <w:right w:val="none" w:sz="0" w:space="0" w:color="auto"/>
      </w:divBdr>
      <w:divsChild>
        <w:div w:id="86124934">
          <w:marLeft w:val="0"/>
          <w:marRight w:val="0"/>
          <w:marTop w:val="0"/>
          <w:marBottom w:val="0"/>
          <w:divBdr>
            <w:top w:val="none" w:sz="0" w:space="0" w:color="auto"/>
            <w:left w:val="none" w:sz="0" w:space="0" w:color="auto"/>
            <w:bottom w:val="none" w:sz="0" w:space="0" w:color="auto"/>
            <w:right w:val="none" w:sz="0" w:space="0" w:color="auto"/>
          </w:divBdr>
          <w:divsChild>
            <w:div w:id="2038383267">
              <w:marLeft w:val="0"/>
              <w:marRight w:val="0"/>
              <w:marTop w:val="0"/>
              <w:marBottom w:val="0"/>
              <w:divBdr>
                <w:top w:val="none" w:sz="0" w:space="0" w:color="auto"/>
                <w:left w:val="none" w:sz="0" w:space="0" w:color="auto"/>
                <w:bottom w:val="none" w:sz="0" w:space="0" w:color="auto"/>
                <w:right w:val="none" w:sz="0" w:space="0" w:color="auto"/>
              </w:divBdr>
              <w:divsChild>
                <w:div w:id="1020548462">
                  <w:marLeft w:val="0"/>
                  <w:marRight w:val="0"/>
                  <w:marTop w:val="0"/>
                  <w:marBottom w:val="0"/>
                  <w:divBdr>
                    <w:top w:val="none" w:sz="0" w:space="0" w:color="auto"/>
                    <w:left w:val="none" w:sz="0" w:space="0" w:color="auto"/>
                    <w:bottom w:val="none" w:sz="0" w:space="0" w:color="auto"/>
                    <w:right w:val="none" w:sz="0" w:space="0" w:color="auto"/>
                  </w:divBdr>
                  <w:divsChild>
                    <w:div w:id="1952276982">
                      <w:marLeft w:val="0"/>
                      <w:marRight w:val="0"/>
                      <w:marTop w:val="0"/>
                      <w:marBottom w:val="0"/>
                      <w:divBdr>
                        <w:top w:val="none" w:sz="0" w:space="0" w:color="auto"/>
                        <w:left w:val="none" w:sz="0" w:space="0" w:color="auto"/>
                        <w:bottom w:val="none" w:sz="0" w:space="0" w:color="auto"/>
                        <w:right w:val="none" w:sz="0" w:space="0" w:color="auto"/>
                      </w:divBdr>
                      <w:divsChild>
                        <w:div w:id="1242178067">
                          <w:marLeft w:val="0"/>
                          <w:marRight w:val="0"/>
                          <w:marTop w:val="0"/>
                          <w:marBottom w:val="0"/>
                          <w:divBdr>
                            <w:top w:val="none" w:sz="0" w:space="0" w:color="auto"/>
                            <w:left w:val="none" w:sz="0" w:space="0" w:color="auto"/>
                            <w:bottom w:val="none" w:sz="0" w:space="0" w:color="auto"/>
                            <w:right w:val="none" w:sz="0" w:space="0" w:color="auto"/>
                          </w:divBdr>
                          <w:divsChild>
                            <w:div w:id="1329941401">
                              <w:marLeft w:val="0"/>
                              <w:marRight w:val="0"/>
                              <w:marTop w:val="0"/>
                              <w:marBottom w:val="0"/>
                              <w:divBdr>
                                <w:top w:val="none" w:sz="0" w:space="0" w:color="auto"/>
                                <w:left w:val="none" w:sz="0" w:space="0" w:color="auto"/>
                                <w:bottom w:val="none" w:sz="0" w:space="0" w:color="auto"/>
                                <w:right w:val="none" w:sz="0" w:space="0" w:color="auto"/>
                              </w:divBdr>
                              <w:divsChild>
                                <w:div w:id="19363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8343">
                          <w:marLeft w:val="0"/>
                          <w:marRight w:val="0"/>
                          <w:marTop w:val="0"/>
                          <w:marBottom w:val="0"/>
                          <w:divBdr>
                            <w:top w:val="none" w:sz="0" w:space="0" w:color="auto"/>
                            <w:left w:val="none" w:sz="0" w:space="0" w:color="auto"/>
                            <w:bottom w:val="none" w:sz="0" w:space="0" w:color="auto"/>
                            <w:right w:val="none" w:sz="0" w:space="0" w:color="auto"/>
                          </w:divBdr>
                          <w:divsChild>
                            <w:div w:id="1667199926">
                              <w:marLeft w:val="0"/>
                              <w:marRight w:val="0"/>
                              <w:marTop w:val="0"/>
                              <w:marBottom w:val="0"/>
                              <w:divBdr>
                                <w:top w:val="none" w:sz="0" w:space="0" w:color="auto"/>
                                <w:left w:val="none" w:sz="0" w:space="0" w:color="auto"/>
                                <w:bottom w:val="none" w:sz="0" w:space="0" w:color="auto"/>
                                <w:right w:val="none" w:sz="0" w:space="0" w:color="auto"/>
                              </w:divBdr>
                              <w:divsChild>
                                <w:div w:id="7081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235">
                          <w:marLeft w:val="0"/>
                          <w:marRight w:val="0"/>
                          <w:marTop w:val="0"/>
                          <w:marBottom w:val="0"/>
                          <w:divBdr>
                            <w:top w:val="none" w:sz="0" w:space="0" w:color="auto"/>
                            <w:left w:val="none" w:sz="0" w:space="0" w:color="auto"/>
                            <w:bottom w:val="none" w:sz="0" w:space="0" w:color="auto"/>
                            <w:right w:val="none" w:sz="0" w:space="0" w:color="auto"/>
                          </w:divBdr>
                          <w:divsChild>
                            <w:div w:id="69273727">
                              <w:marLeft w:val="0"/>
                              <w:marRight w:val="0"/>
                              <w:marTop w:val="0"/>
                              <w:marBottom w:val="0"/>
                              <w:divBdr>
                                <w:top w:val="none" w:sz="0" w:space="0" w:color="auto"/>
                                <w:left w:val="none" w:sz="0" w:space="0" w:color="auto"/>
                                <w:bottom w:val="none" w:sz="0" w:space="0" w:color="auto"/>
                                <w:right w:val="none" w:sz="0" w:space="0" w:color="auto"/>
                              </w:divBdr>
                            </w:div>
                          </w:divsChild>
                        </w:div>
                        <w:div w:id="1510023882">
                          <w:marLeft w:val="0"/>
                          <w:marRight w:val="0"/>
                          <w:marTop w:val="0"/>
                          <w:marBottom w:val="0"/>
                          <w:divBdr>
                            <w:top w:val="none" w:sz="0" w:space="0" w:color="auto"/>
                            <w:left w:val="none" w:sz="0" w:space="0" w:color="auto"/>
                            <w:bottom w:val="none" w:sz="0" w:space="0" w:color="auto"/>
                            <w:right w:val="none" w:sz="0" w:space="0" w:color="auto"/>
                          </w:divBdr>
                          <w:divsChild>
                            <w:div w:id="753821999">
                              <w:marLeft w:val="0"/>
                              <w:marRight w:val="0"/>
                              <w:marTop w:val="0"/>
                              <w:marBottom w:val="0"/>
                              <w:divBdr>
                                <w:top w:val="none" w:sz="0" w:space="0" w:color="auto"/>
                                <w:left w:val="none" w:sz="0" w:space="0" w:color="auto"/>
                                <w:bottom w:val="none" w:sz="0" w:space="0" w:color="auto"/>
                                <w:right w:val="none" w:sz="0" w:space="0" w:color="auto"/>
                              </w:divBdr>
                              <w:divsChild>
                                <w:div w:id="16263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0442">
                          <w:marLeft w:val="0"/>
                          <w:marRight w:val="0"/>
                          <w:marTop w:val="0"/>
                          <w:marBottom w:val="0"/>
                          <w:divBdr>
                            <w:top w:val="none" w:sz="0" w:space="0" w:color="auto"/>
                            <w:left w:val="none" w:sz="0" w:space="0" w:color="auto"/>
                            <w:bottom w:val="none" w:sz="0" w:space="0" w:color="auto"/>
                            <w:right w:val="none" w:sz="0" w:space="0" w:color="auto"/>
                          </w:divBdr>
                          <w:divsChild>
                            <w:div w:id="523599352">
                              <w:marLeft w:val="0"/>
                              <w:marRight w:val="0"/>
                              <w:marTop w:val="0"/>
                              <w:marBottom w:val="0"/>
                              <w:divBdr>
                                <w:top w:val="none" w:sz="0" w:space="0" w:color="auto"/>
                                <w:left w:val="none" w:sz="0" w:space="0" w:color="auto"/>
                                <w:bottom w:val="none" w:sz="0" w:space="0" w:color="auto"/>
                                <w:right w:val="none" w:sz="0" w:space="0" w:color="auto"/>
                              </w:divBdr>
                            </w:div>
                          </w:divsChild>
                        </w:div>
                        <w:div w:id="819154709">
                          <w:marLeft w:val="0"/>
                          <w:marRight w:val="0"/>
                          <w:marTop w:val="0"/>
                          <w:marBottom w:val="0"/>
                          <w:divBdr>
                            <w:top w:val="none" w:sz="0" w:space="0" w:color="auto"/>
                            <w:left w:val="none" w:sz="0" w:space="0" w:color="auto"/>
                            <w:bottom w:val="none" w:sz="0" w:space="0" w:color="auto"/>
                            <w:right w:val="none" w:sz="0" w:space="0" w:color="auto"/>
                          </w:divBdr>
                          <w:divsChild>
                            <w:div w:id="563806636">
                              <w:marLeft w:val="0"/>
                              <w:marRight w:val="0"/>
                              <w:marTop w:val="0"/>
                              <w:marBottom w:val="0"/>
                              <w:divBdr>
                                <w:top w:val="none" w:sz="0" w:space="0" w:color="auto"/>
                                <w:left w:val="none" w:sz="0" w:space="0" w:color="auto"/>
                                <w:bottom w:val="none" w:sz="0" w:space="0" w:color="auto"/>
                                <w:right w:val="none" w:sz="0" w:space="0" w:color="auto"/>
                              </w:divBdr>
                              <w:divsChild>
                                <w:div w:id="9154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2246">
                          <w:marLeft w:val="0"/>
                          <w:marRight w:val="0"/>
                          <w:marTop w:val="0"/>
                          <w:marBottom w:val="0"/>
                          <w:divBdr>
                            <w:top w:val="none" w:sz="0" w:space="0" w:color="auto"/>
                            <w:left w:val="none" w:sz="0" w:space="0" w:color="auto"/>
                            <w:bottom w:val="none" w:sz="0" w:space="0" w:color="auto"/>
                            <w:right w:val="none" w:sz="0" w:space="0" w:color="auto"/>
                          </w:divBdr>
                          <w:divsChild>
                            <w:div w:id="1811828077">
                              <w:marLeft w:val="0"/>
                              <w:marRight w:val="0"/>
                              <w:marTop w:val="0"/>
                              <w:marBottom w:val="0"/>
                              <w:divBdr>
                                <w:top w:val="none" w:sz="0" w:space="0" w:color="auto"/>
                                <w:left w:val="none" w:sz="0" w:space="0" w:color="auto"/>
                                <w:bottom w:val="none" w:sz="0" w:space="0" w:color="auto"/>
                                <w:right w:val="none" w:sz="0" w:space="0" w:color="auto"/>
                              </w:divBdr>
                            </w:div>
                          </w:divsChild>
                        </w:div>
                        <w:div w:id="2019696668">
                          <w:marLeft w:val="0"/>
                          <w:marRight w:val="0"/>
                          <w:marTop w:val="0"/>
                          <w:marBottom w:val="0"/>
                          <w:divBdr>
                            <w:top w:val="none" w:sz="0" w:space="0" w:color="auto"/>
                            <w:left w:val="none" w:sz="0" w:space="0" w:color="auto"/>
                            <w:bottom w:val="none" w:sz="0" w:space="0" w:color="auto"/>
                            <w:right w:val="none" w:sz="0" w:space="0" w:color="auto"/>
                          </w:divBdr>
                          <w:divsChild>
                            <w:div w:id="537009697">
                              <w:marLeft w:val="0"/>
                              <w:marRight w:val="0"/>
                              <w:marTop w:val="0"/>
                              <w:marBottom w:val="0"/>
                              <w:divBdr>
                                <w:top w:val="none" w:sz="0" w:space="0" w:color="auto"/>
                                <w:left w:val="none" w:sz="0" w:space="0" w:color="auto"/>
                                <w:bottom w:val="none" w:sz="0" w:space="0" w:color="auto"/>
                                <w:right w:val="none" w:sz="0" w:space="0" w:color="auto"/>
                              </w:divBdr>
                              <w:divsChild>
                                <w:div w:id="17228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36336">
      <w:bodyDiv w:val="1"/>
      <w:marLeft w:val="0"/>
      <w:marRight w:val="0"/>
      <w:marTop w:val="0"/>
      <w:marBottom w:val="0"/>
      <w:divBdr>
        <w:top w:val="none" w:sz="0" w:space="0" w:color="auto"/>
        <w:left w:val="none" w:sz="0" w:space="0" w:color="auto"/>
        <w:bottom w:val="none" w:sz="0" w:space="0" w:color="auto"/>
        <w:right w:val="none" w:sz="0" w:space="0" w:color="auto"/>
      </w:divBdr>
      <w:divsChild>
        <w:div w:id="1262034652">
          <w:marLeft w:val="0"/>
          <w:marRight w:val="0"/>
          <w:marTop w:val="0"/>
          <w:marBottom w:val="0"/>
          <w:divBdr>
            <w:top w:val="none" w:sz="0" w:space="0" w:color="auto"/>
            <w:left w:val="none" w:sz="0" w:space="0" w:color="auto"/>
            <w:bottom w:val="none" w:sz="0" w:space="0" w:color="auto"/>
            <w:right w:val="none" w:sz="0" w:space="0" w:color="auto"/>
          </w:divBdr>
          <w:divsChild>
            <w:div w:id="1572615364">
              <w:marLeft w:val="0"/>
              <w:marRight w:val="0"/>
              <w:marTop w:val="0"/>
              <w:marBottom w:val="0"/>
              <w:divBdr>
                <w:top w:val="none" w:sz="0" w:space="0" w:color="auto"/>
                <w:left w:val="none" w:sz="0" w:space="0" w:color="auto"/>
                <w:bottom w:val="none" w:sz="0" w:space="0" w:color="auto"/>
                <w:right w:val="none" w:sz="0" w:space="0" w:color="auto"/>
              </w:divBdr>
              <w:divsChild>
                <w:div w:id="19313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5491">
          <w:marLeft w:val="0"/>
          <w:marRight w:val="0"/>
          <w:marTop w:val="0"/>
          <w:marBottom w:val="0"/>
          <w:divBdr>
            <w:top w:val="none" w:sz="0" w:space="0" w:color="auto"/>
            <w:left w:val="none" w:sz="0" w:space="0" w:color="auto"/>
            <w:bottom w:val="none" w:sz="0" w:space="0" w:color="auto"/>
            <w:right w:val="none" w:sz="0" w:space="0" w:color="auto"/>
          </w:divBdr>
          <w:divsChild>
            <w:div w:id="203953498">
              <w:marLeft w:val="0"/>
              <w:marRight w:val="0"/>
              <w:marTop w:val="0"/>
              <w:marBottom w:val="0"/>
              <w:divBdr>
                <w:top w:val="none" w:sz="0" w:space="0" w:color="auto"/>
                <w:left w:val="none" w:sz="0" w:space="0" w:color="auto"/>
                <w:bottom w:val="none" w:sz="0" w:space="0" w:color="auto"/>
                <w:right w:val="none" w:sz="0" w:space="0" w:color="auto"/>
              </w:divBdr>
              <w:divsChild>
                <w:div w:id="21408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0744">
      <w:bodyDiv w:val="1"/>
      <w:marLeft w:val="0"/>
      <w:marRight w:val="0"/>
      <w:marTop w:val="0"/>
      <w:marBottom w:val="0"/>
      <w:divBdr>
        <w:top w:val="none" w:sz="0" w:space="0" w:color="auto"/>
        <w:left w:val="none" w:sz="0" w:space="0" w:color="auto"/>
        <w:bottom w:val="none" w:sz="0" w:space="0" w:color="auto"/>
        <w:right w:val="none" w:sz="0" w:space="0" w:color="auto"/>
      </w:divBdr>
    </w:div>
    <w:div w:id="472139830">
      <w:bodyDiv w:val="1"/>
      <w:marLeft w:val="0"/>
      <w:marRight w:val="0"/>
      <w:marTop w:val="0"/>
      <w:marBottom w:val="0"/>
      <w:divBdr>
        <w:top w:val="none" w:sz="0" w:space="0" w:color="auto"/>
        <w:left w:val="none" w:sz="0" w:space="0" w:color="auto"/>
        <w:bottom w:val="none" w:sz="0" w:space="0" w:color="auto"/>
        <w:right w:val="none" w:sz="0" w:space="0" w:color="auto"/>
      </w:divBdr>
    </w:div>
    <w:div w:id="557671676">
      <w:bodyDiv w:val="1"/>
      <w:marLeft w:val="0"/>
      <w:marRight w:val="0"/>
      <w:marTop w:val="0"/>
      <w:marBottom w:val="0"/>
      <w:divBdr>
        <w:top w:val="none" w:sz="0" w:space="0" w:color="auto"/>
        <w:left w:val="none" w:sz="0" w:space="0" w:color="auto"/>
        <w:bottom w:val="none" w:sz="0" w:space="0" w:color="auto"/>
        <w:right w:val="none" w:sz="0" w:space="0" w:color="auto"/>
      </w:divBdr>
    </w:div>
    <w:div w:id="643393577">
      <w:bodyDiv w:val="1"/>
      <w:marLeft w:val="0"/>
      <w:marRight w:val="0"/>
      <w:marTop w:val="0"/>
      <w:marBottom w:val="0"/>
      <w:divBdr>
        <w:top w:val="none" w:sz="0" w:space="0" w:color="auto"/>
        <w:left w:val="none" w:sz="0" w:space="0" w:color="auto"/>
        <w:bottom w:val="none" w:sz="0" w:space="0" w:color="auto"/>
        <w:right w:val="none" w:sz="0" w:space="0" w:color="auto"/>
      </w:divBdr>
    </w:div>
    <w:div w:id="666906624">
      <w:bodyDiv w:val="1"/>
      <w:marLeft w:val="0"/>
      <w:marRight w:val="0"/>
      <w:marTop w:val="0"/>
      <w:marBottom w:val="0"/>
      <w:divBdr>
        <w:top w:val="none" w:sz="0" w:space="0" w:color="auto"/>
        <w:left w:val="none" w:sz="0" w:space="0" w:color="auto"/>
        <w:bottom w:val="none" w:sz="0" w:space="0" w:color="auto"/>
        <w:right w:val="none" w:sz="0" w:space="0" w:color="auto"/>
      </w:divBdr>
    </w:div>
    <w:div w:id="704448068">
      <w:bodyDiv w:val="1"/>
      <w:marLeft w:val="0"/>
      <w:marRight w:val="0"/>
      <w:marTop w:val="0"/>
      <w:marBottom w:val="0"/>
      <w:divBdr>
        <w:top w:val="none" w:sz="0" w:space="0" w:color="auto"/>
        <w:left w:val="none" w:sz="0" w:space="0" w:color="auto"/>
        <w:bottom w:val="none" w:sz="0" w:space="0" w:color="auto"/>
        <w:right w:val="none" w:sz="0" w:space="0" w:color="auto"/>
      </w:divBdr>
    </w:div>
    <w:div w:id="718820516">
      <w:bodyDiv w:val="1"/>
      <w:marLeft w:val="0"/>
      <w:marRight w:val="0"/>
      <w:marTop w:val="0"/>
      <w:marBottom w:val="0"/>
      <w:divBdr>
        <w:top w:val="none" w:sz="0" w:space="0" w:color="auto"/>
        <w:left w:val="none" w:sz="0" w:space="0" w:color="auto"/>
        <w:bottom w:val="none" w:sz="0" w:space="0" w:color="auto"/>
        <w:right w:val="none" w:sz="0" w:space="0" w:color="auto"/>
      </w:divBdr>
    </w:div>
    <w:div w:id="793324971">
      <w:bodyDiv w:val="1"/>
      <w:marLeft w:val="0"/>
      <w:marRight w:val="0"/>
      <w:marTop w:val="0"/>
      <w:marBottom w:val="0"/>
      <w:divBdr>
        <w:top w:val="none" w:sz="0" w:space="0" w:color="auto"/>
        <w:left w:val="none" w:sz="0" w:space="0" w:color="auto"/>
        <w:bottom w:val="none" w:sz="0" w:space="0" w:color="auto"/>
        <w:right w:val="none" w:sz="0" w:space="0" w:color="auto"/>
      </w:divBdr>
    </w:div>
    <w:div w:id="883910194">
      <w:bodyDiv w:val="1"/>
      <w:marLeft w:val="0"/>
      <w:marRight w:val="0"/>
      <w:marTop w:val="0"/>
      <w:marBottom w:val="0"/>
      <w:divBdr>
        <w:top w:val="none" w:sz="0" w:space="0" w:color="auto"/>
        <w:left w:val="none" w:sz="0" w:space="0" w:color="auto"/>
        <w:bottom w:val="none" w:sz="0" w:space="0" w:color="auto"/>
        <w:right w:val="none" w:sz="0" w:space="0" w:color="auto"/>
      </w:divBdr>
      <w:divsChild>
        <w:div w:id="451363732">
          <w:marLeft w:val="0"/>
          <w:marRight w:val="0"/>
          <w:marTop w:val="0"/>
          <w:marBottom w:val="0"/>
          <w:divBdr>
            <w:top w:val="none" w:sz="0" w:space="0" w:color="auto"/>
            <w:left w:val="none" w:sz="0" w:space="0" w:color="auto"/>
            <w:bottom w:val="none" w:sz="0" w:space="0" w:color="auto"/>
            <w:right w:val="none" w:sz="0" w:space="0" w:color="auto"/>
          </w:divBdr>
          <w:divsChild>
            <w:div w:id="1739785624">
              <w:marLeft w:val="0"/>
              <w:marRight w:val="0"/>
              <w:marTop w:val="0"/>
              <w:marBottom w:val="0"/>
              <w:divBdr>
                <w:top w:val="none" w:sz="0" w:space="0" w:color="auto"/>
                <w:left w:val="none" w:sz="0" w:space="0" w:color="auto"/>
                <w:bottom w:val="none" w:sz="0" w:space="0" w:color="auto"/>
                <w:right w:val="none" w:sz="0" w:space="0" w:color="auto"/>
              </w:divBdr>
              <w:divsChild>
                <w:div w:id="9025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241">
          <w:marLeft w:val="0"/>
          <w:marRight w:val="0"/>
          <w:marTop w:val="0"/>
          <w:marBottom w:val="0"/>
          <w:divBdr>
            <w:top w:val="none" w:sz="0" w:space="0" w:color="auto"/>
            <w:left w:val="none" w:sz="0" w:space="0" w:color="auto"/>
            <w:bottom w:val="none" w:sz="0" w:space="0" w:color="auto"/>
            <w:right w:val="none" w:sz="0" w:space="0" w:color="auto"/>
          </w:divBdr>
          <w:divsChild>
            <w:div w:id="177933480">
              <w:marLeft w:val="0"/>
              <w:marRight w:val="0"/>
              <w:marTop w:val="0"/>
              <w:marBottom w:val="0"/>
              <w:divBdr>
                <w:top w:val="none" w:sz="0" w:space="0" w:color="auto"/>
                <w:left w:val="none" w:sz="0" w:space="0" w:color="auto"/>
                <w:bottom w:val="none" w:sz="0" w:space="0" w:color="auto"/>
                <w:right w:val="none" w:sz="0" w:space="0" w:color="auto"/>
              </w:divBdr>
              <w:divsChild>
                <w:div w:id="828980175">
                  <w:marLeft w:val="0"/>
                  <w:marRight w:val="0"/>
                  <w:marTop w:val="0"/>
                  <w:marBottom w:val="0"/>
                  <w:divBdr>
                    <w:top w:val="none" w:sz="0" w:space="0" w:color="auto"/>
                    <w:left w:val="none" w:sz="0" w:space="0" w:color="auto"/>
                    <w:bottom w:val="none" w:sz="0" w:space="0" w:color="auto"/>
                    <w:right w:val="none" w:sz="0" w:space="0" w:color="auto"/>
                  </w:divBdr>
                  <w:divsChild>
                    <w:div w:id="410586034">
                      <w:marLeft w:val="0"/>
                      <w:marRight w:val="0"/>
                      <w:marTop w:val="0"/>
                      <w:marBottom w:val="0"/>
                      <w:divBdr>
                        <w:top w:val="none" w:sz="0" w:space="0" w:color="auto"/>
                        <w:left w:val="none" w:sz="0" w:space="0" w:color="auto"/>
                        <w:bottom w:val="none" w:sz="0" w:space="0" w:color="auto"/>
                        <w:right w:val="none" w:sz="0" w:space="0" w:color="auto"/>
                      </w:divBdr>
                      <w:divsChild>
                        <w:div w:id="3822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20574">
          <w:marLeft w:val="0"/>
          <w:marRight w:val="0"/>
          <w:marTop w:val="0"/>
          <w:marBottom w:val="0"/>
          <w:divBdr>
            <w:top w:val="none" w:sz="0" w:space="0" w:color="auto"/>
            <w:left w:val="none" w:sz="0" w:space="0" w:color="auto"/>
            <w:bottom w:val="none" w:sz="0" w:space="0" w:color="auto"/>
            <w:right w:val="none" w:sz="0" w:space="0" w:color="auto"/>
          </w:divBdr>
          <w:divsChild>
            <w:div w:id="413818300">
              <w:marLeft w:val="0"/>
              <w:marRight w:val="0"/>
              <w:marTop w:val="0"/>
              <w:marBottom w:val="0"/>
              <w:divBdr>
                <w:top w:val="none" w:sz="0" w:space="0" w:color="auto"/>
                <w:left w:val="none" w:sz="0" w:space="0" w:color="auto"/>
                <w:bottom w:val="none" w:sz="0" w:space="0" w:color="auto"/>
                <w:right w:val="none" w:sz="0" w:space="0" w:color="auto"/>
              </w:divBdr>
              <w:divsChild>
                <w:div w:id="15257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5644">
          <w:marLeft w:val="0"/>
          <w:marRight w:val="0"/>
          <w:marTop w:val="0"/>
          <w:marBottom w:val="0"/>
          <w:divBdr>
            <w:top w:val="none" w:sz="0" w:space="0" w:color="auto"/>
            <w:left w:val="none" w:sz="0" w:space="0" w:color="auto"/>
            <w:bottom w:val="none" w:sz="0" w:space="0" w:color="auto"/>
            <w:right w:val="none" w:sz="0" w:space="0" w:color="auto"/>
          </w:divBdr>
          <w:divsChild>
            <w:div w:id="360862400">
              <w:marLeft w:val="0"/>
              <w:marRight w:val="0"/>
              <w:marTop w:val="0"/>
              <w:marBottom w:val="0"/>
              <w:divBdr>
                <w:top w:val="none" w:sz="0" w:space="0" w:color="auto"/>
                <w:left w:val="none" w:sz="0" w:space="0" w:color="auto"/>
                <w:bottom w:val="none" w:sz="0" w:space="0" w:color="auto"/>
                <w:right w:val="none" w:sz="0" w:space="0" w:color="auto"/>
              </w:divBdr>
              <w:divsChild>
                <w:div w:id="1566524795">
                  <w:marLeft w:val="0"/>
                  <w:marRight w:val="0"/>
                  <w:marTop w:val="0"/>
                  <w:marBottom w:val="0"/>
                  <w:divBdr>
                    <w:top w:val="none" w:sz="0" w:space="0" w:color="auto"/>
                    <w:left w:val="none" w:sz="0" w:space="0" w:color="auto"/>
                    <w:bottom w:val="none" w:sz="0" w:space="0" w:color="auto"/>
                    <w:right w:val="none" w:sz="0" w:space="0" w:color="auto"/>
                  </w:divBdr>
                  <w:divsChild>
                    <w:div w:id="160509170">
                      <w:marLeft w:val="0"/>
                      <w:marRight w:val="0"/>
                      <w:marTop w:val="0"/>
                      <w:marBottom w:val="0"/>
                      <w:divBdr>
                        <w:top w:val="none" w:sz="0" w:space="0" w:color="auto"/>
                        <w:left w:val="none" w:sz="0" w:space="0" w:color="auto"/>
                        <w:bottom w:val="none" w:sz="0" w:space="0" w:color="auto"/>
                        <w:right w:val="none" w:sz="0" w:space="0" w:color="auto"/>
                      </w:divBdr>
                      <w:divsChild>
                        <w:div w:id="970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3651">
          <w:marLeft w:val="0"/>
          <w:marRight w:val="0"/>
          <w:marTop w:val="0"/>
          <w:marBottom w:val="0"/>
          <w:divBdr>
            <w:top w:val="none" w:sz="0" w:space="0" w:color="auto"/>
            <w:left w:val="none" w:sz="0" w:space="0" w:color="auto"/>
            <w:bottom w:val="none" w:sz="0" w:space="0" w:color="auto"/>
            <w:right w:val="none" w:sz="0" w:space="0" w:color="auto"/>
          </w:divBdr>
          <w:divsChild>
            <w:div w:id="191305690">
              <w:marLeft w:val="0"/>
              <w:marRight w:val="0"/>
              <w:marTop w:val="0"/>
              <w:marBottom w:val="0"/>
              <w:divBdr>
                <w:top w:val="none" w:sz="0" w:space="0" w:color="auto"/>
                <w:left w:val="none" w:sz="0" w:space="0" w:color="auto"/>
                <w:bottom w:val="none" w:sz="0" w:space="0" w:color="auto"/>
                <w:right w:val="none" w:sz="0" w:space="0" w:color="auto"/>
              </w:divBdr>
              <w:divsChild>
                <w:div w:id="321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5">
      <w:bodyDiv w:val="1"/>
      <w:marLeft w:val="0"/>
      <w:marRight w:val="0"/>
      <w:marTop w:val="0"/>
      <w:marBottom w:val="0"/>
      <w:divBdr>
        <w:top w:val="none" w:sz="0" w:space="0" w:color="auto"/>
        <w:left w:val="none" w:sz="0" w:space="0" w:color="auto"/>
        <w:bottom w:val="none" w:sz="0" w:space="0" w:color="auto"/>
        <w:right w:val="none" w:sz="0" w:space="0" w:color="auto"/>
      </w:divBdr>
    </w:div>
    <w:div w:id="905996597">
      <w:bodyDiv w:val="1"/>
      <w:marLeft w:val="0"/>
      <w:marRight w:val="0"/>
      <w:marTop w:val="0"/>
      <w:marBottom w:val="0"/>
      <w:divBdr>
        <w:top w:val="none" w:sz="0" w:space="0" w:color="auto"/>
        <w:left w:val="none" w:sz="0" w:space="0" w:color="auto"/>
        <w:bottom w:val="none" w:sz="0" w:space="0" w:color="auto"/>
        <w:right w:val="none" w:sz="0" w:space="0" w:color="auto"/>
      </w:divBdr>
    </w:div>
    <w:div w:id="918557775">
      <w:bodyDiv w:val="1"/>
      <w:marLeft w:val="0"/>
      <w:marRight w:val="0"/>
      <w:marTop w:val="0"/>
      <w:marBottom w:val="0"/>
      <w:divBdr>
        <w:top w:val="none" w:sz="0" w:space="0" w:color="auto"/>
        <w:left w:val="none" w:sz="0" w:space="0" w:color="auto"/>
        <w:bottom w:val="none" w:sz="0" w:space="0" w:color="auto"/>
        <w:right w:val="none" w:sz="0" w:space="0" w:color="auto"/>
      </w:divBdr>
    </w:div>
    <w:div w:id="925110425">
      <w:bodyDiv w:val="1"/>
      <w:marLeft w:val="0"/>
      <w:marRight w:val="0"/>
      <w:marTop w:val="0"/>
      <w:marBottom w:val="0"/>
      <w:divBdr>
        <w:top w:val="none" w:sz="0" w:space="0" w:color="auto"/>
        <w:left w:val="none" w:sz="0" w:space="0" w:color="auto"/>
        <w:bottom w:val="none" w:sz="0" w:space="0" w:color="auto"/>
        <w:right w:val="none" w:sz="0" w:space="0" w:color="auto"/>
      </w:divBdr>
    </w:div>
    <w:div w:id="932661164">
      <w:bodyDiv w:val="1"/>
      <w:marLeft w:val="0"/>
      <w:marRight w:val="0"/>
      <w:marTop w:val="0"/>
      <w:marBottom w:val="0"/>
      <w:divBdr>
        <w:top w:val="none" w:sz="0" w:space="0" w:color="auto"/>
        <w:left w:val="none" w:sz="0" w:space="0" w:color="auto"/>
        <w:bottom w:val="none" w:sz="0" w:space="0" w:color="auto"/>
        <w:right w:val="none" w:sz="0" w:space="0" w:color="auto"/>
      </w:divBdr>
    </w:div>
    <w:div w:id="941572026">
      <w:bodyDiv w:val="1"/>
      <w:marLeft w:val="0"/>
      <w:marRight w:val="0"/>
      <w:marTop w:val="0"/>
      <w:marBottom w:val="0"/>
      <w:divBdr>
        <w:top w:val="none" w:sz="0" w:space="0" w:color="auto"/>
        <w:left w:val="none" w:sz="0" w:space="0" w:color="auto"/>
        <w:bottom w:val="none" w:sz="0" w:space="0" w:color="auto"/>
        <w:right w:val="none" w:sz="0" w:space="0" w:color="auto"/>
      </w:divBdr>
    </w:div>
    <w:div w:id="945500507">
      <w:bodyDiv w:val="1"/>
      <w:marLeft w:val="0"/>
      <w:marRight w:val="0"/>
      <w:marTop w:val="0"/>
      <w:marBottom w:val="0"/>
      <w:divBdr>
        <w:top w:val="none" w:sz="0" w:space="0" w:color="auto"/>
        <w:left w:val="none" w:sz="0" w:space="0" w:color="auto"/>
        <w:bottom w:val="none" w:sz="0" w:space="0" w:color="auto"/>
        <w:right w:val="none" w:sz="0" w:space="0" w:color="auto"/>
      </w:divBdr>
    </w:div>
    <w:div w:id="964700786">
      <w:bodyDiv w:val="1"/>
      <w:marLeft w:val="0"/>
      <w:marRight w:val="0"/>
      <w:marTop w:val="0"/>
      <w:marBottom w:val="0"/>
      <w:divBdr>
        <w:top w:val="none" w:sz="0" w:space="0" w:color="auto"/>
        <w:left w:val="none" w:sz="0" w:space="0" w:color="auto"/>
        <w:bottom w:val="none" w:sz="0" w:space="0" w:color="auto"/>
        <w:right w:val="none" w:sz="0" w:space="0" w:color="auto"/>
      </w:divBdr>
    </w:div>
    <w:div w:id="965241019">
      <w:bodyDiv w:val="1"/>
      <w:marLeft w:val="0"/>
      <w:marRight w:val="0"/>
      <w:marTop w:val="0"/>
      <w:marBottom w:val="0"/>
      <w:divBdr>
        <w:top w:val="none" w:sz="0" w:space="0" w:color="auto"/>
        <w:left w:val="none" w:sz="0" w:space="0" w:color="auto"/>
        <w:bottom w:val="none" w:sz="0" w:space="0" w:color="auto"/>
        <w:right w:val="none" w:sz="0" w:space="0" w:color="auto"/>
      </w:divBdr>
    </w:div>
    <w:div w:id="976953879">
      <w:bodyDiv w:val="1"/>
      <w:marLeft w:val="0"/>
      <w:marRight w:val="0"/>
      <w:marTop w:val="0"/>
      <w:marBottom w:val="0"/>
      <w:divBdr>
        <w:top w:val="none" w:sz="0" w:space="0" w:color="auto"/>
        <w:left w:val="none" w:sz="0" w:space="0" w:color="auto"/>
        <w:bottom w:val="none" w:sz="0" w:space="0" w:color="auto"/>
        <w:right w:val="none" w:sz="0" w:space="0" w:color="auto"/>
      </w:divBdr>
    </w:div>
    <w:div w:id="1063329698">
      <w:bodyDiv w:val="1"/>
      <w:marLeft w:val="0"/>
      <w:marRight w:val="0"/>
      <w:marTop w:val="0"/>
      <w:marBottom w:val="0"/>
      <w:divBdr>
        <w:top w:val="none" w:sz="0" w:space="0" w:color="auto"/>
        <w:left w:val="none" w:sz="0" w:space="0" w:color="auto"/>
        <w:bottom w:val="none" w:sz="0" w:space="0" w:color="auto"/>
        <w:right w:val="none" w:sz="0" w:space="0" w:color="auto"/>
      </w:divBdr>
      <w:divsChild>
        <w:div w:id="312098787">
          <w:marLeft w:val="0"/>
          <w:marRight w:val="0"/>
          <w:marTop w:val="0"/>
          <w:marBottom w:val="0"/>
          <w:divBdr>
            <w:top w:val="none" w:sz="0" w:space="0" w:color="auto"/>
            <w:left w:val="none" w:sz="0" w:space="0" w:color="auto"/>
            <w:bottom w:val="none" w:sz="0" w:space="0" w:color="auto"/>
            <w:right w:val="none" w:sz="0" w:space="0" w:color="auto"/>
          </w:divBdr>
          <w:divsChild>
            <w:div w:id="822157858">
              <w:marLeft w:val="0"/>
              <w:marRight w:val="0"/>
              <w:marTop w:val="0"/>
              <w:marBottom w:val="0"/>
              <w:divBdr>
                <w:top w:val="none" w:sz="0" w:space="0" w:color="auto"/>
                <w:left w:val="none" w:sz="0" w:space="0" w:color="auto"/>
                <w:bottom w:val="none" w:sz="0" w:space="0" w:color="auto"/>
                <w:right w:val="none" w:sz="0" w:space="0" w:color="auto"/>
              </w:divBdr>
              <w:divsChild>
                <w:div w:id="20383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7485">
          <w:marLeft w:val="0"/>
          <w:marRight w:val="0"/>
          <w:marTop w:val="0"/>
          <w:marBottom w:val="0"/>
          <w:divBdr>
            <w:top w:val="none" w:sz="0" w:space="0" w:color="auto"/>
            <w:left w:val="none" w:sz="0" w:space="0" w:color="auto"/>
            <w:bottom w:val="none" w:sz="0" w:space="0" w:color="auto"/>
            <w:right w:val="none" w:sz="0" w:space="0" w:color="auto"/>
          </w:divBdr>
          <w:divsChild>
            <w:div w:id="2030719778">
              <w:marLeft w:val="0"/>
              <w:marRight w:val="0"/>
              <w:marTop w:val="0"/>
              <w:marBottom w:val="0"/>
              <w:divBdr>
                <w:top w:val="none" w:sz="0" w:space="0" w:color="auto"/>
                <w:left w:val="none" w:sz="0" w:space="0" w:color="auto"/>
                <w:bottom w:val="none" w:sz="0" w:space="0" w:color="auto"/>
                <w:right w:val="none" w:sz="0" w:space="0" w:color="auto"/>
              </w:divBdr>
            </w:div>
          </w:divsChild>
        </w:div>
        <w:div w:id="1560483935">
          <w:marLeft w:val="0"/>
          <w:marRight w:val="0"/>
          <w:marTop w:val="0"/>
          <w:marBottom w:val="0"/>
          <w:divBdr>
            <w:top w:val="none" w:sz="0" w:space="0" w:color="auto"/>
            <w:left w:val="none" w:sz="0" w:space="0" w:color="auto"/>
            <w:bottom w:val="none" w:sz="0" w:space="0" w:color="auto"/>
            <w:right w:val="none" w:sz="0" w:space="0" w:color="auto"/>
          </w:divBdr>
          <w:divsChild>
            <w:div w:id="378553965">
              <w:marLeft w:val="0"/>
              <w:marRight w:val="0"/>
              <w:marTop w:val="0"/>
              <w:marBottom w:val="0"/>
              <w:divBdr>
                <w:top w:val="none" w:sz="0" w:space="0" w:color="auto"/>
                <w:left w:val="none" w:sz="0" w:space="0" w:color="auto"/>
                <w:bottom w:val="none" w:sz="0" w:space="0" w:color="auto"/>
                <w:right w:val="none" w:sz="0" w:space="0" w:color="auto"/>
              </w:divBdr>
              <w:divsChild>
                <w:div w:id="18897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8301">
          <w:marLeft w:val="0"/>
          <w:marRight w:val="0"/>
          <w:marTop w:val="0"/>
          <w:marBottom w:val="0"/>
          <w:divBdr>
            <w:top w:val="none" w:sz="0" w:space="0" w:color="auto"/>
            <w:left w:val="none" w:sz="0" w:space="0" w:color="auto"/>
            <w:bottom w:val="none" w:sz="0" w:space="0" w:color="auto"/>
            <w:right w:val="none" w:sz="0" w:space="0" w:color="auto"/>
          </w:divBdr>
          <w:divsChild>
            <w:div w:id="1870141391">
              <w:marLeft w:val="0"/>
              <w:marRight w:val="0"/>
              <w:marTop w:val="0"/>
              <w:marBottom w:val="0"/>
              <w:divBdr>
                <w:top w:val="none" w:sz="0" w:space="0" w:color="auto"/>
                <w:left w:val="none" w:sz="0" w:space="0" w:color="auto"/>
                <w:bottom w:val="none" w:sz="0" w:space="0" w:color="auto"/>
                <w:right w:val="none" w:sz="0" w:space="0" w:color="auto"/>
              </w:divBdr>
              <w:divsChild>
                <w:div w:id="2105302005">
                  <w:marLeft w:val="0"/>
                  <w:marRight w:val="0"/>
                  <w:marTop w:val="0"/>
                  <w:marBottom w:val="0"/>
                  <w:divBdr>
                    <w:top w:val="none" w:sz="0" w:space="0" w:color="auto"/>
                    <w:left w:val="none" w:sz="0" w:space="0" w:color="auto"/>
                    <w:bottom w:val="none" w:sz="0" w:space="0" w:color="auto"/>
                    <w:right w:val="none" w:sz="0" w:space="0" w:color="auto"/>
                  </w:divBdr>
                  <w:divsChild>
                    <w:div w:id="266935581">
                      <w:marLeft w:val="0"/>
                      <w:marRight w:val="0"/>
                      <w:marTop w:val="0"/>
                      <w:marBottom w:val="0"/>
                      <w:divBdr>
                        <w:top w:val="none" w:sz="0" w:space="0" w:color="auto"/>
                        <w:left w:val="none" w:sz="0" w:space="0" w:color="auto"/>
                        <w:bottom w:val="none" w:sz="0" w:space="0" w:color="auto"/>
                        <w:right w:val="none" w:sz="0" w:space="0" w:color="auto"/>
                      </w:divBdr>
                      <w:divsChild>
                        <w:div w:id="20836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18952">
          <w:marLeft w:val="0"/>
          <w:marRight w:val="0"/>
          <w:marTop w:val="0"/>
          <w:marBottom w:val="0"/>
          <w:divBdr>
            <w:top w:val="none" w:sz="0" w:space="0" w:color="auto"/>
            <w:left w:val="none" w:sz="0" w:space="0" w:color="auto"/>
            <w:bottom w:val="none" w:sz="0" w:space="0" w:color="auto"/>
            <w:right w:val="none" w:sz="0" w:space="0" w:color="auto"/>
          </w:divBdr>
          <w:divsChild>
            <w:div w:id="857500732">
              <w:marLeft w:val="0"/>
              <w:marRight w:val="0"/>
              <w:marTop w:val="0"/>
              <w:marBottom w:val="0"/>
              <w:divBdr>
                <w:top w:val="none" w:sz="0" w:space="0" w:color="auto"/>
                <w:left w:val="none" w:sz="0" w:space="0" w:color="auto"/>
                <w:bottom w:val="none" w:sz="0" w:space="0" w:color="auto"/>
                <w:right w:val="none" w:sz="0" w:space="0" w:color="auto"/>
              </w:divBdr>
              <w:divsChild>
                <w:div w:id="9348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1208">
          <w:marLeft w:val="0"/>
          <w:marRight w:val="0"/>
          <w:marTop w:val="0"/>
          <w:marBottom w:val="0"/>
          <w:divBdr>
            <w:top w:val="none" w:sz="0" w:space="0" w:color="auto"/>
            <w:left w:val="none" w:sz="0" w:space="0" w:color="auto"/>
            <w:bottom w:val="none" w:sz="0" w:space="0" w:color="auto"/>
            <w:right w:val="none" w:sz="0" w:space="0" w:color="auto"/>
          </w:divBdr>
          <w:divsChild>
            <w:div w:id="2031297287">
              <w:marLeft w:val="0"/>
              <w:marRight w:val="0"/>
              <w:marTop w:val="0"/>
              <w:marBottom w:val="0"/>
              <w:divBdr>
                <w:top w:val="none" w:sz="0" w:space="0" w:color="auto"/>
                <w:left w:val="none" w:sz="0" w:space="0" w:color="auto"/>
                <w:bottom w:val="none" w:sz="0" w:space="0" w:color="auto"/>
                <w:right w:val="none" w:sz="0" w:space="0" w:color="auto"/>
              </w:divBdr>
            </w:div>
          </w:divsChild>
        </w:div>
        <w:div w:id="760835626">
          <w:marLeft w:val="0"/>
          <w:marRight w:val="0"/>
          <w:marTop w:val="0"/>
          <w:marBottom w:val="0"/>
          <w:divBdr>
            <w:top w:val="none" w:sz="0" w:space="0" w:color="auto"/>
            <w:left w:val="none" w:sz="0" w:space="0" w:color="auto"/>
            <w:bottom w:val="none" w:sz="0" w:space="0" w:color="auto"/>
            <w:right w:val="none" w:sz="0" w:space="0" w:color="auto"/>
          </w:divBdr>
          <w:divsChild>
            <w:div w:id="140974226">
              <w:marLeft w:val="0"/>
              <w:marRight w:val="0"/>
              <w:marTop w:val="0"/>
              <w:marBottom w:val="0"/>
              <w:divBdr>
                <w:top w:val="none" w:sz="0" w:space="0" w:color="auto"/>
                <w:left w:val="none" w:sz="0" w:space="0" w:color="auto"/>
                <w:bottom w:val="none" w:sz="0" w:space="0" w:color="auto"/>
                <w:right w:val="none" w:sz="0" w:space="0" w:color="auto"/>
              </w:divBdr>
              <w:divsChild>
                <w:div w:id="11623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31433">
          <w:marLeft w:val="0"/>
          <w:marRight w:val="0"/>
          <w:marTop w:val="0"/>
          <w:marBottom w:val="0"/>
          <w:divBdr>
            <w:top w:val="none" w:sz="0" w:space="0" w:color="auto"/>
            <w:left w:val="none" w:sz="0" w:space="0" w:color="auto"/>
            <w:bottom w:val="none" w:sz="0" w:space="0" w:color="auto"/>
            <w:right w:val="none" w:sz="0" w:space="0" w:color="auto"/>
          </w:divBdr>
          <w:divsChild>
            <w:div w:id="1916014255">
              <w:marLeft w:val="0"/>
              <w:marRight w:val="0"/>
              <w:marTop w:val="0"/>
              <w:marBottom w:val="0"/>
              <w:divBdr>
                <w:top w:val="none" w:sz="0" w:space="0" w:color="auto"/>
                <w:left w:val="none" w:sz="0" w:space="0" w:color="auto"/>
                <w:bottom w:val="none" w:sz="0" w:space="0" w:color="auto"/>
                <w:right w:val="none" w:sz="0" w:space="0" w:color="auto"/>
              </w:divBdr>
            </w:div>
          </w:divsChild>
        </w:div>
        <w:div w:id="1396514200">
          <w:marLeft w:val="0"/>
          <w:marRight w:val="0"/>
          <w:marTop w:val="0"/>
          <w:marBottom w:val="0"/>
          <w:divBdr>
            <w:top w:val="none" w:sz="0" w:space="0" w:color="auto"/>
            <w:left w:val="none" w:sz="0" w:space="0" w:color="auto"/>
            <w:bottom w:val="none" w:sz="0" w:space="0" w:color="auto"/>
            <w:right w:val="none" w:sz="0" w:space="0" w:color="auto"/>
          </w:divBdr>
          <w:divsChild>
            <w:div w:id="1279141279">
              <w:marLeft w:val="0"/>
              <w:marRight w:val="0"/>
              <w:marTop w:val="0"/>
              <w:marBottom w:val="0"/>
              <w:divBdr>
                <w:top w:val="none" w:sz="0" w:space="0" w:color="auto"/>
                <w:left w:val="none" w:sz="0" w:space="0" w:color="auto"/>
                <w:bottom w:val="none" w:sz="0" w:space="0" w:color="auto"/>
                <w:right w:val="none" w:sz="0" w:space="0" w:color="auto"/>
              </w:divBdr>
              <w:divsChild>
                <w:div w:id="1386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3084">
          <w:marLeft w:val="0"/>
          <w:marRight w:val="0"/>
          <w:marTop w:val="0"/>
          <w:marBottom w:val="0"/>
          <w:divBdr>
            <w:top w:val="none" w:sz="0" w:space="0" w:color="auto"/>
            <w:left w:val="none" w:sz="0" w:space="0" w:color="auto"/>
            <w:bottom w:val="none" w:sz="0" w:space="0" w:color="auto"/>
            <w:right w:val="none" w:sz="0" w:space="0" w:color="auto"/>
          </w:divBdr>
          <w:divsChild>
            <w:div w:id="1461874504">
              <w:marLeft w:val="0"/>
              <w:marRight w:val="0"/>
              <w:marTop w:val="0"/>
              <w:marBottom w:val="0"/>
              <w:divBdr>
                <w:top w:val="none" w:sz="0" w:space="0" w:color="auto"/>
                <w:left w:val="none" w:sz="0" w:space="0" w:color="auto"/>
                <w:bottom w:val="none" w:sz="0" w:space="0" w:color="auto"/>
                <w:right w:val="none" w:sz="0" w:space="0" w:color="auto"/>
              </w:divBdr>
            </w:div>
          </w:divsChild>
        </w:div>
        <w:div w:id="171654428">
          <w:marLeft w:val="0"/>
          <w:marRight w:val="0"/>
          <w:marTop w:val="0"/>
          <w:marBottom w:val="0"/>
          <w:divBdr>
            <w:top w:val="none" w:sz="0" w:space="0" w:color="auto"/>
            <w:left w:val="none" w:sz="0" w:space="0" w:color="auto"/>
            <w:bottom w:val="none" w:sz="0" w:space="0" w:color="auto"/>
            <w:right w:val="none" w:sz="0" w:space="0" w:color="auto"/>
          </w:divBdr>
          <w:divsChild>
            <w:div w:id="2074311816">
              <w:marLeft w:val="0"/>
              <w:marRight w:val="0"/>
              <w:marTop w:val="0"/>
              <w:marBottom w:val="0"/>
              <w:divBdr>
                <w:top w:val="none" w:sz="0" w:space="0" w:color="auto"/>
                <w:left w:val="none" w:sz="0" w:space="0" w:color="auto"/>
                <w:bottom w:val="none" w:sz="0" w:space="0" w:color="auto"/>
                <w:right w:val="none" w:sz="0" w:space="0" w:color="auto"/>
              </w:divBdr>
              <w:divsChild>
                <w:div w:id="19554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5700">
          <w:marLeft w:val="0"/>
          <w:marRight w:val="0"/>
          <w:marTop w:val="0"/>
          <w:marBottom w:val="0"/>
          <w:divBdr>
            <w:top w:val="none" w:sz="0" w:space="0" w:color="auto"/>
            <w:left w:val="none" w:sz="0" w:space="0" w:color="auto"/>
            <w:bottom w:val="none" w:sz="0" w:space="0" w:color="auto"/>
            <w:right w:val="none" w:sz="0" w:space="0" w:color="auto"/>
          </w:divBdr>
          <w:divsChild>
            <w:div w:id="104202315">
              <w:marLeft w:val="0"/>
              <w:marRight w:val="0"/>
              <w:marTop w:val="0"/>
              <w:marBottom w:val="0"/>
              <w:divBdr>
                <w:top w:val="none" w:sz="0" w:space="0" w:color="auto"/>
                <w:left w:val="none" w:sz="0" w:space="0" w:color="auto"/>
                <w:bottom w:val="none" w:sz="0" w:space="0" w:color="auto"/>
                <w:right w:val="none" w:sz="0" w:space="0" w:color="auto"/>
              </w:divBdr>
              <w:divsChild>
                <w:div w:id="1488204824">
                  <w:marLeft w:val="0"/>
                  <w:marRight w:val="0"/>
                  <w:marTop w:val="0"/>
                  <w:marBottom w:val="0"/>
                  <w:divBdr>
                    <w:top w:val="none" w:sz="0" w:space="0" w:color="auto"/>
                    <w:left w:val="none" w:sz="0" w:space="0" w:color="auto"/>
                    <w:bottom w:val="none" w:sz="0" w:space="0" w:color="auto"/>
                    <w:right w:val="none" w:sz="0" w:space="0" w:color="auto"/>
                  </w:divBdr>
                  <w:divsChild>
                    <w:div w:id="1544519314">
                      <w:marLeft w:val="0"/>
                      <w:marRight w:val="0"/>
                      <w:marTop w:val="0"/>
                      <w:marBottom w:val="0"/>
                      <w:divBdr>
                        <w:top w:val="none" w:sz="0" w:space="0" w:color="auto"/>
                        <w:left w:val="none" w:sz="0" w:space="0" w:color="auto"/>
                        <w:bottom w:val="none" w:sz="0" w:space="0" w:color="auto"/>
                        <w:right w:val="none" w:sz="0" w:space="0" w:color="auto"/>
                      </w:divBdr>
                      <w:divsChild>
                        <w:div w:id="2101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12590">
          <w:marLeft w:val="0"/>
          <w:marRight w:val="0"/>
          <w:marTop w:val="0"/>
          <w:marBottom w:val="0"/>
          <w:divBdr>
            <w:top w:val="none" w:sz="0" w:space="0" w:color="auto"/>
            <w:left w:val="none" w:sz="0" w:space="0" w:color="auto"/>
            <w:bottom w:val="none" w:sz="0" w:space="0" w:color="auto"/>
            <w:right w:val="none" w:sz="0" w:space="0" w:color="auto"/>
          </w:divBdr>
          <w:divsChild>
            <w:div w:id="267470245">
              <w:marLeft w:val="0"/>
              <w:marRight w:val="0"/>
              <w:marTop w:val="0"/>
              <w:marBottom w:val="0"/>
              <w:divBdr>
                <w:top w:val="none" w:sz="0" w:space="0" w:color="auto"/>
                <w:left w:val="none" w:sz="0" w:space="0" w:color="auto"/>
                <w:bottom w:val="none" w:sz="0" w:space="0" w:color="auto"/>
                <w:right w:val="none" w:sz="0" w:space="0" w:color="auto"/>
              </w:divBdr>
              <w:divsChild>
                <w:div w:id="5465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3141">
          <w:marLeft w:val="0"/>
          <w:marRight w:val="0"/>
          <w:marTop w:val="0"/>
          <w:marBottom w:val="0"/>
          <w:divBdr>
            <w:top w:val="none" w:sz="0" w:space="0" w:color="auto"/>
            <w:left w:val="none" w:sz="0" w:space="0" w:color="auto"/>
            <w:bottom w:val="none" w:sz="0" w:space="0" w:color="auto"/>
            <w:right w:val="none" w:sz="0" w:space="0" w:color="auto"/>
          </w:divBdr>
          <w:divsChild>
            <w:div w:id="1853376572">
              <w:marLeft w:val="0"/>
              <w:marRight w:val="0"/>
              <w:marTop w:val="0"/>
              <w:marBottom w:val="0"/>
              <w:divBdr>
                <w:top w:val="none" w:sz="0" w:space="0" w:color="auto"/>
                <w:left w:val="none" w:sz="0" w:space="0" w:color="auto"/>
                <w:bottom w:val="none" w:sz="0" w:space="0" w:color="auto"/>
                <w:right w:val="none" w:sz="0" w:space="0" w:color="auto"/>
              </w:divBdr>
              <w:divsChild>
                <w:div w:id="1706296163">
                  <w:marLeft w:val="0"/>
                  <w:marRight w:val="0"/>
                  <w:marTop w:val="0"/>
                  <w:marBottom w:val="0"/>
                  <w:divBdr>
                    <w:top w:val="none" w:sz="0" w:space="0" w:color="auto"/>
                    <w:left w:val="none" w:sz="0" w:space="0" w:color="auto"/>
                    <w:bottom w:val="none" w:sz="0" w:space="0" w:color="auto"/>
                    <w:right w:val="none" w:sz="0" w:space="0" w:color="auto"/>
                  </w:divBdr>
                  <w:divsChild>
                    <w:div w:id="1951934336">
                      <w:marLeft w:val="0"/>
                      <w:marRight w:val="0"/>
                      <w:marTop w:val="0"/>
                      <w:marBottom w:val="0"/>
                      <w:divBdr>
                        <w:top w:val="none" w:sz="0" w:space="0" w:color="auto"/>
                        <w:left w:val="none" w:sz="0" w:space="0" w:color="auto"/>
                        <w:bottom w:val="none" w:sz="0" w:space="0" w:color="auto"/>
                        <w:right w:val="none" w:sz="0" w:space="0" w:color="auto"/>
                      </w:divBdr>
                      <w:divsChild>
                        <w:div w:id="4068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71414">
          <w:marLeft w:val="0"/>
          <w:marRight w:val="0"/>
          <w:marTop w:val="0"/>
          <w:marBottom w:val="0"/>
          <w:divBdr>
            <w:top w:val="none" w:sz="0" w:space="0" w:color="auto"/>
            <w:left w:val="none" w:sz="0" w:space="0" w:color="auto"/>
            <w:bottom w:val="none" w:sz="0" w:space="0" w:color="auto"/>
            <w:right w:val="none" w:sz="0" w:space="0" w:color="auto"/>
          </w:divBdr>
          <w:divsChild>
            <w:div w:id="853030114">
              <w:marLeft w:val="0"/>
              <w:marRight w:val="0"/>
              <w:marTop w:val="0"/>
              <w:marBottom w:val="0"/>
              <w:divBdr>
                <w:top w:val="none" w:sz="0" w:space="0" w:color="auto"/>
                <w:left w:val="none" w:sz="0" w:space="0" w:color="auto"/>
                <w:bottom w:val="none" w:sz="0" w:space="0" w:color="auto"/>
                <w:right w:val="none" w:sz="0" w:space="0" w:color="auto"/>
              </w:divBdr>
              <w:divsChild>
                <w:div w:id="148604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4342">
          <w:marLeft w:val="0"/>
          <w:marRight w:val="0"/>
          <w:marTop w:val="0"/>
          <w:marBottom w:val="0"/>
          <w:divBdr>
            <w:top w:val="none" w:sz="0" w:space="0" w:color="auto"/>
            <w:left w:val="none" w:sz="0" w:space="0" w:color="auto"/>
            <w:bottom w:val="none" w:sz="0" w:space="0" w:color="auto"/>
            <w:right w:val="none" w:sz="0" w:space="0" w:color="auto"/>
          </w:divBdr>
          <w:divsChild>
            <w:div w:id="1744142306">
              <w:marLeft w:val="0"/>
              <w:marRight w:val="0"/>
              <w:marTop w:val="0"/>
              <w:marBottom w:val="0"/>
              <w:divBdr>
                <w:top w:val="none" w:sz="0" w:space="0" w:color="auto"/>
                <w:left w:val="none" w:sz="0" w:space="0" w:color="auto"/>
                <w:bottom w:val="none" w:sz="0" w:space="0" w:color="auto"/>
                <w:right w:val="none" w:sz="0" w:space="0" w:color="auto"/>
              </w:divBdr>
            </w:div>
          </w:divsChild>
        </w:div>
        <w:div w:id="539976429">
          <w:marLeft w:val="0"/>
          <w:marRight w:val="0"/>
          <w:marTop w:val="0"/>
          <w:marBottom w:val="0"/>
          <w:divBdr>
            <w:top w:val="none" w:sz="0" w:space="0" w:color="auto"/>
            <w:left w:val="none" w:sz="0" w:space="0" w:color="auto"/>
            <w:bottom w:val="none" w:sz="0" w:space="0" w:color="auto"/>
            <w:right w:val="none" w:sz="0" w:space="0" w:color="auto"/>
          </w:divBdr>
          <w:divsChild>
            <w:div w:id="1071150993">
              <w:marLeft w:val="0"/>
              <w:marRight w:val="0"/>
              <w:marTop w:val="0"/>
              <w:marBottom w:val="0"/>
              <w:divBdr>
                <w:top w:val="none" w:sz="0" w:space="0" w:color="auto"/>
                <w:left w:val="none" w:sz="0" w:space="0" w:color="auto"/>
                <w:bottom w:val="none" w:sz="0" w:space="0" w:color="auto"/>
                <w:right w:val="none" w:sz="0" w:space="0" w:color="auto"/>
              </w:divBdr>
              <w:divsChild>
                <w:div w:id="1373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7465">
          <w:marLeft w:val="0"/>
          <w:marRight w:val="0"/>
          <w:marTop w:val="0"/>
          <w:marBottom w:val="0"/>
          <w:divBdr>
            <w:top w:val="none" w:sz="0" w:space="0" w:color="auto"/>
            <w:left w:val="none" w:sz="0" w:space="0" w:color="auto"/>
            <w:bottom w:val="none" w:sz="0" w:space="0" w:color="auto"/>
            <w:right w:val="none" w:sz="0" w:space="0" w:color="auto"/>
          </w:divBdr>
          <w:divsChild>
            <w:div w:id="1154368497">
              <w:marLeft w:val="0"/>
              <w:marRight w:val="0"/>
              <w:marTop w:val="0"/>
              <w:marBottom w:val="0"/>
              <w:divBdr>
                <w:top w:val="none" w:sz="0" w:space="0" w:color="auto"/>
                <w:left w:val="none" w:sz="0" w:space="0" w:color="auto"/>
                <w:bottom w:val="none" w:sz="0" w:space="0" w:color="auto"/>
                <w:right w:val="none" w:sz="0" w:space="0" w:color="auto"/>
              </w:divBdr>
            </w:div>
          </w:divsChild>
        </w:div>
        <w:div w:id="376128468">
          <w:marLeft w:val="0"/>
          <w:marRight w:val="0"/>
          <w:marTop w:val="0"/>
          <w:marBottom w:val="0"/>
          <w:divBdr>
            <w:top w:val="none" w:sz="0" w:space="0" w:color="auto"/>
            <w:left w:val="none" w:sz="0" w:space="0" w:color="auto"/>
            <w:bottom w:val="none" w:sz="0" w:space="0" w:color="auto"/>
            <w:right w:val="none" w:sz="0" w:space="0" w:color="auto"/>
          </w:divBdr>
          <w:divsChild>
            <w:div w:id="1363246413">
              <w:marLeft w:val="0"/>
              <w:marRight w:val="0"/>
              <w:marTop w:val="0"/>
              <w:marBottom w:val="0"/>
              <w:divBdr>
                <w:top w:val="none" w:sz="0" w:space="0" w:color="auto"/>
                <w:left w:val="none" w:sz="0" w:space="0" w:color="auto"/>
                <w:bottom w:val="none" w:sz="0" w:space="0" w:color="auto"/>
                <w:right w:val="none" w:sz="0" w:space="0" w:color="auto"/>
              </w:divBdr>
              <w:divsChild>
                <w:div w:id="8216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71321">
          <w:marLeft w:val="0"/>
          <w:marRight w:val="0"/>
          <w:marTop w:val="0"/>
          <w:marBottom w:val="0"/>
          <w:divBdr>
            <w:top w:val="none" w:sz="0" w:space="0" w:color="auto"/>
            <w:left w:val="none" w:sz="0" w:space="0" w:color="auto"/>
            <w:bottom w:val="none" w:sz="0" w:space="0" w:color="auto"/>
            <w:right w:val="none" w:sz="0" w:space="0" w:color="auto"/>
          </w:divBdr>
          <w:divsChild>
            <w:div w:id="1240407730">
              <w:marLeft w:val="0"/>
              <w:marRight w:val="0"/>
              <w:marTop w:val="0"/>
              <w:marBottom w:val="0"/>
              <w:divBdr>
                <w:top w:val="none" w:sz="0" w:space="0" w:color="auto"/>
                <w:left w:val="none" w:sz="0" w:space="0" w:color="auto"/>
                <w:bottom w:val="none" w:sz="0" w:space="0" w:color="auto"/>
                <w:right w:val="none" w:sz="0" w:space="0" w:color="auto"/>
              </w:divBdr>
              <w:divsChild>
                <w:div w:id="183984400">
                  <w:marLeft w:val="0"/>
                  <w:marRight w:val="0"/>
                  <w:marTop w:val="0"/>
                  <w:marBottom w:val="0"/>
                  <w:divBdr>
                    <w:top w:val="none" w:sz="0" w:space="0" w:color="auto"/>
                    <w:left w:val="none" w:sz="0" w:space="0" w:color="auto"/>
                    <w:bottom w:val="none" w:sz="0" w:space="0" w:color="auto"/>
                    <w:right w:val="none" w:sz="0" w:space="0" w:color="auto"/>
                  </w:divBdr>
                  <w:divsChild>
                    <w:div w:id="1742944240">
                      <w:marLeft w:val="0"/>
                      <w:marRight w:val="0"/>
                      <w:marTop w:val="0"/>
                      <w:marBottom w:val="0"/>
                      <w:divBdr>
                        <w:top w:val="none" w:sz="0" w:space="0" w:color="auto"/>
                        <w:left w:val="none" w:sz="0" w:space="0" w:color="auto"/>
                        <w:bottom w:val="none" w:sz="0" w:space="0" w:color="auto"/>
                        <w:right w:val="none" w:sz="0" w:space="0" w:color="auto"/>
                      </w:divBdr>
                      <w:divsChild>
                        <w:div w:id="6336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016940">
          <w:marLeft w:val="0"/>
          <w:marRight w:val="0"/>
          <w:marTop w:val="0"/>
          <w:marBottom w:val="0"/>
          <w:divBdr>
            <w:top w:val="none" w:sz="0" w:space="0" w:color="auto"/>
            <w:left w:val="none" w:sz="0" w:space="0" w:color="auto"/>
            <w:bottom w:val="none" w:sz="0" w:space="0" w:color="auto"/>
            <w:right w:val="none" w:sz="0" w:space="0" w:color="auto"/>
          </w:divBdr>
          <w:divsChild>
            <w:div w:id="172259017">
              <w:marLeft w:val="0"/>
              <w:marRight w:val="0"/>
              <w:marTop w:val="0"/>
              <w:marBottom w:val="0"/>
              <w:divBdr>
                <w:top w:val="none" w:sz="0" w:space="0" w:color="auto"/>
                <w:left w:val="none" w:sz="0" w:space="0" w:color="auto"/>
                <w:bottom w:val="none" w:sz="0" w:space="0" w:color="auto"/>
                <w:right w:val="none" w:sz="0" w:space="0" w:color="auto"/>
              </w:divBdr>
              <w:divsChild>
                <w:div w:id="17612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8146">
          <w:marLeft w:val="0"/>
          <w:marRight w:val="0"/>
          <w:marTop w:val="0"/>
          <w:marBottom w:val="0"/>
          <w:divBdr>
            <w:top w:val="none" w:sz="0" w:space="0" w:color="auto"/>
            <w:left w:val="none" w:sz="0" w:space="0" w:color="auto"/>
            <w:bottom w:val="none" w:sz="0" w:space="0" w:color="auto"/>
            <w:right w:val="none" w:sz="0" w:space="0" w:color="auto"/>
          </w:divBdr>
          <w:divsChild>
            <w:div w:id="1485587786">
              <w:marLeft w:val="0"/>
              <w:marRight w:val="0"/>
              <w:marTop w:val="0"/>
              <w:marBottom w:val="0"/>
              <w:divBdr>
                <w:top w:val="none" w:sz="0" w:space="0" w:color="auto"/>
                <w:left w:val="none" w:sz="0" w:space="0" w:color="auto"/>
                <w:bottom w:val="none" w:sz="0" w:space="0" w:color="auto"/>
                <w:right w:val="none" w:sz="0" w:space="0" w:color="auto"/>
              </w:divBdr>
            </w:div>
          </w:divsChild>
        </w:div>
        <w:div w:id="1686861356">
          <w:marLeft w:val="0"/>
          <w:marRight w:val="0"/>
          <w:marTop w:val="0"/>
          <w:marBottom w:val="0"/>
          <w:divBdr>
            <w:top w:val="none" w:sz="0" w:space="0" w:color="auto"/>
            <w:left w:val="none" w:sz="0" w:space="0" w:color="auto"/>
            <w:bottom w:val="none" w:sz="0" w:space="0" w:color="auto"/>
            <w:right w:val="none" w:sz="0" w:space="0" w:color="auto"/>
          </w:divBdr>
          <w:divsChild>
            <w:div w:id="1578054972">
              <w:marLeft w:val="0"/>
              <w:marRight w:val="0"/>
              <w:marTop w:val="0"/>
              <w:marBottom w:val="0"/>
              <w:divBdr>
                <w:top w:val="none" w:sz="0" w:space="0" w:color="auto"/>
                <w:left w:val="none" w:sz="0" w:space="0" w:color="auto"/>
                <w:bottom w:val="none" w:sz="0" w:space="0" w:color="auto"/>
                <w:right w:val="none" w:sz="0" w:space="0" w:color="auto"/>
              </w:divBdr>
              <w:divsChild>
                <w:div w:id="6144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0152">
          <w:marLeft w:val="0"/>
          <w:marRight w:val="0"/>
          <w:marTop w:val="0"/>
          <w:marBottom w:val="0"/>
          <w:divBdr>
            <w:top w:val="none" w:sz="0" w:space="0" w:color="auto"/>
            <w:left w:val="none" w:sz="0" w:space="0" w:color="auto"/>
            <w:bottom w:val="none" w:sz="0" w:space="0" w:color="auto"/>
            <w:right w:val="none" w:sz="0" w:space="0" w:color="auto"/>
          </w:divBdr>
          <w:divsChild>
            <w:div w:id="1725715385">
              <w:marLeft w:val="0"/>
              <w:marRight w:val="0"/>
              <w:marTop w:val="0"/>
              <w:marBottom w:val="0"/>
              <w:divBdr>
                <w:top w:val="none" w:sz="0" w:space="0" w:color="auto"/>
                <w:left w:val="none" w:sz="0" w:space="0" w:color="auto"/>
                <w:bottom w:val="none" w:sz="0" w:space="0" w:color="auto"/>
                <w:right w:val="none" w:sz="0" w:space="0" w:color="auto"/>
              </w:divBdr>
              <w:divsChild>
                <w:div w:id="606933413">
                  <w:marLeft w:val="0"/>
                  <w:marRight w:val="0"/>
                  <w:marTop w:val="0"/>
                  <w:marBottom w:val="0"/>
                  <w:divBdr>
                    <w:top w:val="none" w:sz="0" w:space="0" w:color="auto"/>
                    <w:left w:val="none" w:sz="0" w:space="0" w:color="auto"/>
                    <w:bottom w:val="none" w:sz="0" w:space="0" w:color="auto"/>
                    <w:right w:val="none" w:sz="0" w:space="0" w:color="auto"/>
                  </w:divBdr>
                  <w:divsChild>
                    <w:div w:id="881672040">
                      <w:marLeft w:val="0"/>
                      <w:marRight w:val="0"/>
                      <w:marTop w:val="0"/>
                      <w:marBottom w:val="0"/>
                      <w:divBdr>
                        <w:top w:val="none" w:sz="0" w:space="0" w:color="auto"/>
                        <w:left w:val="none" w:sz="0" w:space="0" w:color="auto"/>
                        <w:bottom w:val="none" w:sz="0" w:space="0" w:color="auto"/>
                        <w:right w:val="none" w:sz="0" w:space="0" w:color="auto"/>
                      </w:divBdr>
                      <w:divsChild>
                        <w:div w:id="8070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16540">
          <w:marLeft w:val="0"/>
          <w:marRight w:val="0"/>
          <w:marTop w:val="0"/>
          <w:marBottom w:val="0"/>
          <w:divBdr>
            <w:top w:val="none" w:sz="0" w:space="0" w:color="auto"/>
            <w:left w:val="none" w:sz="0" w:space="0" w:color="auto"/>
            <w:bottom w:val="none" w:sz="0" w:space="0" w:color="auto"/>
            <w:right w:val="none" w:sz="0" w:space="0" w:color="auto"/>
          </w:divBdr>
          <w:divsChild>
            <w:div w:id="675621033">
              <w:marLeft w:val="0"/>
              <w:marRight w:val="0"/>
              <w:marTop w:val="0"/>
              <w:marBottom w:val="0"/>
              <w:divBdr>
                <w:top w:val="none" w:sz="0" w:space="0" w:color="auto"/>
                <w:left w:val="none" w:sz="0" w:space="0" w:color="auto"/>
                <w:bottom w:val="none" w:sz="0" w:space="0" w:color="auto"/>
                <w:right w:val="none" w:sz="0" w:space="0" w:color="auto"/>
              </w:divBdr>
              <w:divsChild>
                <w:div w:id="70799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28978">
          <w:marLeft w:val="0"/>
          <w:marRight w:val="0"/>
          <w:marTop w:val="0"/>
          <w:marBottom w:val="0"/>
          <w:divBdr>
            <w:top w:val="none" w:sz="0" w:space="0" w:color="auto"/>
            <w:left w:val="none" w:sz="0" w:space="0" w:color="auto"/>
            <w:bottom w:val="none" w:sz="0" w:space="0" w:color="auto"/>
            <w:right w:val="none" w:sz="0" w:space="0" w:color="auto"/>
          </w:divBdr>
          <w:divsChild>
            <w:div w:id="1166357812">
              <w:marLeft w:val="0"/>
              <w:marRight w:val="0"/>
              <w:marTop w:val="0"/>
              <w:marBottom w:val="0"/>
              <w:divBdr>
                <w:top w:val="none" w:sz="0" w:space="0" w:color="auto"/>
                <w:left w:val="none" w:sz="0" w:space="0" w:color="auto"/>
                <w:bottom w:val="none" w:sz="0" w:space="0" w:color="auto"/>
                <w:right w:val="none" w:sz="0" w:space="0" w:color="auto"/>
              </w:divBdr>
            </w:div>
          </w:divsChild>
        </w:div>
        <w:div w:id="2009553404">
          <w:marLeft w:val="0"/>
          <w:marRight w:val="0"/>
          <w:marTop w:val="0"/>
          <w:marBottom w:val="0"/>
          <w:divBdr>
            <w:top w:val="none" w:sz="0" w:space="0" w:color="auto"/>
            <w:left w:val="none" w:sz="0" w:space="0" w:color="auto"/>
            <w:bottom w:val="none" w:sz="0" w:space="0" w:color="auto"/>
            <w:right w:val="none" w:sz="0" w:space="0" w:color="auto"/>
          </w:divBdr>
          <w:divsChild>
            <w:div w:id="278489115">
              <w:marLeft w:val="0"/>
              <w:marRight w:val="0"/>
              <w:marTop w:val="0"/>
              <w:marBottom w:val="0"/>
              <w:divBdr>
                <w:top w:val="none" w:sz="0" w:space="0" w:color="auto"/>
                <w:left w:val="none" w:sz="0" w:space="0" w:color="auto"/>
                <w:bottom w:val="none" w:sz="0" w:space="0" w:color="auto"/>
                <w:right w:val="none" w:sz="0" w:space="0" w:color="auto"/>
              </w:divBdr>
              <w:divsChild>
                <w:div w:id="4265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9322">
      <w:bodyDiv w:val="1"/>
      <w:marLeft w:val="0"/>
      <w:marRight w:val="0"/>
      <w:marTop w:val="0"/>
      <w:marBottom w:val="0"/>
      <w:divBdr>
        <w:top w:val="none" w:sz="0" w:space="0" w:color="auto"/>
        <w:left w:val="none" w:sz="0" w:space="0" w:color="auto"/>
        <w:bottom w:val="none" w:sz="0" w:space="0" w:color="auto"/>
        <w:right w:val="none" w:sz="0" w:space="0" w:color="auto"/>
      </w:divBdr>
      <w:divsChild>
        <w:div w:id="1559628472">
          <w:marLeft w:val="0"/>
          <w:marRight w:val="0"/>
          <w:marTop w:val="0"/>
          <w:marBottom w:val="0"/>
          <w:divBdr>
            <w:top w:val="none" w:sz="0" w:space="0" w:color="auto"/>
            <w:left w:val="none" w:sz="0" w:space="0" w:color="auto"/>
            <w:bottom w:val="none" w:sz="0" w:space="0" w:color="auto"/>
            <w:right w:val="none" w:sz="0" w:space="0" w:color="auto"/>
          </w:divBdr>
          <w:divsChild>
            <w:div w:id="969356934">
              <w:marLeft w:val="0"/>
              <w:marRight w:val="0"/>
              <w:marTop w:val="0"/>
              <w:marBottom w:val="0"/>
              <w:divBdr>
                <w:top w:val="none" w:sz="0" w:space="0" w:color="auto"/>
                <w:left w:val="none" w:sz="0" w:space="0" w:color="auto"/>
                <w:bottom w:val="none" w:sz="0" w:space="0" w:color="auto"/>
                <w:right w:val="none" w:sz="0" w:space="0" w:color="auto"/>
              </w:divBdr>
              <w:divsChild>
                <w:div w:id="94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5843">
      <w:bodyDiv w:val="1"/>
      <w:marLeft w:val="0"/>
      <w:marRight w:val="0"/>
      <w:marTop w:val="0"/>
      <w:marBottom w:val="0"/>
      <w:divBdr>
        <w:top w:val="none" w:sz="0" w:space="0" w:color="auto"/>
        <w:left w:val="none" w:sz="0" w:space="0" w:color="auto"/>
        <w:bottom w:val="none" w:sz="0" w:space="0" w:color="auto"/>
        <w:right w:val="none" w:sz="0" w:space="0" w:color="auto"/>
      </w:divBdr>
      <w:divsChild>
        <w:div w:id="1706366498">
          <w:marLeft w:val="0"/>
          <w:marRight w:val="0"/>
          <w:marTop w:val="0"/>
          <w:marBottom w:val="0"/>
          <w:divBdr>
            <w:top w:val="none" w:sz="0" w:space="0" w:color="auto"/>
            <w:left w:val="none" w:sz="0" w:space="0" w:color="auto"/>
            <w:bottom w:val="none" w:sz="0" w:space="0" w:color="auto"/>
            <w:right w:val="none" w:sz="0" w:space="0" w:color="auto"/>
          </w:divBdr>
          <w:divsChild>
            <w:div w:id="413551374">
              <w:marLeft w:val="0"/>
              <w:marRight w:val="0"/>
              <w:marTop w:val="0"/>
              <w:marBottom w:val="0"/>
              <w:divBdr>
                <w:top w:val="none" w:sz="0" w:space="0" w:color="auto"/>
                <w:left w:val="none" w:sz="0" w:space="0" w:color="auto"/>
                <w:bottom w:val="none" w:sz="0" w:space="0" w:color="auto"/>
                <w:right w:val="none" w:sz="0" w:space="0" w:color="auto"/>
              </w:divBdr>
            </w:div>
          </w:divsChild>
        </w:div>
        <w:div w:id="1855073258">
          <w:marLeft w:val="0"/>
          <w:marRight w:val="0"/>
          <w:marTop w:val="0"/>
          <w:marBottom w:val="0"/>
          <w:divBdr>
            <w:top w:val="none" w:sz="0" w:space="0" w:color="auto"/>
            <w:left w:val="none" w:sz="0" w:space="0" w:color="auto"/>
            <w:bottom w:val="none" w:sz="0" w:space="0" w:color="auto"/>
            <w:right w:val="none" w:sz="0" w:space="0" w:color="auto"/>
          </w:divBdr>
          <w:divsChild>
            <w:div w:id="704402354">
              <w:marLeft w:val="0"/>
              <w:marRight w:val="0"/>
              <w:marTop w:val="0"/>
              <w:marBottom w:val="0"/>
              <w:divBdr>
                <w:top w:val="none" w:sz="0" w:space="0" w:color="auto"/>
                <w:left w:val="none" w:sz="0" w:space="0" w:color="auto"/>
                <w:bottom w:val="none" w:sz="0" w:space="0" w:color="auto"/>
                <w:right w:val="none" w:sz="0" w:space="0" w:color="auto"/>
              </w:divBdr>
              <w:divsChild>
                <w:div w:id="20447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2947">
          <w:marLeft w:val="0"/>
          <w:marRight w:val="0"/>
          <w:marTop w:val="0"/>
          <w:marBottom w:val="0"/>
          <w:divBdr>
            <w:top w:val="none" w:sz="0" w:space="0" w:color="auto"/>
            <w:left w:val="none" w:sz="0" w:space="0" w:color="auto"/>
            <w:bottom w:val="none" w:sz="0" w:space="0" w:color="auto"/>
            <w:right w:val="none" w:sz="0" w:space="0" w:color="auto"/>
          </w:divBdr>
          <w:divsChild>
            <w:div w:id="1418937404">
              <w:marLeft w:val="0"/>
              <w:marRight w:val="0"/>
              <w:marTop w:val="0"/>
              <w:marBottom w:val="0"/>
              <w:divBdr>
                <w:top w:val="none" w:sz="0" w:space="0" w:color="auto"/>
                <w:left w:val="none" w:sz="0" w:space="0" w:color="auto"/>
                <w:bottom w:val="none" w:sz="0" w:space="0" w:color="auto"/>
                <w:right w:val="none" w:sz="0" w:space="0" w:color="auto"/>
              </w:divBdr>
            </w:div>
          </w:divsChild>
        </w:div>
        <w:div w:id="2100786712">
          <w:marLeft w:val="0"/>
          <w:marRight w:val="0"/>
          <w:marTop w:val="0"/>
          <w:marBottom w:val="0"/>
          <w:divBdr>
            <w:top w:val="none" w:sz="0" w:space="0" w:color="auto"/>
            <w:left w:val="none" w:sz="0" w:space="0" w:color="auto"/>
            <w:bottom w:val="none" w:sz="0" w:space="0" w:color="auto"/>
            <w:right w:val="none" w:sz="0" w:space="0" w:color="auto"/>
          </w:divBdr>
          <w:divsChild>
            <w:div w:id="366370265">
              <w:marLeft w:val="0"/>
              <w:marRight w:val="0"/>
              <w:marTop w:val="0"/>
              <w:marBottom w:val="0"/>
              <w:divBdr>
                <w:top w:val="none" w:sz="0" w:space="0" w:color="auto"/>
                <w:left w:val="none" w:sz="0" w:space="0" w:color="auto"/>
                <w:bottom w:val="none" w:sz="0" w:space="0" w:color="auto"/>
                <w:right w:val="none" w:sz="0" w:space="0" w:color="auto"/>
              </w:divBdr>
              <w:divsChild>
                <w:div w:id="4306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2435">
          <w:marLeft w:val="0"/>
          <w:marRight w:val="0"/>
          <w:marTop w:val="0"/>
          <w:marBottom w:val="0"/>
          <w:divBdr>
            <w:top w:val="none" w:sz="0" w:space="0" w:color="auto"/>
            <w:left w:val="none" w:sz="0" w:space="0" w:color="auto"/>
            <w:bottom w:val="none" w:sz="0" w:space="0" w:color="auto"/>
            <w:right w:val="none" w:sz="0" w:space="0" w:color="auto"/>
          </w:divBdr>
          <w:divsChild>
            <w:div w:id="677733286">
              <w:marLeft w:val="0"/>
              <w:marRight w:val="0"/>
              <w:marTop w:val="0"/>
              <w:marBottom w:val="0"/>
              <w:divBdr>
                <w:top w:val="none" w:sz="0" w:space="0" w:color="auto"/>
                <w:left w:val="none" w:sz="0" w:space="0" w:color="auto"/>
                <w:bottom w:val="none" w:sz="0" w:space="0" w:color="auto"/>
                <w:right w:val="none" w:sz="0" w:space="0" w:color="auto"/>
              </w:divBdr>
            </w:div>
          </w:divsChild>
        </w:div>
        <w:div w:id="717125133">
          <w:marLeft w:val="0"/>
          <w:marRight w:val="0"/>
          <w:marTop w:val="0"/>
          <w:marBottom w:val="0"/>
          <w:divBdr>
            <w:top w:val="none" w:sz="0" w:space="0" w:color="auto"/>
            <w:left w:val="none" w:sz="0" w:space="0" w:color="auto"/>
            <w:bottom w:val="none" w:sz="0" w:space="0" w:color="auto"/>
            <w:right w:val="none" w:sz="0" w:space="0" w:color="auto"/>
          </w:divBdr>
          <w:divsChild>
            <w:div w:id="1901212486">
              <w:marLeft w:val="0"/>
              <w:marRight w:val="0"/>
              <w:marTop w:val="0"/>
              <w:marBottom w:val="0"/>
              <w:divBdr>
                <w:top w:val="none" w:sz="0" w:space="0" w:color="auto"/>
                <w:left w:val="none" w:sz="0" w:space="0" w:color="auto"/>
                <w:bottom w:val="none" w:sz="0" w:space="0" w:color="auto"/>
                <w:right w:val="none" w:sz="0" w:space="0" w:color="auto"/>
              </w:divBdr>
              <w:divsChild>
                <w:div w:id="8365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8204">
          <w:marLeft w:val="0"/>
          <w:marRight w:val="0"/>
          <w:marTop w:val="0"/>
          <w:marBottom w:val="0"/>
          <w:divBdr>
            <w:top w:val="none" w:sz="0" w:space="0" w:color="auto"/>
            <w:left w:val="none" w:sz="0" w:space="0" w:color="auto"/>
            <w:bottom w:val="none" w:sz="0" w:space="0" w:color="auto"/>
            <w:right w:val="none" w:sz="0" w:space="0" w:color="auto"/>
          </w:divBdr>
          <w:divsChild>
            <w:div w:id="2074154754">
              <w:marLeft w:val="0"/>
              <w:marRight w:val="0"/>
              <w:marTop w:val="0"/>
              <w:marBottom w:val="0"/>
              <w:divBdr>
                <w:top w:val="none" w:sz="0" w:space="0" w:color="auto"/>
                <w:left w:val="none" w:sz="0" w:space="0" w:color="auto"/>
                <w:bottom w:val="none" w:sz="0" w:space="0" w:color="auto"/>
                <w:right w:val="none" w:sz="0" w:space="0" w:color="auto"/>
              </w:divBdr>
              <w:divsChild>
                <w:div w:id="1524435061">
                  <w:marLeft w:val="0"/>
                  <w:marRight w:val="0"/>
                  <w:marTop w:val="0"/>
                  <w:marBottom w:val="0"/>
                  <w:divBdr>
                    <w:top w:val="none" w:sz="0" w:space="0" w:color="auto"/>
                    <w:left w:val="none" w:sz="0" w:space="0" w:color="auto"/>
                    <w:bottom w:val="none" w:sz="0" w:space="0" w:color="auto"/>
                    <w:right w:val="none" w:sz="0" w:space="0" w:color="auto"/>
                  </w:divBdr>
                  <w:divsChild>
                    <w:div w:id="765734244">
                      <w:marLeft w:val="0"/>
                      <w:marRight w:val="0"/>
                      <w:marTop w:val="0"/>
                      <w:marBottom w:val="0"/>
                      <w:divBdr>
                        <w:top w:val="none" w:sz="0" w:space="0" w:color="auto"/>
                        <w:left w:val="none" w:sz="0" w:space="0" w:color="auto"/>
                        <w:bottom w:val="none" w:sz="0" w:space="0" w:color="auto"/>
                        <w:right w:val="none" w:sz="0" w:space="0" w:color="auto"/>
                      </w:divBdr>
                      <w:divsChild>
                        <w:div w:id="18915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482087">
          <w:marLeft w:val="0"/>
          <w:marRight w:val="0"/>
          <w:marTop w:val="0"/>
          <w:marBottom w:val="0"/>
          <w:divBdr>
            <w:top w:val="none" w:sz="0" w:space="0" w:color="auto"/>
            <w:left w:val="none" w:sz="0" w:space="0" w:color="auto"/>
            <w:bottom w:val="none" w:sz="0" w:space="0" w:color="auto"/>
            <w:right w:val="none" w:sz="0" w:space="0" w:color="auto"/>
          </w:divBdr>
          <w:divsChild>
            <w:div w:id="1480028736">
              <w:marLeft w:val="0"/>
              <w:marRight w:val="0"/>
              <w:marTop w:val="0"/>
              <w:marBottom w:val="0"/>
              <w:divBdr>
                <w:top w:val="none" w:sz="0" w:space="0" w:color="auto"/>
                <w:left w:val="none" w:sz="0" w:space="0" w:color="auto"/>
                <w:bottom w:val="none" w:sz="0" w:space="0" w:color="auto"/>
                <w:right w:val="none" w:sz="0" w:space="0" w:color="auto"/>
              </w:divBdr>
              <w:divsChild>
                <w:div w:id="6637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8215">
          <w:marLeft w:val="0"/>
          <w:marRight w:val="0"/>
          <w:marTop w:val="0"/>
          <w:marBottom w:val="0"/>
          <w:divBdr>
            <w:top w:val="none" w:sz="0" w:space="0" w:color="auto"/>
            <w:left w:val="none" w:sz="0" w:space="0" w:color="auto"/>
            <w:bottom w:val="none" w:sz="0" w:space="0" w:color="auto"/>
            <w:right w:val="none" w:sz="0" w:space="0" w:color="auto"/>
          </w:divBdr>
          <w:divsChild>
            <w:div w:id="1116828756">
              <w:marLeft w:val="0"/>
              <w:marRight w:val="0"/>
              <w:marTop w:val="0"/>
              <w:marBottom w:val="0"/>
              <w:divBdr>
                <w:top w:val="none" w:sz="0" w:space="0" w:color="auto"/>
                <w:left w:val="none" w:sz="0" w:space="0" w:color="auto"/>
                <w:bottom w:val="none" w:sz="0" w:space="0" w:color="auto"/>
                <w:right w:val="none" w:sz="0" w:space="0" w:color="auto"/>
              </w:divBdr>
            </w:div>
          </w:divsChild>
        </w:div>
        <w:div w:id="218590501">
          <w:marLeft w:val="0"/>
          <w:marRight w:val="0"/>
          <w:marTop w:val="0"/>
          <w:marBottom w:val="0"/>
          <w:divBdr>
            <w:top w:val="none" w:sz="0" w:space="0" w:color="auto"/>
            <w:left w:val="none" w:sz="0" w:space="0" w:color="auto"/>
            <w:bottom w:val="none" w:sz="0" w:space="0" w:color="auto"/>
            <w:right w:val="none" w:sz="0" w:space="0" w:color="auto"/>
          </w:divBdr>
          <w:divsChild>
            <w:div w:id="1732001863">
              <w:marLeft w:val="0"/>
              <w:marRight w:val="0"/>
              <w:marTop w:val="0"/>
              <w:marBottom w:val="0"/>
              <w:divBdr>
                <w:top w:val="none" w:sz="0" w:space="0" w:color="auto"/>
                <w:left w:val="none" w:sz="0" w:space="0" w:color="auto"/>
                <w:bottom w:val="none" w:sz="0" w:space="0" w:color="auto"/>
                <w:right w:val="none" w:sz="0" w:space="0" w:color="auto"/>
              </w:divBdr>
              <w:divsChild>
                <w:div w:id="8215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06790">
      <w:bodyDiv w:val="1"/>
      <w:marLeft w:val="0"/>
      <w:marRight w:val="0"/>
      <w:marTop w:val="0"/>
      <w:marBottom w:val="0"/>
      <w:divBdr>
        <w:top w:val="none" w:sz="0" w:space="0" w:color="auto"/>
        <w:left w:val="none" w:sz="0" w:space="0" w:color="auto"/>
        <w:bottom w:val="none" w:sz="0" w:space="0" w:color="auto"/>
        <w:right w:val="none" w:sz="0" w:space="0" w:color="auto"/>
      </w:divBdr>
      <w:divsChild>
        <w:div w:id="934828473">
          <w:marLeft w:val="0"/>
          <w:marRight w:val="0"/>
          <w:marTop w:val="0"/>
          <w:marBottom w:val="0"/>
          <w:divBdr>
            <w:top w:val="none" w:sz="0" w:space="0" w:color="auto"/>
            <w:left w:val="none" w:sz="0" w:space="0" w:color="auto"/>
            <w:bottom w:val="none" w:sz="0" w:space="0" w:color="auto"/>
            <w:right w:val="none" w:sz="0" w:space="0" w:color="auto"/>
          </w:divBdr>
          <w:divsChild>
            <w:div w:id="1225943836">
              <w:marLeft w:val="0"/>
              <w:marRight w:val="0"/>
              <w:marTop w:val="0"/>
              <w:marBottom w:val="0"/>
              <w:divBdr>
                <w:top w:val="none" w:sz="0" w:space="0" w:color="auto"/>
                <w:left w:val="none" w:sz="0" w:space="0" w:color="auto"/>
                <w:bottom w:val="none" w:sz="0" w:space="0" w:color="auto"/>
                <w:right w:val="none" w:sz="0" w:space="0" w:color="auto"/>
              </w:divBdr>
              <w:divsChild>
                <w:div w:id="780608026">
                  <w:marLeft w:val="0"/>
                  <w:marRight w:val="0"/>
                  <w:marTop w:val="0"/>
                  <w:marBottom w:val="0"/>
                  <w:divBdr>
                    <w:top w:val="none" w:sz="0" w:space="0" w:color="auto"/>
                    <w:left w:val="none" w:sz="0" w:space="0" w:color="auto"/>
                    <w:bottom w:val="none" w:sz="0" w:space="0" w:color="auto"/>
                    <w:right w:val="none" w:sz="0" w:space="0" w:color="auto"/>
                  </w:divBdr>
                  <w:divsChild>
                    <w:div w:id="1649046857">
                      <w:marLeft w:val="0"/>
                      <w:marRight w:val="0"/>
                      <w:marTop w:val="0"/>
                      <w:marBottom w:val="0"/>
                      <w:divBdr>
                        <w:top w:val="none" w:sz="0" w:space="0" w:color="auto"/>
                        <w:left w:val="none" w:sz="0" w:space="0" w:color="auto"/>
                        <w:bottom w:val="none" w:sz="0" w:space="0" w:color="auto"/>
                        <w:right w:val="none" w:sz="0" w:space="0" w:color="auto"/>
                      </w:divBdr>
                      <w:divsChild>
                        <w:div w:id="1712532779">
                          <w:marLeft w:val="0"/>
                          <w:marRight w:val="0"/>
                          <w:marTop w:val="0"/>
                          <w:marBottom w:val="0"/>
                          <w:divBdr>
                            <w:top w:val="none" w:sz="0" w:space="0" w:color="auto"/>
                            <w:left w:val="none" w:sz="0" w:space="0" w:color="auto"/>
                            <w:bottom w:val="none" w:sz="0" w:space="0" w:color="auto"/>
                            <w:right w:val="none" w:sz="0" w:space="0" w:color="auto"/>
                          </w:divBdr>
                          <w:divsChild>
                            <w:div w:id="857085939">
                              <w:marLeft w:val="0"/>
                              <w:marRight w:val="0"/>
                              <w:marTop w:val="0"/>
                              <w:marBottom w:val="0"/>
                              <w:divBdr>
                                <w:top w:val="none" w:sz="0" w:space="0" w:color="auto"/>
                                <w:left w:val="none" w:sz="0" w:space="0" w:color="auto"/>
                                <w:bottom w:val="none" w:sz="0" w:space="0" w:color="auto"/>
                                <w:right w:val="none" w:sz="0" w:space="0" w:color="auto"/>
                              </w:divBdr>
                              <w:divsChild>
                                <w:div w:id="4732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5730">
                          <w:marLeft w:val="0"/>
                          <w:marRight w:val="0"/>
                          <w:marTop w:val="0"/>
                          <w:marBottom w:val="0"/>
                          <w:divBdr>
                            <w:top w:val="none" w:sz="0" w:space="0" w:color="auto"/>
                            <w:left w:val="none" w:sz="0" w:space="0" w:color="auto"/>
                            <w:bottom w:val="none" w:sz="0" w:space="0" w:color="auto"/>
                            <w:right w:val="none" w:sz="0" w:space="0" w:color="auto"/>
                          </w:divBdr>
                          <w:divsChild>
                            <w:div w:id="799420387">
                              <w:marLeft w:val="0"/>
                              <w:marRight w:val="0"/>
                              <w:marTop w:val="0"/>
                              <w:marBottom w:val="0"/>
                              <w:divBdr>
                                <w:top w:val="none" w:sz="0" w:space="0" w:color="auto"/>
                                <w:left w:val="none" w:sz="0" w:space="0" w:color="auto"/>
                                <w:bottom w:val="none" w:sz="0" w:space="0" w:color="auto"/>
                                <w:right w:val="none" w:sz="0" w:space="0" w:color="auto"/>
                              </w:divBdr>
                              <w:divsChild>
                                <w:div w:id="18316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6043">
                          <w:marLeft w:val="0"/>
                          <w:marRight w:val="0"/>
                          <w:marTop w:val="0"/>
                          <w:marBottom w:val="0"/>
                          <w:divBdr>
                            <w:top w:val="none" w:sz="0" w:space="0" w:color="auto"/>
                            <w:left w:val="none" w:sz="0" w:space="0" w:color="auto"/>
                            <w:bottom w:val="none" w:sz="0" w:space="0" w:color="auto"/>
                            <w:right w:val="none" w:sz="0" w:space="0" w:color="auto"/>
                          </w:divBdr>
                          <w:divsChild>
                            <w:div w:id="1949969245">
                              <w:marLeft w:val="0"/>
                              <w:marRight w:val="0"/>
                              <w:marTop w:val="0"/>
                              <w:marBottom w:val="0"/>
                              <w:divBdr>
                                <w:top w:val="none" w:sz="0" w:space="0" w:color="auto"/>
                                <w:left w:val="none" w:sz="0" w:space="0" w:color="auto"/>
                                <w:bottom w:val="none" w:sz="0" w:space="0" w:color="auto"/>
                                <w:right w:val="none" w:sz="0" w:space="0" w:color="auto"/>
                              </w:divBdr>
                            </w:div>
                          </w:divsChild>
                        </w:div>
                        <w:div w:id="1029526273">
                          <w:marLeft w:val="0"/>
                          <w:marRight w:val="0"/>
                          <w:marTop w:val="0"/>
                          <w:marBottom w:val="0"/>
                          <w:divBdr>
                            <w:top w:val="none" w:sz="0" w:space="0" w:color="auto"/>
                            <w:left w:val="none" w:sz="0" w:space="0" w:color="auto"/>
                            <w:bottom w:val="none" w:sz="0" w:space="0" w:color="auto"/>
                            <w:right w:val="none" w:sz="0" w:space="0" w:color="auto"/>
                          </w:divBdr>
                          <w:divsChild>
                            <w:div w:id="1962689609">
                              <w:marLeft w:val="0"/>
                              <w:marRight w:val="0"/>
                              <w:marTop w:val="0"/>
                              <w:marBottom w:val="0"/>
                              <w:divBdr>
                                <w:top w:val="none" w:sz="0" w:space="0" w:color="auto"/>
                                <w:left w:val="none" w:sz="0" w:space="0" w:color="auto"/>
                                <w:bottom w:val="none" w:sz="0" w:space="0" w:color="auto"/>
                                <w:right w:val="none" w:sz="0" w:space="0" w:color="auto"/>
                              </w:divBdr>
                              <w:divsChild>
                                <w:div w:id="91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3580">
                          <w:marLeft w:val="0"/>
                          <w:marRight w:val="0"/>
                          <w:marTop w:val="0"/>
                          <w:marBottom w:val="0"/>
                          <w:divBdr>
                            <w:top w:val="none" w:sz="0" w:space="0" w:color="auto"/>
                            <w:left w:val="none" w:sz="0" w:space="0" w:color="auto"/>
                            <w:bottom w:val="none" w:sz="0" w:space="0" w:color="auto"/>
                            <w:right w:val="none" w:sz="0" w:space="0" w:color="auto"/>
                          </w:divBdr>
                          <w:divsChild>
                            <w:div w:id="1846936581">
                              <w:marLeft w:val="0"/>
                              <w:marRight w:val="0"/>
                              <w:marTop w:val="0"/>
                              <w:marBottom w:val="0"/>
                              <w:divBdr>
                                <w:top w:val="none" w:sz="0" w:space="0" w:color="auto"/>
                                <w:left w:val="none" w:sz="0" w:space="0" w:color="auto"/>
                                <w:bottom w:val="none" w:sz="0" w:space="0" w:color="auto"/>
                                <w:right w:val="none" w:sz="0" w:space="0" w:color="auto"/>
                              </w:divBdr>
                            </w:div>
                          </w:divsChild>
                        </w:div>
                        <w:div w:id="1992437644">
                          <w:marLeft w:val="0"/>
                          <w:marRight w:val="0"/>
                          <w:marTop w:val="0"/>
                          <w:marBottom w:val="0"/>
                          <w:divBdr>
                            <w:top w:val="none" w:sz="0" w:space="0" w:color="auto"/>
                            <w:left w:val="none" w:sz="0" w:space="0" w:color="auto"/>
                            <w:bottom w:val="none" w:sz="0" w:space="0" w:color="auto"/>
                            <w:right w:val="none" w:sz="0" w:space="0" w:color="auto"/>
                          </w:divBdr>
                          <w:divsChild>
                            <w:div w:id="287510772">
                              <w:marLeft w:val="0"/>
                              <w:marRight w:val="0"/>
                              <w:marTop w:val="0"/>
                              <w:marBottom w:val="0"/>
                              <w:divBdr>
                                <w:top w:val="none" w:sz="0" w:space="0" w:color="auto"/>
                                <w:left w:val="none" w:sz="0" w:space="0" w:color="auto"/>
                                <w:bottom w:val="none" w:sz="0" w:space="0" w:color="auto"/>
                                <w:right w:val="none" w:sz="0" w:space="0" w:color="auto"/>
                              </w:divBdr>
                              <w:divsChild>
                                <w:div w:id="18812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40524">
                          <w:marLeft w:val="0"/>
                          <w:marRight w:val="0"/>
                          <w:marTop w:val="0"/>
                          <w:marBottom w:val="0"/>
                          <w:divBdr>
                            <w:top w:val="none" w:sz="0" w:space="0" w:color="auto"/>
                            <w:left w:val="none" w:sz="0" w:space="0" w:color="auto"/>
                            <w:bottom w:val="none" w:sz="0" w:space="0" w:color="auto"/>
                            <w:right w:val="none" w:sz="0" w:space="0" w:color="auto"/>
                          </w:divBdr>
                          <w:divsChild>
                            <w:div w:id="718162503">
                              <w:marLeft w:val="0"/>
                              <w:marRight w:val="0"/>
                              <w:marTop w:val="0"/>
                              <w:marBottom w:val="0"/>
                              <w:divBdr>
                                <w:top w:val="none" w:sz="0" w:space="0" w:color="auto"/>
                                <w:left w:val="none" w:sz="0" w:space="0" w:color="auto"/>
                                <w:bottom w:val="none" w:sz="0" w:space="0" w:color="auto"/>
                                <w:right w:val="none" w:sz="0" w:space="0" w:color="auto"/>
                              </w:divBdr>
                            </w:div>
                          </w:divsChild>
                        </w:div>
                        <w:div w:id="132334921">
                          <w:marLeft w:val="0"/>
                          <w:marRight w:val="0"/>
                          <w:marTop w:val="0"/>
                          <w:marBottom w:val="0"/>
                          <w:divBdr>
                            <w:top w:val="none" w:sz="0" w:space="0" w:color="auto"/>
                            <w:left w:val="none" w:sz="0" w:space="0" w:color="auto"/>
                            <w:bottom w:val="none" w:sz="0" w:space="0" w:color="auto"/>
                            <w:right w:val="none" w:sz="0" w:space="0" w:color="auto"/>
                          </w:divBdr>
                          <w:divsChild>
                            <w:div w:id="1777869950">
                              <w:marLeft w:val="0"/>
                              <w:marRight w:val="0"/>
                              <w:marTop w:val="0"/>
                              <w:marBottom w:val="0"/>
                              <w:divBdr>
                                <w:top w:val="none" w:sz="0" w:space="0" w:color="auto"/>
                                <w:left w:val="none" w:sz="0" w:space="0" w:color="auto"/>
                                <w:bottom w:val="none" w:sz="0" w:space="0" w:color="auto"/>
                                <w:right w:val="none" w:sz="0" w:space="0" w:color="auto"/>
                              </w:divBdr>
                              <w:divsChild>
                                <w:div w:id="5188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6618">
                          <w:marLeft w:val="0"/>
                          <w:marRight w:val="0"/>
                          <w:marTop w:val="0"/>
                          <w:marBottom w:val="0"/>
                          <w:divBdr>
                            <w:top w:val="none" w:sz="0" w:space="0" w:color="auto"/>
                            <w:left w:val="none" w:sz="0" w:space="0" w:color="auto"/>
                            <w:bottom w:val="none" w:sz="0" w:space="0" w:color="auto"/>
                            <w:right w:val="none" w:sz="0" w:space="0" w:color="auto"/>
                          </w:divBdr>
                          <w:divsChild>
                            <w:div w:id="791903958">
                              <w:marLeft w:val="0"/>
                              <w:marRight w:val="0"/>
                              <w:marTop w:val="0"/>
                              <w:marBottom w:val="0"/>
                              <w:divBdr>
                                <w:top w:val="none" w:sz="0" w:space="0" w:color="auto"/>
                                <w:left w:val="none" w:sz="0" w:space="0" w:color="auto"/>
                                <w:bottom w:val="none" w:sz="0" w:space="0" w:color="auto"/>
                                <w:right w:val="none" w:sz="0" w:space="0" w:color="auto"/>
                              </w:divBdr>
                            </w:div>
                          </w:divsChild>
                        </w:div>
                        <w:div w:id="1243223049">
                          <w:marLeft w:val="0"/>
                          <w:marRight w:val="0"/>
                          <w:marTop w:val="0"/>
                          <w:marBottom w:val="0"/>
                          <w:divBdr>
                            <w:top w:val="none" w:sz="0" w:space="0" w:color="auto"/>
                            <w:left w:val="none" w:sz="0" w:space="0" w:color="auto"/>
                            <w:bottom w:val="none" w:sz="0" w:space="0" w:color="auto"/>
                            <w:right w:val="none" w:sz="0" w:space="0" w:color="auto"/>
                          </w:divBdr>
                          <w:divsChild>
                            <w:div w:id="1421213875">
                              <w:marLeft w:val="0"/>
                              <w:marRight w:val="0"/>
                              <w:marTop w:val="0"/>
                              <w:marBottom w:val="0"/>
                              <w:divBdr>
                                <w:top w:val="none" w:sz="0" w:space="0" w:color="auto"/>
                                <w:left w:val="none" w:sz="0" w:space="0" w:color="auto"/>
                                <w:bottom w:val="none" w:sz="0" w:space="0" w:color="auto"/>
                                <w:right w:val="none" w:sz="0" w:space="0" w:color="auto"/>
                              </w:divBdr>
                              <w:divsChild>
                                <w:div w:id="9232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55188">
                          <w:marLeft w:val="0"/>
                          <w:marRight w:val="0"/>
                          <w:marTop w:val="0"/>
                          <w:marBottom w:val="0"/>
                          <w:divBdr>
                            <w:top w:val="none" w:sz="0" w:space="0" w:color="auto"/>
                            <w:left w:val="none" w:sz="0" w:space="0" w:color="auto"/>
                            <w:bottom w:val="none" w:sz="0" w:space="0" w:color="auto"/>
                            <w:right w:val="none" w:sz="0" w:space="0" w:color="auto"/>
                          </w:divBdr>
                          <w:divsChild>
                            <w:div w:id="816798172">
                              <w:marLeft w:val="0"/>
                              <w:marRight w:val="0"/>
                              <w:marTop w:val="0"/>
                              <w:marBottom w:val="0"/>
                              <w:divBdr>
                                <w:top w:val="none" w:sz="0" w:space="0" w:color="auto"/>
                                <w:left w:val="none" w:sz="0" w:space="0" w:color="auto"/>
                                <w:bottom w:val="none" w:sz="0" w:space="0" w:color="auto"/>
                                <w:right w:val="none" w:sz="0" w:space="0" w:color="auto"/>
                              </w:divBdr>
                            </w:div>
                          </w:divsChild>
                        </w:div>
                        <w:div w:id="974875241">
                          <w:marLeft w:val="0"/>
                          <w:marRight w:val="0"/>
                          <w:marTop w:val="0"/>
                          <w:marBottom w:val="0"/>
                          <w:divBdr>
                            <w:top w:val="none" w:sz="0" w:space="0" w:color="auto"/>
                            <w:left w:val="none" w:sz="0" w:space="0" w:color="auto"/>
                            <w:bottom w:val="none" w:sz="0" w:space="0" w:color="auto"/>
                            <w:right w:val="none" w:sz="0" w:space="0" w:color="auto"/>
                          </w:divBdr>
                          <w:divsChild>
                            <w:div w:id="647636492">
                              <w:marLeft w:val="0"/>
                              <w:marRight w:val="0"/>
                              <w:marTop w:val="0"/>
                              <w:marBottom w:val="0"/>
                              <w:divBdr>
                                <w:top w:val="none" w:sz="0" w:space="0" w:color="auto"/>
                                <w:left w:val="none" w:sz="0" w:space="0" w:color="auto"/>
                                <w:bottom w:val="none" w:sz="0" w:space="0" w:color="auto"/>
                                <w:right w:val="none" w:sz="0" w:space="0" w:color="auto"/>
                              </w:divBdr>
                              <w:divsChild>
                                <w:div w:id="12993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739003">
      <w:bodyDiv w:val="1"/>
      <w:marLeft w:val="0"/>
      <w:marRight w:val="0"/>
      <w:marTop w:val="0"/>
      <w:marBottom w:val="0"/>
      <w:divBdr>
        <w:top w:val="none" w:sz="0" w:space="0" w:color="auto"/>
        <w:left w:val="none" w:sz="0" w:space="0" w:color="auto"/>
        <w:bottom w:val="none" w:sz="0" w:space="0" w:color="auto"/>
        <w:right w:val="none" w:sz="0" w:space="0" w:color="auto"/>
      </w:divBdr>
      <w:divsChild>
        <w:div w:id="1518544557">
          <w:marLeft w:val="0"/>
          <w:marRight w:val="0"/>
          <w:marTop w:val="0"/>
          <w:marBottom w:val="0"/>
          <w:divBdr>
            <w:top w:val="none" w:sz="0" w:space="0" w:color="auto"/>
            <w:left w:val="none" w:sz="0" w:space="0" w:color="auto"/>
            <w:bottom w:val="none" w:sz="0" w:space="0" w:color="auto"/>
            <w:right w:val="none" w:sz="0" w:space="0" w:color="auto"/>
          </w:divBdr>
          <w:divsChild>
            <w:div w:id="443423778">
              <w:marLeft w:val="0"/>
              <w:marRight w:val="0"/>
              <w:marTop w:val="0"/>
              <w:marBottom w:val="0"/>
              <w:divBdr>
                <w:top w:val="none" w:sz="0" w:space="0" w:color="auto"/>
                <w:left w:val="none" w:sz="0" w:space="0" w:color="auto"/>
                <w:bottom w:val="none" w:sz="0" w:space="0" w:color="auto"/>
                <w:right w:val="none" w:sz="0" w:space="0" w:color="auto"/>
              </w:divBdr>
              <w:divsChild>
                <w:div w:id="292295125">
                  <w:marLeft w:val="0"/>
                  <w:marRight w:val="0"/>
                  <w:marTop w:val="0"/>
                  <w:marBottom w:val="0"/>
                  <w:divBdr>
                    <w:top w:val="none" w:sz="0" w:space="0" w:color="auto"/>
                    <w:left w:val="none" w:sz="0" w:space="0" w:color="auto"/>
                    <w:bottom w:val="none" w:sz="0" w:space="0" w:color="auto"/>
                    <w:right w:val="none" w:sz="0" w:space="0" w:color="auto"/>
                  </w:divBdr>
                  <w:divsChild>
                    <w:div w:id="1978413877">
                      <w:marLeft w:val="0"/>
                      <w:marRight w:val="0"/>
                      <w:marTop w:val="0"/>
                      <w:marBottom w:val="0"/>
                      <w:divBdr>
                        <w:top w:val="none" w:sz="0" w:space="0" w:color="auto"/>
                        <w:left w:val="none" w:sz="0" w:space="0" w:color="auto"/>
                        <w:bottom w:val="none" w:sz="0" w:space="0" w:color="auto"/>
                        <w:right w:val="none" w:sz="0" w:space="0" w:color="auto"/>
                      </w:divBdr>
                      <w:divsChild>
                        <w:div w:id="1916470341">
                          <w:marLeft w:val="0"/>
                          <w:marRight w:val="0"/>
                          <w:marTop w:val="0"/>
                          <w:marBottom w:val="0"/>
                          <w:divBdr>
                            <w:top w:val="none" w:sz="0" w:space="0" w:color="auto"/>
                            <w:left w:val="none" w:sz="0" w:space="0" w:color="auto"/>
                            <w:bottom w:val="none" w:sz="0" w:space="0" w:color="auto"/>
                            <w:right w:val="none" w:sz="0" w:space="0" w:color="auto"/>
                          </w:divBdr>
                          <w:divsChild>
                            <w:div w:id="744231033">
                              <w:marLeft w:val="0"/>
                              <w:marRight w:val="0"/>
                              <w:marTop w:val="0"/>
                              <w:marBottom w:val="0"/>
                              <w:divBdr>
                                <w:top w:val="none" w:sz="0" w:space="0" w:color="auto"/>
                                <w:left w:val="none" w:sz="0" w:space="0" w:color="auto"/>
                                <w:bottom w:val="none" w:sz="0" w:space="0" w:color="auto"/>
                                <w:right w:val="none" w:sz="0" w:space="0" w:color="auto"/>
                              </w:divBdr>
                              <w:divsChild>
                                <w:div w:id="8656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1524">
                          <w:marLeft w:val="0"/>
                          <w:marRight w:val="0"/>
                          <w:marTop w:val="0"/>
                          <w:marBottom w:val="0"/>
                          <w:divBdr>
                            <w:top w:val="none" w:sz="0" w:space="0" w:color="auto"/>
                            <w:left w:val="none" w:sz="0" w:space="0" w:color="auto"/>
                            <w:bottom w:val="none" w:sz="0" w:space="0" w:color="auto"/>
                            <w:right w:val="none" w:sz="0" w:space="0" w:color="auto"/>
                          </w:divBdr>
                          <w:divsChild>
                            <w:div w:id="1845778310">
                              <w:marLeft w:val="0"/>
                              <w:marRight w:val="0"/>
                              <w:marTop w:val="0"/>
                              <w:marBottom w:val="0"/>
                              <w:divBdr>
                                <w:top w:val="none" w:sz="0" w:space="0" w:color="auto"/>
                                <w:left w:val="none" w:sz="0" w:space="0" w:color="auto"/>
                                <w:bottom w:val="none" w:sz="0" w:space="0" w:color="auto"/>
                                <w:right w:val="none" w:sz="0" w:space="0" w:color="auto"/>
                              </w:divBdr>
                              <w:divsChild>
                                <w:div w:id="13243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553">
                          <w:marLeft w:val="0"/>
                          <w:marRight w:val="0"/>
                          <w:marTop w:val="0"/>
                          <w:marBottom w:val="0"/>
                          <w:divBdr>
                            <w:top w:val="none" w:sz="0" w:space="0" w:color="auto"/>
                            <w:left w:val="none" w:sz="0" w:space="0" w:color="auto"/>
                            <w:bottom w:val="none" w:sz="0" w:space="0" w:color="auto"/>
                            <w:right w:val="none" w:sz="0" w:space="0" w:color="auto"/>
                          </w:divBdr>
                          <w:divsChild>
                            <w:div w:id="1719544502">
                              <w:marLeft w:val="0"/>
                              <w:marRight w:val="0"/>
                              <w:marTop w:val="0"/>
                              <w:marBottom w:val="0"/>
                              <w:divBdr>
                                <w:top w:val="none" w:sz="0" w:space="0" w:color="auto"/>
                                <w:left w:val="none" w:sz="0" w:space="0" w:color="auto"/>
                                <w:bottom w:val="none" w:sz="0" w:space="0" w:color="auto"/>
                                <w:right w:val="none" w:sz="0" w:space="0" w:color="auto"/>
                              </w:divBdr>
                            </w:div>
                          </w:divsChild>
                        </w:div>
                        <w:div w:id="1675648957">
                          <w:marLeft w:val="0"/>
                          <w:marRight w:val="0"/>
                          <w:marTop w:val="0"/>
                          <w:marBottom w:val="0"/>
                          <w:divBdr>
                            <w:top w:val="none" w:sz="0" w:space="0" w:color="auto"/>
                            <w:left w:val="none" w:sz="0" w:space="0" w:color="auto"/>
                            <w:bottom w:val="none" w:sz="0" w:space="0" w:color="auto"/>
                            <w:right w:val="none" w:sz="0" w:space="0" w:color="auto"/>
                          </w:divBdr>
                          <w:divsChild>
                            <w:div w:id="1701273486">
                              <w:marLeft w:val="0"/>
                              <w:marRight w:val="0"/>
                              <w:marTop w:val="0"/>
                              <w:marBottom w:val="0"/>
                              <w:divBdr>
                                <w:top w:val="none" w:sz="0" w:space="0" w:color="auto"/>
                                <w:left w:val="none" w:sz="0" w:space="0" w:color="auto"/>
                                <w:bottom w:val="none" w:sz="0" w:space="0" w:color="auto"/>
                                <w:right w:val="none" w:sz="0" w:space="0" w:color="auto"/>
                              </w:divBdr>
                              <w:divsChild>
                                <w:div w:id="18372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3715">
                          <w:marLeft w:val="0"/>
                          <w:marRight w:val="0"/>
                          <w:marTop w:val="0"/>
                          <w:marBottom w:val="0"/>
                          <w:divBdr>
                            <w:top w:val="none" w:sz="0" w:space="0" w:color="auto"/>
                            <w:left w:val="none" w:sz="0" w:space="0" w:color="auto"/>
                            <w:bottom w:val="none" w:sz="0" w:space="0" w:color="auto"/>
                            <w:right w:val="none" w:sz="0" w:space="0" w:color="auto"/>
                          </w:divBdr>
                          <w:divsChild>
                            <w:div w:id="1938056015">
                              <w:marLeft w:val="0"/>
                              <w:marRight w:val="0"/>
                              <w:marTop w:val="0"/>
                              <w:marBottom w:val="0"/>
                              <w:divBdr>
                                <w:top w:val="none" w:sz="0" w:space="0" w:color="auto"/>
                                <w:left w:val="none" w:sz="0" w:space="0" w:color="auto"/>
                                <w:bottom w:val="none" w:sz="0" w:space="0" w:color="auto"/>
                                <w:right w:val="none" w:sz="0" w:space="0" w:color="auto"/>
                              </w:divBdr>
                            </w:div>
                          </w:divsChild>
                        </w:div>
                        <w:div w:id="1821538154">
                          <w:marLeft w:val="0"/>
                          <w:marRight w:val="0"/>
                          <w:marTop w:val="0"/>
                          <w:marBottom w:val="0"/>
                          <w:divBdr>
                            <w:top w:val="none" w:sz="0" w:space="0" w:color="auto"/>
                            <w:left w:val="none" w:sz="0" w:space="0" w:color="auto"/>
                            <w:bottom w:val="none" w:sz="0" w:space="0" w:color="auto"/>
                            <w:right w:val="none" w:sz="0" w:space="0" w:color="auto"/>
                          </w:divBdr>
                          <w:divsChild>
                            <w:div w:id="1050765032">
                              <w:marLeft w:val="0"/>
                              <w:marRight w:val="0"/>
                              <w:marTop w:val="0"/>
                              <w:marBottom w:val="0"/>
                              <w:divBdr>
                                <w:top w:val="none" w:sz="0" w:space="0" w:color="auto"/>
                                <w:left w:val="none" w:sz="0" w:space="0" w:color="auto"/>
                                <w:bottom w:val="none" w:sz="0" w:space="0" w:color="auto"/>
                                <w:right w:val="none" w:sz="0" w:space="0" w:color="auto"/>
                              </w:divBdr>
                              <w:divsChild>
                                <w:div w:id="14414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1856">
                          <w:marLeft w:val="0"/>
                          <w:marRight w:val="0"/>
                          <w:marTop w:val="0"/>
                          <w:marBottom w:val="0"/>
                          <w:divBdr>
                            <w:top w:val="none" w:sz="0" w:space="0" w:color="auto"/>
                            <w:left w:val="none" w:sz="0" w:space="0" w:color="auto"/>
                            <w:bottom w:val="none" w:sz="0" w:space="0" w:color="auto"/>
                            <w:right w:val="none" w:sz="0" w:space="0" w:color="auto"/>
                          </w:divBdr>
                          <w:divsChild>
                            <w:div w:id="1163155408">
                              <w:marLeft w:val="0"/>
                              <w:marRight w:val="0"/>
                              <w:marTop w:val="0"/>
                              <w:marBottom w:val="0"/>
                              <w:divBdr>
                                <w:top w:val="none" w:sz="0" w:space="0" w:color="auto"/>
                                <w:left w:val="none" w:sz="0" w:space="0" w:color="auto"/>
                                <w:bottom w:val="none" w:sz="0" w:space="0" w:color="auto"/>
                                <w:right w:val="none" w:sz="0" w:space="0" w:color="auto"/>
                              </w:divBdr>
                            </w:div>
                          </w:divsChild>
                        </w:div>
                        <w:div w:id="1296368543">
                          <w:marLeft w:val="0"/>
                          <w:marRight w:val="0"/>
                          <w:marTop w:val="0"/>
                          <w:marBottom w:val="0"/>
                          <w:divBdr>
                            <w:top w:val="none" w:sz="0" w:space="0" w:color="auto"/>
                            <w:left w:val="none" w:sz="0" w:space="0" w:color="auto"/>
                            <w:bottom w:val="none" w:sz="0" w:space="0" w:color="auto"/>
                            <w:right w:val="none" w:sz="0" w:space="0" w:color="auto"/>
                          </w:divBdr>
                          <w:divsChild>
                            <w:div w:id="1574199148">
                              <w:marLeft w:val="0"/>
                              <w:marRight w:val="0"/>
                              <w:marTop w:val="0"/>
                              <w:marBottom w:val="0"/>
                              <w:divBdr>
                                <w:top w:val="none" w:sz="0" w:space="0" w:color="auto"/>
                                <w:left w:val="none" w:sz="0" w:space="0" w:color="auto"/>
                                <w:bottom w:val="none" w:sz="0" w:space="0" w:color="auto"/>
                                <w:right w:val="none" w:sz="0" w:space="0" w:color="auto"/>
                              </w:divBdr>
                              <w:divsChild>
                                <w:div w:id="8485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1803">
                          <w:marLeft w:val="0"/>
                          <w:marRight w:val="0"/>
                          <w:marTop w:val="0"/>
                          <w:marBottom w:val="0"/>
                          <w:divBdr>
                            <w:top w:val="none" w:sz="0" w:space="0" w:color="auto"/>
                            <w:left w:val="none" w:sz="0" w:space="0" w:color="auto"/>
                            <w:bottom w:val="none" w:sz="0" w:space="0" w:color="auto"/>
                            <w:right w:val="none" w:sz="0" w:space="0" w:color="auto"/>
                          </w:divBdr>
                          <w:divsChild>
                            <w:div w:id="1787657820">
                              <w:marLeft w:val="0"/>
                              <w:marRight w:val="0"/>
                              <w:marTop w:val="0"/>
                              <w:marBottom w:val="0"/>
                              <w:divBdr>
                                <w:top w:val="none" w:sz="0" w:space="0" w:color="auto"/>
                                <w:left w:val="none" w:sz="0" w:space="0" w:color="auto"/>
                                <w:bottom w:val="none" w:sz="0" w:space="0" w:color="auto"/>
                                <w:right w:val="none" w:sz="0" w:space="0" w:color="auto"/>
                              </w:divBdr>
                            </w:div>
                          </w:divsChild>
                        </w:div>
                        <w:div w:id="748578869">
                          <w:marLeft w:val="0"/>
                          <w:marRight w:val="0"/>
                          <w:marTop w:val="0"/>
                          <w:marBottom w:val="0"/>
                          <w:divBdr>
                            <w:top w:val="none" w:sz="0" w:space="0" w:color="auto"/>
                            <w:left w:val="none" w:sz="0" w:space="0" w:color="auto"/>
                            <w:bottom w:val="none" w:sz="0" w:space="0" w:color="auto"/>
                            <w:right w:val="none" w:sz="0" w:space="0" w:color="auto"/>
                          </w:divBdr>
                          <w:divsChild>
                            <w:div w:id="1321696386">
                              <w:marLeft w:val="0"/>
                              <w:marRight w:val="0"/>
                              <w:marTop w:val="0"/>
                              <w:marBottom w:val="0"/>
                              <w:divBdr>
                                <w:top w:val="none" w:sz="0" w:space="0" w:color="auto"/>
                                <w:left w:val="none" w:sz="0" w:space="0" w:color="auto"/>
                                <w:bottom w:val="none" w:sz="0" w:space="0" w:color="auto"/>
                                <w:right w:val="none" w:sz="0" w:space="0" w:color="auto"/>
                              </w:divBdr>
                              <w:divsChild>
                                <w:div w:id="12587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516">
                          <w:marLeft w:val="0"/>
                          <w:marRight w:val="0"/>
                          <w:marTop w:val="0"/>
                          <w:marBottom w:val="0"/>
                          <w:divBdr>
                            <w:top w:val="none" w:sz="0" w:space="0" w:color="auto"/>
                            <w:left w:val="none" w:sz="0" w:space="0" w:color="auto"/>
                            <w:bottom w:val="none" w:sz="0" w:space="0" w:color="auto"/>
                            <w:right w:val="none" w:sz="0" w:space="0" w:color="auto"/>
                          </w:divBdr>
                          <w:divsChild>
                            <w:div w:id="1362902783">
                              <w:marLeft w:val="0"/>
                              <w:marRight w:val="0"/>
                              <w:marTop w:val="0"/>
                              <w:marBottom w:val="0"/>
                              <w:divBdr>
                                <w:top w:val="none" w:sz="0" w:space="0" w:color="auto"/>
                                <w:left w:val="none" w:sz="0" w:space="0" w:color="auto"/>
                                <w:bottom w:val="none" w:sz="0" w:space="0" w:color="auto"/>
                                <w:right w:val="none" w:sz="0" w:space="0" w:color="auto"/>
                              </w:divBdr>
                            </w:div>
                          </w:divsChild>
                        </w:div>
                        <w:div w:id="1545026213">
                          <w:marLeft w:val="0"/>
                          <w:marRight w:val="0"/>
                          <w:marTop w:val="0"/>
                          <w:marBottom w:val="0"/>
                          <w:divBdr>
                            <w:top w:val="none" w:sz="0" w:space="0" w:color="auto"/>
                            <w:left w:val="none" w:sz="0" w:space="0" w:color="auto"/>
                            <w:bottom w:val="none" w:sz="0" w:space="0" w:color="auto"/>
                            <w:right w:val="none" w:sz="0" w:space="0" w:color="auto"/>
                          </w:divBdr>
                          <w:divsChild>
                            <w:div w:id="1903830171">
                              <w:marLeft w:val="0"/>
                              <w:marRight w:val="0"/>
                              <w:marTop w:val="0"/>
                              <w:marBottom w:val="0"/>
                              <w:divBdr>
                                <w:top w:val="none" w:sz="0" w:space="0" w:color="auto"/>
                                <w:left w:val="none" w:sz="0" w:space="0" w:color="auto"/>
                                <w:bottom w:val="none" w:sz="0" w:space="0" w:color="auto"/>
                                <w:right w:val="none" w:sz="0" w:space="0" w:color="auto"/>
                              </w:divBdr>
                              <w:divsChild>
                                <w:div w:id="5129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50512">
                          <w:marLeft w:val="0"/>
                          <w:marRight w:val="0"/>
                          <w:marTop w:val="0"/>
                          <w:marBottom w:val="0"/>
                          <w:divBdr>
                            <w:top w:val="none" w:sz="0" w:space="0" w:color="auto"/>
                            <w:left w:val="none" w:sz="0" w:space="0" w:color="auto"/>
                            <w:bottom w:val="none" w:sz="0" w:space="0" w:color="auto"/>
                            <w:right w:val="none" w:sz="0" w:space="0" w:color="auto"/>
                          </w:divBdr>
                          <w:divsChild>
                            <w:div w:id="1653101434">
                              <w:marLeft w:val="0"/>
                              <w:marRight w:val="0"/>
                              <w:marTop w:val="0"/>
                              <w:marBottom w:val="0"/>
                              <w:divBdr>
                                <w:top w:val="none" w:sz="0" w:space="0" w:color="auto"/>
                                <w:left w:val="none" w:sz="0" w:space="0" w:color="auto"/>
                                <w:bottom w:val="none" w:sz="0" w:space="0" w:color="auto"/>
                                <w:right w:val="none" w:sz="0" w:space="0" w:color="auto"/>
                              </w:divBdr>
                            </w:div>
                          </w:divsChild>
                        </w:div>
                        <w:div w:id="1323894386">
                          <w:marLeft w:val="0"/>
                          <w:marRight w:val="0"/>
                          <w:marTop w:val="0"/>
                          <w:marBottom w:val="0"/>
                          <w:divBdr>
                            <w:top w:val="none" w:sz="0" w:space="0" w:color="auto"/>
                            <w:left w:val="none" w:sz="0" w:space="0" w:color="auto"/>
                            <w:bottom w:val="none" w:sz="0" w:space="0" w:color="auto"/>
                            <w:right w:val="none" w:sz="0" w:space="0" w:color="auto"/>
                          </w:divBdr>
                          <w:divsChild>
                            <w:div w:id="1873767487">
                              <w:marLeft w:val="0"/>
                              <w:marRight w:val="0"/>
                              <w:marTop w:val="0"/>
                              <w:marBottom w:val="0"/>
                              <w:divBdr>
                                <w:top w:val="none" w:sz="0" w:space="0" w:color="auto"/>
                                <w:left w:val="none" w:sz="0" w:space="0" w:color="auto"/>
                                <w:bottom w:val="none" w:sz="0" w:space="0" w:color="auto"/>
                                <w:right w:val="none" w:sz="0" w:space="0" w:color="auto"/>
                              </w:divBdr>
                              <w:divsChild>
                                <w:div w:id="10090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98895">
                          <w:marLeft w:val="0"/>
                          <w:marRight w:val="0"/>
                          <w:marTop w:val="0"/>
                          <w:marBottom w:val="0"/>
                          <w:divBdr>
                            <w:top w:val="none" w:sz="0" w:space="0" w:color="auto"/>
                            <w:left w:val="none" w:sz="0" w:space="0" w:color="auto"/>
                            <w:bottom w:val="none" w:sz="0" w:space="0" w:color="auto"/>
                            <w:right w:val="none" w:sz="0" w:space="0" w:color="auto"/>
                          </w:divBdr>
                          <w:divsChild>
                            <w:div w:id="1126771709">
                              <w:marLeft w:val="0"/>
                              <w:marRight w:val="0"/>
                              <w:marTop w:val="0"/>
                              <w:marBottom w:val="0"/>
                              <w:divBdr>
                                <w:top w:val="none" w:sz="0" w:space="0" w:color="auto"/>
                                <w:left w:val="none" w:sz="0" w:space="0" w:color="auto"/>
                                <w:bottom w:val="none" w:sz="0" w:space="0" w:color="auto"/>
                                <w:right w:val="none" w:sz="0" w:space="0" w:color="auto"/>
                              </w:divBdr>
                            </w:div>
                          </w:divsChild>
                        </w:div>
                        <w:div w:id="1917664053">
                          <w:marLeft w:val="0"/>
                          <w:marRight w:val="0"/>
                          <w:marTop w:val="0"/>
                          <w:marBottom w:val="0"/>
                          <w:divBdr>
                            <w:top w:val="none" w:sz="0" w:space="0" w:color="auto"/>
                            <w:left w:val="none" w:sz="0" w:space="0" w:color="auto"/>
                            <w:bottom w:val="none" w:sz="0" w:space="0" w:color="auto"/>
                            <w:right w:val="none" w:sz="0" w:space="0" w:color="auto"/>
                          </w:divBdr>
                          <w:divsChild>
                            <w:div w:id="468714873">
                              <w:marLeft w:val="0"/>
                              <w:marRight w:val="0"/>
                              <w:marTop w:val="0"/>
                              <w:marBottom w:val="0"/>
                              <w:divBdr>
                                <w:top w:val="none" w:sz="0" w:space="0" w:color="auto"/>
                                <w:left w:val="none" w:sz="0" w:space="0" w:color="auto"/>
                                <w:bottom w:val="none" w:sz="0" w:space="0" w:color="auto"/>
                                <w:right w:val="none" w:sz="0" w:space="0" w:color="auto"/>
                              </w:divBdr>
                              <w:divsChild>
                                <w:div w:id="9042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770804">
      <w:bodyDiv w:val="1"/>
      <w:marLeft w:val="0"/>
      <w:marRight w:val="0"/>
      <w:marTop w:val="0"/>
      <w:marBottom w:val="0"/>
      <w:divBdr>
        <w:top w:val="none" w:sz="0" w:space="0" w:color="auto"/>
        <w:left w:val="none" w:sz="0" w:space="0" w:color="auto"/>
        <w:bottom w:val="none" w:sz="0" w:space="0" w:color="auto"/>
        <w:right w:val="none" w:sz="0" w:space="0" w:color="auto"/>
      </w:divBdr>
      <w:divsChild>
        <w:div w:id="1833597215">
          <w:marLeft w:val="0"/>
          <w:marRight w:val="0"/>
          <w:marTop w:val="0"/>
          <w:marBottom w:val="0"/>
          <w:divBdr>
            <w:top w:val="none" w:sz="0" w:space="0" w:color="auto"/>
            <w:left w:val="none" w:sz="0" w:space="0" w:color="auto"/>
            <w:bottom w:val="none" w:sz="0" w:space="0" w:color="auto"/>
            <w:right w:val="none" w:sz="0" w:space="0" w:color="auto"/>
          </w:divBdr>
          <w:divsChild>
            <w:div w:id="1946764419">
              <w:marLeft w:val="0"/>
              <w:marRight w:val="0"/>
              <w:marTop w:val="0"/>
              <w:marBottom w:val="0"/>
              <w:divBdr>
                <w:top w:val="none" w:sz="0" w:space="0" w:color="auto"/>
                <w:left w:val="none" w:sz="0" w:space="0" w:color="auto"/>
                <w:bottom w:val="none" w:sz="0" w:space="0" w:color="auto"/>
                <w:right w:val="none" w:sz="0" w:space="0" w:color="auto"/>
              </w:divBdr>
              <w:divsChild>
                <w:div w:id="19254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9913">
          <w:marLeft w:val="0"/>
          <w:marRight w:val="0"/>
          <w:marTop w:val="0"/>
          <w:marBottom w:val="0"/>
          <w:divBdr>
            <w:top w:val="none" w:sz="0" w:space="0" w:color="auto"/>
            <w:left w:val="none" w:sz="0" w:space="0" w:color="auto"/>
            <w:bottom w:val="none" w:sz="0" w:space="0" w:color="auto"/>
            <w:right w:val="none" w:sz="0" w:space="0" w:color="auto"/>
          </w:divBdr>
          <w:divsChild>
            <w:div w:id="1498570310">
              <w:marLeft w:val="0"/>
              <w:marRight w:val="0"/>
              <w:marTop w:val="0"/>
              <w:marBottom w:val="0"/>
              <w:divBdr>
                <w:top w:val="none" w:sz="0" w:space="0" w:color="auto"/>
                <w:left w:val="none" w:sz="0" w:space="0" w:color="auto"/>
                <w:bottom w:val="none" w:sz="0" w:space="0" w:color="auto"/>
                <w:right w:val="none" w:sz="0" w:space="0" w:color="auto"/>
              </w:divBdr>
            </w:div>
          </w:divsChild>
        </w:div>
        <w:div w:id="866524577">
          <w:marLeft w:val="0"/>
          <w:marRight w:val="0"/>
          <w:marTop w:val="0"/>
          <w:marBottom w:val="0"/>
          <w:divBdr>
            <w:top w:val="none" w:sz="0" w:space="0" w:color="auto"/>
            <w:left w:val="none" w:sz="0" w:space="0" w:color="auto"/>
            <w:bottom w:val="none" w:sz="0" w:space="0" w:color="auto"/>
            <w:right w:val="none" w:sz="0" w:space="0" w:color="auto"/>
          </w:divBdr>
          <w:divsChild>
            <w:div w:id="1603031627">
              <w:marLeft w:val="0"/>
              <w:marRight w:val="0"/>
              <w:marTop w:val="0"/>
              <w:marBottom w:val="0"/>
              <w:divBdr>
                <w:top w:val="none" w:sz="0" w:space="0" w:color="auto"/>
                <w:left w:val="none" w:sz="0" w:space="0" w:color="auto"/>
                <w:bottom w:val="none" w:sz="0" w:space="0" w:color="auto"/>
                <w:right w:val="none" w:sz="0" w:space="0" w:color="auto"/>
              </w:divBdr>
              <w:divsChild>
                <w:div w:id="4478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8181">
          <w:marLeft w:val="0"/>
          <w:marRight w:val="0"/>
          <w:marTop w:val="0"/>
          <w:marBottom w:val="0"/>
          <w:divBdr>
            <w:top w:val="none" w:sz="0" w:space="0" w:color="auto"/>
            <w:left w:val="none" w:sz="0" w:space="0" w:color="auto"/>
            <w:bottom w:val="none" w:sz="0" w:space="0" w:color="auto"/>
            <w:right w:val="none" w:sz="0" w:space="0" w:color="auto"/>
          </w:divBdr>
          <w:divsChild>
            <w:div w:id="1078794979">
              <w:marLeft w:val="0"/>
              <w:marRight w:val="0"/>
              <w:marTop w:val="0"/>
              <w:marBottom w:val="0"/>
              <w:divBdr>
                <w:top w:val="none" w:sz="0" w:space="0" w:color="auto"/>
                <w:left w:val="none" w:sz="0" w:space="0" w:color="auto"/>
                <w:bottom w:val="none" w:sz="0" w:space="0" w:color="auto"/>
                <w:right w:val="none" w:sz="0" w:space="0" w:color="auto"/>
              </w:divBdr>
            </w:div>
          </w:divsChild>
        </w:div>
        <w:div w:id="356589009">
          <w:marLeft w:val="0"/>
          <w:marRight w:val="0"/>
          <w:marTop w:val="0"/>
          <w:marBottom w:val="0"/>
          <w:divBdr>
            <w:top w:val="none" w:sz="0" w:space="0" w:color="auto"/>
            <w:left w:val="none" w:sz="0" w:space="0" w:color="auto"/>
            <w:bottom w:val="none" w:sz="0" w:space="0" w:color="auto"/>
            <w:right w:val="none" w:sz="0" w:space="0" w:color="auto"/>
          </w:divBdr>
          <w:divsChild>
            <w:div w:id="985010915">
              <w:marLeft w:val="0"/>
              <w:marRight w:val="0"/>
              <w:marTop w:val="0"/>
              <w:marBottom w:val="0"/>
              <w:divBdr>
                <w:top w:val="none" w:sz="0" w:space="0" w:color="auto"/>
                <w:left w:val="none" w:sz="0" w:space="0" w:color="auto"/>
                <w:bottom w:val="none" w:sz="0" w:space="0" w:color="auto"/>
                <w:right w:val="none" w:sz="0" w:space="0" w:color="auto"/>
              </w:divBdr>
              <w:divsChild>
                <w:div w:id="10982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7829">
          <w:marLeft w:val="0"/>
          <w:marRight w:val="0"/>
          <w:marTop w:val="0"/>
          <w:marBottom w:val="0"/>
          <w:divBdr>
            <w:top w:val="none" w:sz="0" w:space="0" w:color="auto"/>
            <w:left w:val="none" w:sz="0" w:space="0" w:color="auto"/>
            <w:bottom w:val="none" w:sz="0" w:space="0" w:color="auto"/>
            <w:right w:val="none" w:sz="0" w:space="0" w:color="auto"/>
          </w:divBdr>
          <w:divsChild>
            <w:div w:id="1882160613">
              <w:marLeft w:val="0"/>
              <w:marRight w:val="0"/>
              <w:marTop w:val="0"/>
              <w:marBottom w:val="0"/>
              <w:divBdr>
                <w:top w:val="none" w:sz="0" w:space="0" w:color="auto"/>
                <w:left w:val="none" w:sz="0" w:space="0" w:color="auto"/>
                <w:bottom w:val="none" w:sz="0" w:space="0" w:color="auto"/>
                <w:right w:val="none" w:sz="0" w:space="0" w:color="auto"/>
              </w:divBdr>
            </w:div>
          </w:divsChild>
        </w:div>
        <w:div w:id="269092112">
          <w:marLeft w:val="0"/>
          <w:marRight w:val="0"/>
          <w:marTop w:val="0"/>
          <w:marBottom w:val="0"/>
          <w:divBdr>
            <w:top w:val="none" w:sz="0" w:space="0" w:color="auto"/>
            <w:left w:val="none" w:sz="0" w:space="0" w:color="auto"/>
            <w:bottom w:val="none" w:sz="0" w:space="0" w:color="auto"/>
            <w:right w:val="none" w:sz="0" w:space="0" w:color="auto"/>
          </w:divBdr>
          <w:divsChild>
            <w:div w:id="1659457812">
              <w:marLeft w:val="0"/>
              <w:marRight w:val="0"/>
              <w:marTop w:val="0"/>
              <w:marBottom w:val="0"/>
              <w:divBdr>
                <w:top w:val="none" w:sz="0" w:space="0" w:color="auto"/>
                <w:left w:val="none" w:sz="0" w:space="0" w:color="auto"/>
                <w:bottom w:val="none" w:sz="0" w:space="0" w:color="auto"/>
                <w:right w:val="none" w:sz="0" w:space="0" w:color="auto"/>
              </w:divBdr>
              <w:divsChild>
                <w:div w:id="14699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7653">
          <w:marLeft w:val="0"/>
          <w:marRight w:val="0"/>
          <w:marTop w:val="0"/>
          <w:marBottom w:val="0"/>
          <w:divBdr>
            <w:top w:val="none" w:sz="0" w:space="0" w:color="auto"/>
            <w:left w:val="none" w:sz="0" w:space="0" w:color="auto"/>
            <w:bottom w:val="none" w:sz="0" w:space="0" w:color="auto"/>
            <w:right w:val="none" w:sz="0" w:space="0" w:color="auto"/>
          </w:divBdr>
          <w:divsChild>
            <w:div w:id="989559303">
              <w:marLeft w:val="0"/>
              <w:marRight w:val="0"/>
              <w:marTop w:val="0"/>
              <w:marBottom w:val="0"/>
              <w:divBdr>
                <w:top w:val="none" w:sz="0" w:space="0" w:color="auto"/>
                <w:left w:val="none" w:sz="0" w:space="0" w:color="auto"/>
                <w:bottom w:val="none" w:sz="0" w:space="0" w:color="auto"/>
                <w:right w:val="none" w:sz="0" w:space="0" w:color="auto"/>
              </w:divBdr>
            </w:div>
          </w:divsChild>
        </w:div>
        <w:div w:id="1376276796">
          <w:marLeft w:val="0"/>
          <w:marRight w:val="0"/>
          <w:marTop w:val="0"/>
          <w:marBottom w:val="0"/>
          <w:divBdr>
            <w:top w:val="none" w:sz="0" w:space="0" w:color="auto"/>
            <w:left w:val="none" w:sz="0" w:space="0" w:color="auto"/>
            <w:bottom w:val="none" w:sz="0" w:space="0" w:color="auto"/>
            <w:right w:val="none" w:sz="0" w:space="0" w:color="auto"/>
          </w:divBdr>
          <w:divsChild>
            <w:div w:id="196284452">
              <w:marLeft w:val="0"/>
              <w:marRight w:val="0"/>
              <w:marTop w:val="0"/>
              <w:marBottom w:val="0"/>
              <w:divBdr>
                <w:top w:val="none" w:sz="0" w:space="0" w:color="auto"/>
                <w:left w:val="none" w:sz="0" w:space="0" w:color="auto"/>
                <w:bottom w:val="none" w:sz="0" w:space="0" w:color="auto"/>
                <w:right w:val="none" w:sz="0" w:space="0" w:color="auto"/>
              </w:divBdr>
              <w:divsChild>
                <w:div w:id="6558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07">
          <w:marLeft w:val="0"/>
          <w:marRight w:val="0"/>
          <w:marTop w:val="0"/>
          <w:marBottom w:val="0"/>
          <w:divBdr>
            <w:top w:val="none" w:sz="0" w:space="0" w:color="auto"/>
            <w:left w:val="none" w:sz="0" w:space="0" w:color="auto"/>
            <w:bottom w:val="none" w:sz="0" w:space="0" w:color="auto"/>
            <w:right w:val="none" w:sz="0" w:space="0" w:color="auto"/>
          </w:divBdr>
          <w:divsChild>
            <w:div w:id="484974762">
              <w:marLeft w:val="0"/>
              <w:marRight w:val="0"/>
              <w:marTop w:val="0"/>
              <w:marBottom w:val="0"/>
              <w:divBdr>
                <w:top w:val="none" w:sz="0" w:space="0" w:color="auto"/>
                <w:left w:val="none" w:sz="0" w:space="0" w:color="auto"/>
                <w:bottom w:val="none" w:sz="0" w:space="0" w:color="auto"/>
                <w:right w:val="none" w:sz="0" w:space="0" w:color="auto"/>
              </w:divBdr>
            </w:div>
          </w:divsChild>
        </w:div>
        <w:div w:id="250163508">
          <w:marLeft w:val="0"/>
          <w:marRight w:val="0"/>
          <w:marTop w:val="0"/>
          <w:marBottom w:val="0"/>
          <w:divBdr>
            <w:top w:val="none" w:sz="0" w:space="0" w:color="auto"/>
            <w:left w:val="none" w:sz="0" w:space="0" w:color="auto"/>
            <w:bottom w:val="none" w:sz="0" w:space="0" w:color="auto"/>
            <w:right w:val="none" w:sz="0" w:space="0" w:color="auto"/>
          </w:divBdr>
          <w:divsChild>
            <w:div w:id="2080207540">
              <w:marLeft w:val="0"/>
              <w:marRight w:val="0"/>
              <w:marTop w:val="0"/>
              <w:marBottom w:val="0"/>
              <w:divBdr>
                <w:top w:val="none" w:sz="0" w:space="0" w:color="auto"/>
                <w:left w:val="none" w:sz="0" w:space="0" w:color="auto"/>
                <w:bottom w:val="none" w:sz="0" w:space="0" w:color="auto"/>
                <w:right w:val="none" w:sz="0" w:space="0" w:color="auto"/>
              </w:divBdr>
              <w:divsChild>
                <w:div w:id="20476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5566">
          <w:marLeft w:val="0"/>
          <w:marRight w:val="0"/>
          <w:marTop w:val="0"/>
          <w:marBottom w:val="0"/>
          <w:divBdr>
            <w:top w:val="none" w:sz="0" w:space="0" w:color="auto"/>
            <w:left w:val="none" w:sz="0" w:space="0" w:color="auto"/>
            <w:bottom w:val="none" w:sz="0" w:space="0" w:color="auto"/>
            <w:right w:val="none" w:sz="0" w:space="0" w:color="auto"/>
          </w:divBdr>
          <w:divsChild>
            <w:div w:id="1079400544">
              <w:marLeft w:val="0"/>
              <w:marRight w:val="0"/>
              <w:marTop w:val="0"/>
              <w:marBottom w:val="0"/>
              <w:divBdr>
                <w:top w:val="none" w:sz="0" w:space="0" w:color="auto"/>
                <w:left w:val="none" w:sz="0" w:space="0" w:color="auto"/>
                <w:bottom w:val="none" w:sz="0" w:space="0" w:color="auto"/>
                <w:right w:val="none" w:sz="0" w:space="0" w:color="auto"/>
              </w:divBdr>
            </w:div>
          </w:divsChild>
        </w:div>
        <w:div w:id="294601952">
          <w:marLeft w:val="0"/>
          <w:marRight w:val="0"/>
          <w:marTop w:val="0"/>
          <w:marBottom w:val="0"/>
          <w:divBdr>
            <w:top w:val="none" w:sz="0" w:space="0" w:color="auto"/>
            <w:left w:val="none" w:sz="0" w:space="0" w:color="auto"/>
            <w:bottom w:val="none" w:sz="0" w:space="0" w:color="auto"/>
            <w:right w:val="none" w:sz="0" w:space="0" w:color="auto"/>
          </w:divBdr>
          <w:divsChild>
            <w:div w:id="390229197">
              <w:marLeft w:val="0"/>
              <w:marRight w:val="0"/>
              <w:marTop w:val="0"/>
              <w:marBottom w:val="0"/>
              <w:divBdr>
                <w:top w:val="none" w:sz="0" w:space="0" w:color="auto"/>
                <w:left w:val="none" w:sz="0" w:space="0" w:color="auto"/>
                <w:bottom w:val="none" w:sz="0" w:space="0" w:color="auto"/>
                <w:right w:val="none" w:sz="0" w:space="0" w:color="auto"/>
              </w:divBdr>
              <w:divsChild>
                <w:div w:id="2774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2992">
          <w:marLeft w:val="0"/>
          <w:marRight w:val="0"/>
          <w:marTop w:val="0"/>
          <w:marBottom w:val="0"/>
          <w:divBdr>
            <w:top w:val="none" w:sz="0" w:space="0" w:color="auto"/>
            <w:left w:val="none" w:sz="0" w:space="0" w:color="auto"/>
            <w:bottom w:val="none" w:sz="0" w:space="0" w:color="auto"/>
            <w:right w:val="none" w:sz="0" w:space="0" w:color="auto"/>
          </w:divBdr>
          <w:divsChild>
            <w:div w:id="1827278058">
              <w:marLeft w:val="0"/>
              <w:marRight w:val="0"/>
              <w:marTop w:val="0"/>
              <w:marBottom w:val="0"/>
              <w:divBdr>
                <w:top w:val="none" w:sz="0" w:space="0" w:color="auto"/>
                <w:left w:val="none" w:sz="0" w:space="0" w:color="auto"/>
                <w:bottom w:val="none" w:sz="0" w:space="0" w:color="auto"/>
                <w:right w:val="none" w:sz="0" w:space="0" w:color="auto"/>
              </w:divBdr>
            </w:div>
            <w:div w:id="1590121270">
              <w:marLeft w:val="0"/>
              <w:marRight w:val="0"/>
              <w:marTop w:val="0"/>
              <w:marBottom w:val="0"/>
              <w:divBdr>
                <w:top w:val="none" w:sz="0" w:space="0" w:color="auto"/>
                <w:left w:val="none" w:sz="0" w:space="0" w:color="auto"/>
                <w:bottom w:val="none" w:sz="0" w:space="0" w:color="auto"/>
                <w:right w:val="none" w:sz="0" w:space="0" w:color="auto"/>
              </w:divBdr>
              <w:divsChild>
                <w:div w:id="1003782139">
                  <w:marLeft w:val="0"/>
                  <w:marRight w:val="0"/>
                  <w:marTop w:val="0"/>
                  <w:marBottom w:val="0"/>
                  <w:divBdr>
                    <w:top w:val="none" w:sz="0" w:space="0" w:color="auto"/>
                    <w:left w:val="none" w:sz="0" w:space="0" w:color="auto"/>
                    <w:bottom w:val="none" w:sz="0" w:space="0" w:color="auto"/>
                    <w:right w:val="none" w:sz="0" w:space="0" w:color="auto"/>
                  </w:divBdr>
                  <w:divsChild>
                    <w:div w:id="1819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4056">
      <w:bodyDiv w:val="1"/>
      <w:marLeft w:val="0"/>
      <w:marRight w:val="0"/>
      <w:marTop w:val="0"/>
      <w:marBottom w:val="0"/>
      <w:divBdr>
        <w:top w:val="none" w:sz="0" w:space="0" w:color="auto"/>
        <w:left w:val="none" w:sz="0" w:space="0" w:color="auto"/>
        <w:bottom w:val="none" w:sz="0" w:space="0" w:color="auto"/>
        <w:right w:val="none" w:sz="0" w:space="0" w:color="auto"/>
      </w:divBdr>
    </w:div>
    <w:div w:id="1187063784">
      <w:bodyDiv w:val="1"/>
      <w:marLeft w:val="0"/>
      <w:marRight w:val="0"/>
      <w:marTop w:val="0"/>
      <w:marBottom w:val="0"/>
      <w:divBdr>
        <w:top w:val="none" w:sz="0" w:space="0" w:color="auto"/>
        <w:left w:val="none" w:sz="0" w:space="0" w:color="auto"/>
        <w:bottom w:val="none" w:sz="0" w:space="0" w:color="auto"/>
        <w:right w:val="none" w:sz="0" w:space="0" w:color="auto"/>
      </w:divBdr>
      <w:divsChild>
        <w:div w:id="898174235">
          <w:marLeft w:val="0"/>
          <w:marRight w:val="0"/>
          <w:marTop w:val="0"/>
          <w:marBottom w:val="0"/>
          <w:divBdr>
            <w:top w:val="none" w:sz="0" w:space="0" w:color="auto"/>
            <w:left w:val="none" w:sz="0" w:space="0" w:color="auto"/>
            <w:bottom w:val="none" w:sz="0" w:space="0" w:color="auto"/>
            <w:right w:val="none" w:sz="0" w:space="0" w:color="auto"/>
          </w:divBdr>
          <w:divsChild>
            <w:div w:id="2003002680">
              <w:marLeft w:val="0"/>
              <w:marRight w:val="0"/>
              <w:marTop w:val="0"/>
              <w:marBottom w:val="0"/>
              <w:divBdr>
                <w:top w:val="none" w:sz="0" w:space="0" w:color="auto"/>
                <w:left w:val="none" w:sz="0" w:space="0" w:color="auto"/>
                <w:bottom w:val="none" w:sz="0" w:space="0" w:color="auto"/>
                <w:right w:val="none" w:sz="0" w:space="0" w:color="auto"/>
              </w:divBdr>
              <w:divsChild>
                <w:div w:id="655884688">
                  <w:marLeft w:val="0"/>
                  <w:marRight w:val="0"/>
                  <w:marTop w:val="0"/>
                  <w:marBottom w:val="0"/>
                  <w:divBdr>
                    <w:top w:val="none" w:sz="0" w:space="0" w:color="auto"/>
                    <w:left w:val="none" w:sz="0" w:space="0" w:color="auto"/>
                    <w:bottom w:val="none" w:sz="0" w:space="0" w:color="auto"/>
                    <w:right w:val="none" w:sz="0" w:space="0" w:color="auto"/>
                  </w:divBdr>
                  <w:divsChild>
                    <w:div w:id="1500196595">
                      <w:marLeft w:val="0"/>
                      <w:marRight w:val="0"/>
                      <w:marTop w:val="0"/>
                      <w:marBottom w:val="0"/>
                      <w:divBdr>
                        <w:top w:val="none" w:sz="0" w:space="0" w:color="auto"/>
                        <w:left w:val="none" w:sz="0" w:space="0" w:color="auto"/>
                        <w:bottom w:val="none" w:sz="0" w:space="0" w:color="auto"/>
                        <w:right w:val="none" w:sz="0" w:space="0" w:color="auto"/>
                      </w:divBdr>
                      <w:divsChild>
                        <w:div w:id="1887255828">
                          <w:marLeft w:val="0"/>
                          <w:marRight w:val="0"/>
                          <w:marTop w:val="0"/>
                          <w:marBottom w:val="0"/>
                          <w:divBdr>
                            <w:top w:val="none" w:sz="0" w:space="0" w:color="auto"/>
                            <w:left w:val="none" w:sz="0" w:space="0" w:color="auto"/>
                            <w:bottom w:val="none" w:sz="0" w:space="0" w:color="auto"/>
                            <w:right w:val="none" w:sz="0" w:space="0" w:color="auto"/>
                          </w:divBdr>
                          <w:divsChild>
                            <w:div w:id="94635972">
                              <w:marLeft w:val="0"/>
                              <w:marRight w:val="0"/>
                              <w:marTop w:val="0"/>
                              <w:marBottom w:val="0"/>
                              <w:divBdr>
                                <w:top w:val="none" w:sz="0" w:space="0" w:color="auto"/>
                                <w:left w:val="none" w:sz="0" w:space="0" w:color="auto"/>
                                <w:bottom w:val="none" w:sz="0" w:space="0" w:color="auto"/>
                                <w:right w:val="none" w:sz="0" w:space="0" w:color="auto"/>
                              </w:divBdr>
                              <w:divsChild>
                                <w:div w:id="12971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7665">
                          <w:marLeft w:val="0"/>
                          <w:marRight w:val="0"/>
                          <w:marTop w:val="0"/>
                          <w:marBottom w:val="0"/>
                          <w:divBdr>
                            <w:top w:val="none" w:sz="0" w:space="0" w:color="auto"/>
                            <w:left w:val="none" w:sz="0" w:space="0" w:color="auto"/>
                            <w:bottom w:val="none" w:sz="0" w:space="0" w:color="auto"/>
                            <w:right w:val="none" w:sz="0" w:space="0" w:color="auto"/>
                          </w:divBdr>
                          <w:divsChild>
                            <w:div w:id="1448500654">
                              <w:marLeft w:val="0"/>
                              <w:marRight w:val="0"/>
                              <w:marTop w:val="0"/>
                              <w:marBottom w:val="0"/>
                              <w:divBdr>
                                <w:top w:val="none" w:sz="0" w:space="0" w:color="auto"/>
                                <w:left w:val="none" w:sz="0" w:space="0" w:color="auto"/>
                                <w:bottom w:val="none" w:sz="0" w:space="0" w:color="auto"/>
                                <w:right w:val="none" w:sz="0" w:space="0" w:color="auto"/>
                              </w:divBdr>
                              <w:divsChild>
                                <w:div w:id="9985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4856">
                          <w:marLeft w:val="0"/>
                          <w:marRight w:val="0"/>
                          <w:marTop w:val="0"/>
                          <w:marBottom w:val="0"/>
                          <w:divBdr>
                            <w:top w:val="none" w:sz="0" w:space="0" w:color="auto"/>
                            <w:left w:val="none" w:sz="0" w:space="0" w:color="auto"/>
                            <w:bottom w:val="none" w:sz="0" w:space="0" w:color="auto"/>
                            <w:right w:val="none" w:sz="0" w:space="0" w:color="auto"/>
                          </w:divBdr>
                          <w:divsChild>
                            <w:div w:id="1107236147">
                              <w:marLeft w:val="0"/>
                              <w:marRight w:val="0"/>
                              <w:marTop w:val="0"/>
                              <w:marBottom w:val="0"/>
                              <w:divBdr>
                                <w:top w:val="none" w:sz="0" w:space="0" w:color="auto"/>
                                <w:left w:val="none" w:sz="0" w:space="0" w:color="auto"/>
                                <w:bottom w:val="none" w:sz="0" w:space="0" w:color="auto"/>
                                <w:right w:val="none" w:sz="0" w:space="0" w:color="auto"/>
                              </w:divBdr>
                            </w:div>
                          </w:divsChild>
                        </w:div>
                        <w:div w:id="904529064">
                          <w:marLeft w:val="0"/>
                          <w:marRight w:val="0"/>
                          <w:marTop w:val="0"/>
                          <w:marBottom w:val="0"/>
                          <w:divBdr>
                            <w:top w:val="none" w:sz="0" w:space="0" w:color="auto"/>
                            <w:left w:val="none" w:sz="0" w:space="0" w:color="auto"/>
                            <w:bottom w:val="none" w:sz="0" w:space="0" w:color="auto"/>
                            <w:right w:val="none" w:sz="0" w:space="0" w:color="auto"/>
                          </w:divBdr>
                          <w:divsChild>
                            <w:div w:id="942345492">
                              <w:marLeft w:val="0"/>
                              <w:marRight w:val="0"/>
                              <w:marTop w:val="0"/>
                              <w:marBottom w:val="0"/>
                              <w:divBdr>
                                <w:top w:val="none" w:sz="0" w:space="0" w:color="auto"/>
                                <w:left w:val="none" w:sz="0" w:space="0" w:color="auto"/>
                                <w:bottom w:val="none" w:sz="0" w:space="0" w:color="auto"/>
                                <w:right w:val="none" w:sz="0" w:space="0" w:color="auto"/>
                              </w:divBdr>
                              <w:divsChild>
                                <w:div w:id="18371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2175">
                          <w:marLeft w:val="0"/>
                          <w:marRight w:val="0"/>
                          <w:marTop w:val="0"/>
                          <w:marBottom w:val="0"/>
                          <w:divBdr>
                            <w:top w:val="none" w:sz="0" w:space="0" w:color="auto"/>
                            <w:left w:val="none" w:sz="0" w:space="0" w:color="auto"/>
                            <w:bottom w:val="none" w:sz="0" w:space="0" w:color="auto"/>
                            <w:right w:val="none" w:sz="0" w:space="0" w:color="auto"/>
                          </w:divBdr>
                          <w:divsChild>
                            <w:div w:id="762143474">
                              <w:marLeft w:val="0"/>
                              <w:marRight w:val="0"/>
                              <w:marTop w:val="0"/>
                              <w:marBottom w:val="0"/>
                              <w:divBdr>
                                <w:top w:val="none" w:sz="0" w:space="0" w:color="auto"/>
                                <w:left w:val="none" w:sz="0" w:space="0" w:color="auto"/>
                                <w:bottom w:val="none" w:sz="0" w:space="0" w:color="auto"/>
                                <w:right w:val="none" w:sz="0" w:space="0" w:color="auto"/>
                              </w:divBdr>
                            </w:div>
                          </w:divsChild>
                        </w:div>
                        <w:div w:id="777867212">
                          <w:marLeft w:val="0"/>
                          <w:marRight w:val="0"/>
                          <w:marTop w:val="0"/>
                          <w:marBottom w:val="0"/>
                          <w:divBdr>
                            <w:top w:val="none" w:sz="0" w:space="0" w:color="auto"/>
                            <w:left w:val="none" w:sz="0" w:space="0" w:color="auto"/>
                            <w:bottom w:val="none" w:sz="0" w:space="0" w:color="auto"/>
                            <w:right w:val="none" w:sz="0" w:space="0" w:color="auto"/>
                          </w:divBdr>
                          <w:divsChild>
                            <w:div w:id="1079981541">
                              <w:marLeft w:val="0"/>
                              <w:marRight w:val="0"/>
                              <w:marTop w:val="0"/>
                              <w:marBottom w:val="0"/>
                              <w:divBdr>
                                <w:top w:val="none" w:sz="0" w:space="0" w:color="auto"/>
                                <w:left w:val="none" w:sz="0" w:space="0" w:color="auto"/>
                                <w:bottom w:val="none" w:sz="0" w:space="0" w:color="auto"/>
                                <w:right w:val="none" w:sz="0" w:space="0" w:color="auto"/>
                              </w:divBdr>
                              <w:divsChild>
                                <w:div w:id="19498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4113">
                          <w:marLeft w:val="0"/>
                          <w:marRight w:val="0"/>
                          <w:marTop w:val="0"/>
                          <w:marBottom w:val="0"/>
                          <w:divBdr>
                            <w:top w:val="none" w:sz="0" w:space="0" w:color="auto"/>
                            <w:left w:val="none" w:sz="0" w:space="0" w:color="auto"/>
                            <w:bottom w:val="none" w:sz="0" w:space="0" w:color="auto"/>
                            <w:right w:val="none" w:sz="0" w:space="0" w:color="auto"/>
                          </w:divBdr>
                          <w:divsChild>
                            <w:div w:id="1503277780">
                              <w:marLeft w:val="0"/>
                              <w:marRight w:val="0"/>
                              <w:marTop w:val="0"/>
                              <w:marBottom w:val="0"/>
                              <w:divBdr>
                                <w:top w:val="none" w:sz="0" w:space="0" w:color="auto"/>
                                <w:left w:val="none" w:sz="0" w:space="0" w:color="auto"/>
                                <w:bottom w:val="none" w:sz="0" w:space="0" w:color="auto"/>
                                <w:right w:val="none" w:sz="0" w:space="0" w:color="auto"/>
                              </w:divBdr>
                            </w:div>
                          </w:divsChild>
                        </w:div>
                        <w:div w:id="1319727651">
                          <w:marLeft w:val="0"/>
                          <w:marRight w:val="0"/>
                          <w:marTop w:val="0"/>
                          <w:marBottom w:val="0"/>
                          <w:divBdr>
                            <w:top w:val="none" w:sz="0" w:space="0" w:color="auto"/>
                            <w:left w:val="none" w:sz="0" w:space="0" w:color="auto"/>
                            <w:bottom w:val="none" w:sz="0" w:space="0" w:color="auto"/>
                            <w:right w:val="none" w:sz="0" w:space="0" w:color="auto"/>
                          </w:divBdr>
                          <w:divsChild>
                            <w:div w:id="2003121718">
                              <w:marLeft w:val="0"/>
                              <w:marRight w:val="0"/>
                              <w:marTop w:val="0"/>
                              <w:marBottom w:val="0"/>
                              <w:divBdr>
                                <w:top w:val="none" w:sz="0" w:space="0" w:color="auto"/>
                                <w:left w:val="none" w:sz="0" w:space="0" w:color="auto"/>
                                <w:bottom w:val="none" w:sz="0" w:space="0" w:color="auto"/>
                                <w:right w:val="none" w:sz="0" w:space="0" w:color="auto"/>
                              </w:divBdr>
                              <w:divsChild>
                                <w:div w:id="12328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1263">
                          <w:marLeft w:val="0"/>
                          <w:marRight w:val="0"/>
                          <w:marTop w:val="0"/>
                          <w:marBottom w:val="0"/>
                          <w:divBdr>
                            <w:top w:val="none" w:sz="0" w:space="0" w:color="auto"/>
                            <w:left w:val="none" w:sz="0" w:space="0" w:color="auto"/>
                            <w:bottom w:val="none" w:sz="0" w:space="0" w:color="auto"/>
                            <w:right w:val="none" w:sz="0" w:space="0" w:color="auto"/>
                          </w:divBdr>
                          <w:divsChild>
                            <w:div w:id="1116825028">
                              <w:marLeft w:val="0"/>
                              <w:marRight w:val="0"/>
                              <w:marTop w:val="0"/>
                              <w:marBottom w:val="0"/>
                              <w:divBdr>
                                <w:top w:val="none" w:sz="0" w:space="0" w:color="auto"/>
                                <w:left w:val="none" w:sz="0" w:space="0" w:color="auto"/>
                                <w:bottom w:val="none" w:sz="0" w:space="0" w:color="auto"/>
                                <w:right w:val="none" w:sz="0" w:space="0" w:color="auto"/>
                              </w:divBdr>
                            </w:div>
                          </w:divsChild>
                        </w:div>
                        <w:div w:id="1274702597">
                          <w:marLeft w:val="0"/>
                          <w:marRight w:val="0"/>
                          <w:marTop w:val="0"/>
                          <w:marBottom w:val="0"/>
                          <w:divBdr>
                            <w:top w:val="none" w:sz="0" w:space="0" w:color="auto"/>
                            <w:left w:val="none" w:sz="0" w:space="0" w:color="auto"/>
                            <w:bottom w:val="none" w:sz="0" w:space="0" w:color="auto"/>
                            <w:right w:val="none" w:sz="0" w:space="0" w:color="auto"/>
                          </w:divBdr>
                          <w:divsChild>
                            <w:div w:id="1476484048">
                              <w:marLeft w:val="0"/>
                              <w:marRight w:val="0"/>
                              <w:marTop w:val="0"/>
                              <w:marBottom w:val="0"/>
                              <w:divBdr>
                                <w:top w:val="none" w:sz="0" w:space="0" w:color="auto"/>
                                <w:left w:val="none" w:sz="0" w:space="0" w:color="auto"/>
                                <w:bottom w:val="none" w:sz="0" w:space="0" w:color="auto"/>
                                <w:right w:val="none" w:sz="0" w:space="0" w:color="auto"/>
                              </w:divBdr>
                              <w:divsChild>
                                <w:div w:id="14043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20188">
                          <w:marLeft w:val="0"/>
                          <w:marRight w:val="0"/>
                          <w:marTop w:val="0"/>
                          <w:marBottom w:val="0"/>
                          <w:divBdr>
                            <w:top w:val="none" w:sz="0" w:space="0" w:color="auto"/>
                            <w:left w:val="none" w:sz="0" w:space="0" w:color="auto"/>
                            <w:bottom w:val="none" w:sz="0" w:space="0" w:color="auto"/>
                            <w:right w:val="none" w:sz="0" w:space="0" w:color="auto"/>
                          </w:divBdr>
                          <w:divsChild>
                            <w:div w:id="869101698">
                              <w:marLeft w:val="0"/>
                              <w:marRight w:val="0"/>
                              <w:marTop w:val="0"/>
                              <w:marBottom w:val="0"/>
                              <w:divBdr>
                                <w:top w:val="none" w:sz="0" w:space="0" w:color="auto"/>
                                <w:left w:val="none" w:sz="0" w:space="0" w:color="auto"/>
                                <w:bottom w:val="none" w:sz="0" w:space="0" w:color="auto"/>
                                <w:right w:val="none" w:sz="0" w:space="0" w:color="auto"/>
                              </w:divBdr>
                            </w:div>
                          </w:divsChild>
                        </w:div>
                        <w:div w:id="1402798161">
                          <w:marLeft w:val="0"/>
                          <w:marRight w:val="0"/>
                          <w:marTop w:val="0"/>
                          <w:marBottom w:val="0"/>
                          <w:divBdr>
                            <w:top w:val="none" w:sz="0" w:space="0" w:color="auto"/>
                            <w:left w:val="none" w:sz="0" w:space="0" w:color="auto"/>
                            <w:bottom w:val="none" w:sz="0" w:space="0" w:color="auto"/>
                            <w:right w:val="none" w:sz="0" w:space="0" w:color="auto"/>
                          </w:divBdr>
                          <w:divsChild>
                            <w:div w:id="696078267">
                              <w:marLeft w:val="0"/>
                              <w:marRight w:val="0"/>
                              <w:marTop w:val="0"/>
                              <w:marBottom w:val="0"/>
                              <w:divBdr>
                                <w:top w:val="none" w:sz="0" w:space="0" w:color="auto"/>
                                <w:left w:val="none" w:sz="0" w:space="0" w:color="auto"/>
                                <w:bottom w:val="none" w:sz="0" w:space="0" w:color="auto"/>
                                <w:right w:val="none" w:sz="0" w:space="0" w:color="auto"/>
                              </w:divBdr>
                              <w:divsChild>
                                <w:div w:id="11355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096">
                          <w:marLeft w:val="0"/>
                          <w:marRight w:val="0"/>
                          <w:marTop w:val="0"/>
                          <w:marBottom w:val="0"/>
                          <w:divBdr>
                            <w:top w:val="none" w:sz="0" w:space="0" w:color="auto"/>
                            <w:left w:val="none" w:sz="0" w:space="0" w:color="auto"/>
                            <w:bottom w:val="none" w:sz="0" w:space="0" w:color="auto"/>
                            <w:right w:val="none" w:sz="0" w:space="0" w:color="auto"/>
                          </w:divBdr>
                          <w:divsChild>
                            <w:div w:id="869610383">
                              <w:marLeft w:val="0"/>
                              <w:marRight w:val="0"/>
                              <w:marTop w:val="0"/>
                              <w:marBottom w:val="0"/>
                              <w:divBdr>
                                <w:top w:val="none" w:sz="0" w:space="0" w:color="auto"/>
                                <w:left w:val="none" w:sz="0" w:space="0" w:color="auto"/>
                                <w:bottom w:val="none" w:sz="0" w:space="0" w:color="auto"/>
                                <w:right w:val="none" w:sz="0" w:space="0" w:color="auto"/>
                              </w:divBdr>
                            </w:div>
                          </w:divsChild>
                        </w:div>
                        <w:div w:id="138812152">
                          <w:marLeft w:val="0"/>
                          <w:marRight w:val="0"/>
                          <w:marTop w:val="0"/>
                          <w:marBottom w:val="0"/>
                          <w:divBdr>
                            <w:top w:val="none" w:sz="0" w:space="0" w:color="auto"/>
                            <w:left w:val="none" w:sz="0" w:space="0" w:color="auto"/>
                            <w:bottom w:val="none" w:sz="0" w:space="0" w:color="auto"/>
                            <w:right w:val="none" w:sz="0" w:space="0" w:color="auto"/>
                          </w:divBdr>
                          <w:divsChild>
                            <w:div w:id="1628780822">
                              <w:marLeft w:val="0"/>
                              <w:marRight w:val="0"/>
                              <w:marTop w:val="0"/>
                              <w:marBottom w:val="0"/>
                              <w:divBdr>
                                <w:top w:val="none" w:sz="0" w:space="0" w:color="auto"/>
                                <w:left w:val="none" w:sz="0" w:space="0" w:color="auto"/>
                                <w:bottom w:val="none" w:sz="0" w:space="0" w:color="auto"/>
                                <w:right w:val="none" w:sz="0" w:space="0" w:color="auto"/>
                              </w:divBdr>
                              <w:divsChild>
                                <w:div w:id="1618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566">
                          <w:marLeft w:val="0"/>
                          <w:marRight w:val="0"/>
                          <w:marTop w:val="0"/>
                          <w:marBottom w:val="0"/>
                          <w:divBdr>
                            <w:top w:val="none" w:sz="0" w:space="0" w:color="auto"/>
                            <w:left w:val="none" w:sz="0" w:space="0" w:color="auto"/>
                            <w:bottom w:val="none" w:sz="0" w:space="0" w:color="auto"/>
                            <w:right w:val="none" w:sz="0" w:space="0" w:color="auto"/>
                          </w:divBdr>
                          <w:divsChild>
                            <w:div w:id="882325508">
                              <w:marLeft w:val="0"/>
                              <w:marRight w:val="0"/>
                              <w:marTop w:val="0"/>
                              <w:marBottom w:val="0"/>
                              <w:divBdr>
                                <w:top w:val="none" w:sz="0" w:space="0" w:color="auto"/>
                                <w:left w:val="none" w:sz="0" w:space="0" w:color="auto"/>
                                <w:bottom w:val="none" w:sz="0" w:space="0" w:color="auto"/>
                                <w:right w:val="none" w:sz="0" w:space="0" w:color="auto"/>
                              </w:divBdr>
                            </w:div>
                          </w:divsChild>
                        </w:div>
                        <w:div w:id="388040650">
                          <w:marLeft w:val="0"/>
                          <w:marRight w:val="0"/>
                          <w:marTop w:val="0"/>
                          <w:marBottom w:val="0"/>
                          <w:divBdr>
                            <w:top w:val="none" w:sz="0" w:space="0" w:color="auto"/>
                            <w:left w:val="none" w:sz="0" w:space="0" w:color="auto"/>
                            <w:bottom w:val="none" w:sz="0" w:space="0" w:color="auto"/>
                            <w:right w:val="none" w:sz="0" w:space="0" w:color="auto"/>
                          </w:divBdr>
                          <w:divsChild>
                            <w:div w:id="520048152">
                              <w:marLeft w:val="0"/>
                              <w:marRight w:val="0"/>
                              <w:marTop w:val="0"/>
                              <w:marBottom w:val="0"/>
                              <w:divBdr>
                                <w:top w:val="none" w:sz="0" w:space="0" w:color="auto"/>
                                <w:left w:val="none" w:sz="0" w:space="0" w:color="auto"/>
                                <w:bottom w:val="none" w:sz="0" w:space="0" w:color="auto"/>
                                <w:right w:val="none" w:sz="0" w:space="0" w:color="auto"/>
                              </w:divBdr>
                              <w:divsChild>
                                <w:div w:id="381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256599">
      <w:bodyDiv w:val="1"/>
      <w:marLeft w:val="0"/>
      <w:marRight w:val="0"/>
      <w:marTop w:val="0"/>
      <w:marBottom w:val="0"/>
      <w:divBdr>
        <w:top w:val="none" w:sz="0" w:space="0" w:color="auto"/>
        <w:left w:val="none" w:sz="0" w:space="0" w:color="auto"/>
        <w:bottom w:val="none" w:sz="0" w:space="0" w:color="auto"/>
        <w:right w:val="none" w:sz="0" w:space="0" w:color="auto"/>
      </w:divBdr>
    </w:div>
    <w:div w:id="1223519543">
      <w:bodyDiv w:val="1"/>
      <w:marLeft w:val="0"/>
      <w:marRight w:val="0"/>
      <w:marTop w:val="0"/>
      <w:marBottom w:val="0"/>
      <w:divBdr>
        <w:top w:val="none" w:sz="0" w:space="0" w:color="auto"/>
        <w:left w:val="none" w:sz="0" w:space="0" w:color="auto"/>
        <w:bottom w:val="none" w:sz="0" w:space="0" w:color="auto"/>
        <w:right w:val="none" w:sz="0" w:space="0" w:color="auto"/>
      </w:divBdr>
      <w:divsChild>
        <w:div w:id="242420925">
          <w:marLeft w:val="0"/>
          <w:marRight w:val="0"/>
          <w:marTop w:val="0"/>
          <w:marBottom w:val="0"/>
          <w:divBdr>
            <w:top w:val="none" w:sz="0" w:space="0" w:color="auto"/>
            <w:left w:val="none" w:sz="0" w:space="0" w:color="auto"/>
            <w:bottom w:val="none" w:sz="0" w:space="0" w:color="auto"/>
            <w:right w:val="none" w:sz="0" w:space="0" w:color="auto"/>
          </w:divBdr>
          <w:divsChild>
            <w:div w:id="597448634">
              <w:marLeft w:val="0"/>
              <w:marRight w:val="0"/>
              <w:marTop w:val="0"/>
              <w:marBottom w:val="0"/>
              <w:divBdr>
                <w:top w:val="none" w:sz="0" w:space="0" w:color="auto"/>
                <w:left w:val="none" w:sz="0" w:space="0" w:color="auto"/>
                <w:bottom w:val="none" w:sz="0" w:space="0" w:color="auto"/>
                <w:right w:val="none" w:sz="0" w:space="0" w:color="auto"/>
              </w:divBdr>
              <w:divsChild>
                <w:div w:id="1662344309">
                  <w:marLeft w:val="0"/>
                  <w:marRight w:val="0"/>
                  <w:marTop w:val="0"/>
                  <w:marBottom w:val="0"/>
                  <w:divBdr>
                    <w:top w:val="none" w:sz="0" w:space="0" w:color="auto"/>
                    <w:left w:val="none" w:sz="0" w:space="0" w:color="auto"/>
                    <w:bottom w:val="none" w:sz="0" w:space="0" w:color="auto"/>
                    <w:right w:val="none" w:sz="0" w:space="0" w:color="auto"/>
                  </w:divBdr>
                  <w:divsChild>
                    <w:div w:id="691420670">
                      <w:marLeft w:val="0"/>
                      <w:marRight w:val="0"/>
                      <w:marTop w:val="0"/>
                      <w:marBottom w:val="0"/>
                      <w:divBdr>
                        <w:top w:val="none" w:sz="0" w:space="0" w:color="auto"/>
                        <w:left w:val="none" w:sz="0" w:space="0" w:color="auto"/>
                        <w:bottom w:val="none" w:sz="0" w:space="0" w:color="auto"/>
                        <w:right w:val="none" w:sz="0" w:space="0" w:color="auto"/>
                      </w:divBdr>
                      <w:divsChild>
                        <w:div w:id="614215035">
                          <w:marLeft w:val="0"/>
                          <w:marRight w:val="0"/>
                          <w:marTop w:val="0"/>
                          <w:marBottom w:val="0"/>
                          <w:divBdr>
                            <w:top w:val="none" w:sz="0" w:space="0" w:color="auto"/>
                            <w:left w:val="none" w:sz="0" w:space="0" w:color="auto"/>
                            <w:bottom w:val="none" w:sz="0" w:space="0" w:color="auto"/>
                            <w:right w:val="none" w:sz="0" w:space="0" w:color="auto"/>
                          </w:divBdr>
                          <w:divsChild>
                            <w:div w:id="1017973825">
                              <w:marLeft w:val="0"/>
                              <w:marRight w:val="0"/>
                              <w:marTop w:val="0"/>
                              <w:marBottom w:val="0"/>
                              <w:divBdr>
                                <w:top w:val="none" w:sz="0" w:space="0" w:color="auto"/>
                                <w:left w:val="none" w:sz="0" w:space="0" w:color="auto"/>
                                <w:bottom w:val="none" w:sz="0" w:space="0" w:color="auto"/>
                                <w:right w:val="none" w:sz="0" w:space="0" w:color="auto"/>
                              </w:divBdr>
                              <w:divsChild>
                                <w:div w:id="19345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0381">
                          <w:marLeft w:val="0"/>
                          <w:marRight w:val="0"/>
                          <w:marTop w:val="0"/>
                          <w:marBottom w:val="0"/>
                          <w:divBdr>
                            <w:top w:val="none" w:sz="0" w:space="0" w:color="auto"/>
                            <w:left w:val="none" w:sz="0" w:space="0" w:color="auto"/>
                            <w:bottom w:val="none" w:sz="0" w:space="0" w:color="auto"/>
                            <w:right w:val="none" w:sz="0" w:space="0" w:color="auto"/>
                          </w:divBdr>
                          <w:divsChild>
                            <w:div w:id="1280647464">
                              <w:marLeft w:val="0"/>
                              <w:marRight w:val="0"/>
                              <w:marTop w:val="0"/>
                              <w:marBottom w:val="0"/>
                              <w:divBdr>
                                <w:top w:val="none" w:sz="0" w:space="0" w:color="auto"/>
                                <w:left w:val="none" w:sz="0" w:space="0" w:color="auto"/>
                                <w:bottom w:val="none" w:sz="0" w:space="0" w:color="auto"/>
                                <w:right w:val="none" w:sz="0" w:space="0" w:color="auto"/>
                              </w:divBdr>
                              <w:divsChild>
                                <w:div w:id="2054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6980">
                          <w:marLeft w:val="0"/>
                          <w:marRight w:val="0"/>
                          <w:marTop w:val="0"/>
                          <w:marBottom w:val="0"/>
                          <w:divBdr>
                            <w:top w:val="none" w:sz="0" w:space="0" w:color="auto"/>
                            <w:left w:val="none" w:sz="0" w:space="0" w:color="auto"/>
                            <w:bottom w:val="none" w:sz="0" w:space="0" w:color="auto"/>
                            <w:right w:val="none" w:sz="0" w:space="0" w:color="auto"/>
                          </w:divBdr>
                          <w:divsChild>
                            <w:div w:id="946276625">
                              <w:marLeft w:val="0"/>
                              <w:marRight w:val="0"/>
                              <w:marTop w:val="0"/>
                              <w:marBottom w:val="0"/>
                              <w:divBdr>
                                <w:top w:val="none" w:sz="0" w:space="0" w:color="auto"/>
                                <w:left w:val="none" w:sz="0" w:space="0" w:color="auto"/>
                                <w:bottom w:val="none" w:sz="0" w:space="0" w:color="auto"/>
                                <w:right w:val="none" w:sz="0" w:space="0" w:color="auto"/>
                              </w:divBdr>
                            </w:div>
                          </w:divsChild>
                        </w:div>
                        <w:div w:id="817889353">
                          <w:marLeft w:val="0"/>
                          <w:marRight w:val="0"/>
                          <w:marTop w:val="0"/>
                          <w:marBottom w:val="0"/>
                          <w:divBdr>
                            <w:top w:val="none" w:sz="0" w:space="0" w:color="auto"/>
                            <w:left w:val="none" w:sz="0" w:space="0" w:color="auto"/>
                            <w:bottom w:val="none" w:sz="0" w:space="0" w:color="auto"/>
                            <w:right w:val="none" w:sz="0" w:space="0" w:color="auto"/>
                          </w:divBdr>
                          <w:divsChild>
                            <w:div w:id="963468572">
                              <w:marLeft w:val="0"/>
                              <w:marRight w:val="0"/>
                              <w:marTop w:val="0"/>
                              <w:marBottom w:val="0"/>
                              <w:divBdr>
                                <w:top w:val="none" w:sz="0" w:space="0" w:color="auto"/>
                                <w:left w:val="none" w:sz="0" w:space="0" w:color="auto"/>
                                <w:bottom w:val="none" w:sz="0" w:space="0" w:color="auto"/>
                                <w:right w:val="none" w:sz="0" w:space="0" w:color="auto"/>
                              </w:divBdr>
                              <w:divsChild>
                                <w:div w:id="9037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5830">
                          <w:marLeft w:val="0"/>
                          <w:marRight w:val="0"/>
                          <w:marTop w:val="0"/>
                          <w:marBottom w:val="0"/>
                          <w:divBdr>
                            <w:top w:val="none" w:sz="0" w:space="0" w:color="auto"/>
                            <w:left w:val="none" w:sz="0" w:space="0" w:color="auto"/>
                            <w:bottom w:val="none" w:sz="0" w:space="0" w:color="auto"/>
                            <w:right w:val="none" w:sz="0" w:space="0" w:color="auto"/>
                          </w:divBdr>
                          <w:divsChild>
                            <w:div w:id="1934362883">
                              <w:marLeft w:val="0"/>
                              <w:marRight w:val="0"/>
                              <w:marTop w:val="0"/>
                              <w:marBottom w:val="0"/>
                              <w:divBdr>
                                <w:top w:val="none" w:sz="0" w:space="0" w:color="auto"/>
                                <w:left w:val="none" w:sz="0" w:space="0" w:color="auto"/>
                                <w:bottom w:val="none" w:sz="0" w:space="0" w:color="auto"/>
                                <w:right w:val="none" w:sz="0" w:space="0" w:color="auto"/>
                              </w:divBdr>
                            </w:div>
                          </w:divsChild>
                        </w:div>
                        <w:div w:id="541749557">
                          <w:marLeft w:val="0"/>
                          <w:marRight w:val="0"/>
                          <w:marTop w:val="0"/>
                          <w:marBottom w:val="0"/>
                          <w:divBdr>
                            <w:top w:val="none" w:sz="0" w:space="0" w:color="auto"/>
                            <w:left w:val="none" w:sz="0" w:space="0" w:color="auto"/>
                            <w:bottom w:val="none" w:sz="0" w:space="0" w:color="auto"/>
                            <w:right w:val="none" w:sz="0" w:space="0" w:color="auto"/>
                          </w:divBdr>
                          <w:divsChild>
                            <w:div w:id="709719436">
                              <w:marLeft w:val="0"/>
                              <w:marRight w:val="0"/>
                              <w:marTop w:val="0"/>
                              <w:marBottom w:val="0"/>
                              <w:divBdr>
                                <w:top w:val="none" w:sz="0" w:space="0" w:color="auto"/>
                                <w:left w:val="none" w:sz="0" w:space="0" w:color="auto"/>
                                <w:bottom w:val="none" w:sz="0" w:space="0" w:color="auto"/>
                                <w:right w:val="none" w:sz="0" w:space="0" w:color="auto"/>
                              </w:divBdr>
                              <w:divsChild>
                                <w:div w:id="19046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6721">
                          <w:marLeft w:val="0"/>
                          <w:marRight w:val="0"/>
                          <w:marTop w:val="0"/>
                          <w:marBottom w:val="0"/>
                          <w:divBdr>
                            <w:top w:val="none" w:sz="0" w:space="0" w:color="auto"/>
                            <w:left w:val="none" w:sz="0" w:space="0" w:color="auto"/>
                            <w:bottom w:val="none" w:sz="0" w:space="0" w:color="auto"/>
                            <w:right w:val="none" w:sz="0" w:space="0" w:color="auto"/>
                          </w:divBdr>
                          <w:divsChild>
                            <w:div w:id="483353772">
                              <w:marLeft w:val="0"/>
                              <w:marRight w:val="0"/>
                              <w:marTop w:val="0"/>
                              <w:marBottom w:val="0"/>
                              <w:divBdr>
                                <w:top w:val="none" w:sz="0" w:space="0" w:color="auto"/>
                                <w:left w:val="none" w:sz="0" w:space="0" w:color="auto"/>
                                <w:bottom w:val="none" w:sz="0" w:space="0" w:color="auto"/>
                                <w:right w:val="none" w:sz="0" w:space="0" w:color="auto"/>
                              </w:divBdr>
                            </w:div>
                          </w:divsChild>
                        </w:div>
                        <w:div w:id="1344162432">
                          <w:marLeft w:val="0"/>
                          <w:marRight w:val="0"/>
                          <w:marTop w:val="0"/>
                          <w:marBottom w:val="0"/>
                          <w:divBdr>
                            <w:top w:val="none" w:sz="0" w:space="0" w:color="auto"/>
                            <w:left w:val="none" w:sz="0" w:space="0" w:color="auto"/>
                            <w:bottom w:val="none" w:sz="0" w:space="0" w:color="auto"/>
                            <w:right w:val="none" w:sz="0" w:space="0" w:color="auto"/>
                          </w:divBdr>
                          <w:divsChild>
                            <w:div w:id="71661512">
                              <w:marLeft w:val="0"/>
                              <w:marRight w:val="0"/>
                              <w:marTop w:val="0"/>
                              <w:marBottom w:val="0"/>
                              <w:divBdr>
                                <w:top w:val="none" w:sz="0" w:space="0" w:color="auto"/>
                                <w:left w:val="none" w:sz="0" w:space="0" w:color="auto"/>
                                <w:bottom w:val="none" w:sz="0" w:space="0" w:color="auto"/>
                                <w:right w:val="none" w:sz="0" w:space="0" w:color="auto"/>
                              </w:divBdr>
                              <w:divsChild>
                                <w:div w:id="5385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72987">
      <w:bodyDiv w:val="1"/>
      <w:marLeft w:val="0"/>
      <w:marRight w:val="0"/>
      <w:marTop w:val="0"/>
      <w:marBottom w:val="0"/>
      <w:divBdr>
        <w:top w:val="none" w:sz="0" w:space="0" w:color="auto"/>
        <w:left w:val="none" w:sz="0" w:space="0" w:color="auto"/>
        <w:bottom w:val="none" w:sz="0" w:space="0" w:color="auto"/>
        <w:right w:val="none" w:sz="0" w:space="0" w:color="auto"/>
      </w:divBdr>
      <w:divsChild>
        <w:div w:id="1222324067">
          <w:marLeft w:val="0"/>
          <w:marRight w:val="0"/>
          <w:marTop w:val="0"/>
          <w:marBottom w:val="0"/>
          <w:divBdr>
            <w:top w:val="none" w:sz="0" w:space="0" w:color="auto"/>
            <w:left w:val="none" w:sz="0" w:space="0" w:color="auto"/>
            <w:bottom w:val="none" w:sz="0" w:space="0" w:color="auto"/>
            <w:right w:val="none" w:sz="0" w:space="0" w:color="auto"/>
          </w:divBdr>
          <w:divsChild>
            <w:div w:id="120391419">
              <w:marLeft w:val="0"/>
              <w:marRight w:val="0"/>
              <w:marTop w:val="0"/>
              <w:marBottom w:val="0"/>
              <w:divBdr>
                <w:top w:val="none" w:sz="0" w:space="0" w:color="auto"/>
                <w:left w:val="none" w:sz="0" w:space="0" w:color="auto"/>
                <w:bottom w:val="none" w:sz="0" w:space="0" w:color="auto"/>
                <w:right w:val="none" w:sz="0" w:space="0" w:color="auto"/>
              </w:divBdr>
              <w:divsChild>
                <w:div w:id="13588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2895">
          <w:marLeft w:val="0"/>
          <w:marRight w:val="0"/>
          <w:marTop w:val="0"/>
          <w:marBottom w:val="0"/>
          <w:divBdr>
            <w:top w:val="none" w:sz="0" w:space="0" w:color="auto"/>
            <w:left w:val="none" w:sz="0" w:space="0" w:color="auto"/>
            <w:bottom w:val="none" w:sz="0" w:space="0" w:color="auto"/>
            <w:right w:val="none" w:sz="0" w:space="0" w:color="auto"/>
          </w:divBdr>
          <w:divsChild>
            <w:div w:id="224336365">
              <w:marLeft w:val="0"/>
              <w:marRight w:val="0"/>
              <w:marTop w:val="0"/>
              <w:marBottom w:val="0"/>
              <w:divBdr>
                <w:top w:val="none" w:sz="0" w:space="0" w:color="auto"/>
                <w:left w:val="none" w:sz="0" w:space="0" w:color="auto"/>
                <w:bottom w:val="none" w:sz="0" w:space="0" w:color="auto"/>
                <w:right w:val="none" w:sz="0" w:space="0" w:color="auto"/>
              </w:divBdr>
            </w:div>
          </w:divsChild>
        </w:div>
        <w:div w:id="1935045187">
          <w:marLeft w:val="0"/>
          <w:marRight w:val="0"/>
          <w:marTop w:val="0"/>
          <w:marBottom w:val="0"/>
          <w:divBdr>
            <w:top w:val="none" w:sz="0" w:space="0" w:color="auto"/>
            <w:left w:val="none" w:sz="0" w:space="0" w:color="auto"/>
            <w:bottom w:val="none" w:sz="0" w:space="0" w:color="auto"/>
            <w:right w:val="none" w:sz="0" w:space="0" w:color="auto"/>
          </w:divBdr>
          <w:divsChild>
            <w:div w:id="1273895857">
              <w:marLeft w:val="0"/>
              <w:marRight w:val="0"/>
              <w:marTop w:val="0"/>
              <w:marBottom w:val="0"/>
              <w:divBdr>
                <w:top w:val="none" w:sz="0" w:space="0" w:color="auto"/>
                <w:left w:val="none" w:sz="0" w:space="0" w:color="auto"/>
                <w:bottom w:val="none" w:sz="0" w:space="0" w:color="auto"/>
                <w:right w:val="none" w:sz="0" w:space="0" w:color="auto"/>
              </w:divBdr>
              <w:divsChild>
                <w:div w:id="17244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55777">
          <w:marLeft w:val="0"/>
          <w:marRight w:val="0"/>
          <w:marTop w:val="0"/>
          <w:marBottom w:val="0"/>
          <w:divBdr>
            <w:top w:val="none" w:sz="0" w:space="0" w:color="auto"/>
            <w:left w:val="none" w:sz="0" w:space="0" w:color="auto"/>
            <w:bottom w:val="none" w:sz="0" w:space="0" w:color="auto"/>
            <w:right w:val="none" w:sz="0" w:space="0" w:color="auto"/>
          </w:divBdr>
          <w:divsChild>
            <w:div w:id="453987629">
              <w:marLeft w:val="0"/>
              <w:marRight w:val="0"/>
              <w:marTop w:val="0"/>
              <w:marBottom w:val="0"/>
              <w:divBdr>
                <w:top w:val="none" w:sz="0" w:space="0" w:color="auto"/>
                <w:left w:val="none" w:sz="0" w:space="0" w:color="auto"/>
                <w:bottom w:val="none" w:sz="0" w:space="0" w:color="auto"/>
                <w:right w:val="none" w:sz="0" w:space="0" w:color="auto"/>
              </w:divBdr>
            </w:div>
          </w:divsChild>
        </w:div>
        <w:div w:id="1445466859">
          <w:marLeft w:val="0"/>
          <w:marRight w:val="0"/>
          <w:marTop w:val="0"/>
          <w:marBottom w:val="0"/>
          <w:divBdr>
            <w:top w:val="none" w:sz="0" w:space="0" w:color="auto"/>
            <w:left w:val="none" w:sz="0" w:space="0" w:color="auto"/>
            <w:bottom w:val="none" w:sz="0" w:space="0" w:color="auto"/>
            <w:right w:val="none" w:sz="0" w:space="0" w:color="auto"/>
          </w:divBdr>
          <w:divsChild>
            <w:div w:id="601765984">
              <w:marLeft w:val="0"/>
              <w:marRight w:val="0"/>
              <w:marTop w:val="0"/>
              <w:marBottom w:val="0"/>
              <w:divBdr>
                <w:top w:val="none" w:sz="0" w:space="0" w:color="auto"/>
                <w:left w:val="none" w:sz="0" w:space="0" w:color="auto"/>
                <w:bottom w:val="none" w:sz="0" w:space="0" w:color="auto"/>
                <w:right w:val="none" w:sz="0" w:space="0" w:color="auto"/>
              </w:divBdr>
              <w:divsChild>
                <w:div w:id="15255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6177">
          <w:marLeft w:val="0"/>
          <w:marRight w:val="0"/>
          <w:marTop w:val="0"/>
          <w:marBottom w:val="0"/>
          <w:divBdr>
            <w:top w:val="none" w:sz="0" w:space="0" w:color="auto"/>
            <w:left w:val="none" w:sz="0" w:space="0" w:color="auto"/>
            <w:bottom w:val="none" w:sz="0" w:space="0" w:color="auto"/>
            <w:right w:val="none" w:sz="0" w:space="0" w:color="auto"/>
          </w:divBdr>
          <w:divsChild>
            <w:div w:id="1218858711">
              <w:marLeft w:val="0"/>
              <w:marRight w:val="0"/>
              <w:marTop w:val="0"/>
              <w:marBottom w:val="0"/>
              <w:divBdr>
                <w:top w:val="none" w:sz="0" w:space="0" w:color="auto"/>
                <w:left w:val="none" w:sz="0" w:space="0" w:color="auto"/>
                <w:bottom w:val="none" w:sz="0" w:space="0" w:color="auto"/>
                <w:right w:val="none" w:sz="0" w:space="0" w:color="auto"/>
              </w:divBdr>
            </w:div>
          </w:divsChild>
        </w:div>
        <w:div w:id="1802573774">
          <w:marLeft w:val="0"/>
          <w:marRight w:val="0"/>
          <w:marTop w:val="0"/>
          <w:marBottom w:val="0"/>
          <w:divBdr>
            <w:top w:val="none" w:sz="0" w:space="0" w:color="auto"/>
            <w:left w:val="none" w:sz="0" w:space="0" w:color="auto"/>
            <w:bottom w:val="none" w:sz="0" w:space="0" w:color="auto"/>
            <w:right w:val="none" w:sz="0" w:space="0" w:color="auto"/>
          </w:divBdr>
          <w:divsChild>
            <w:div w:id="1079715772">
              <w:marLeft w:val="0"/>
              <w:marRight w:val="0"/>
              <w:marTop w:val="0"/>
              <w:marBottom w:val="0"/>
              <w:divBdr>
                <w:top w:val="none" w:sz="0" w:space="0" w:color="auto"/>
                <w:left w:val="none" w:sz="0" w:space="0" w:color="auto"/>
                <w:bottom w:val="none" w:sz="0" w:space="0" w:color="auto"/>
                <w:right w:val="none" w:sz="0" w:space="0" w:color="auto"/>
              </w:divBdr>
              <w:divsChild>
                <w:div w:id="17731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5414">
          <w:marLeft w:val="0"/>
          <w:marRight w:val="0"/>
          <w:marTop w:val="0"/>
          <w:marBottom w:val="0"/>
          <w:divBdr>
            <w:top w:val="none" w:sz="0" w:space="0" w:color="auto"/>
            <w:left w:val="none" w:sz="0" w:space="0" w:color="auto"/>
            <w:bottom w:val="none" w:sz="0" w:space="0" w:color="auto"/>
            <w:right w:val="none" w:sz="0" w:space="0" w:color="auto"/>
          </w:divBdr>
          <w:divsChild>
            <w:div w:id="906963060">
              <w:marLeft w:val="0"/>
              <w:marRight w:val="0"/>
              <w:marTop w:val="0"/>
              <w:marBottom w:val="0"/>
              <w:divBdr>
                <w:top w:val="none" w:sz="0" w:space="0" w:color="auto"/>
                <w:left w:val="none" w:sz="0" w:space="0" w:color="auto"/>
                <w:bottom w:val="none" w:sz="0" w:space="0" w:color="auto"/>
                <w:right w:val="none" w:sz="0" w:space="0" w:color="auto"/>
              </w:divBdr>
            </w:div>
          </w:divsChild>
        </w:div>
        <w:div w:id="1727609952">
          <w:marLeft w:val="0"/>
          <w:marRight w:val="0"/>
          <w:marTop w:val="0"/>
          <w:marBottom w:val="0"/>
          <w:divBdr>
            <w:top w:val="none" w:sz="0" w:space="0" w:color="auto"/>
            <w:left w:val="none" w:sz="0" w:space="0" w:color="auto"/>
            <w:bottom w:val="none" w:sz="0" w:space="0" w:color="auto"/>
            <w:right w:val="none" w:sz="0" w:space="0" w:color="auto"/>
          </w:divBdr>
          <w:divsChild>
            <w:div w:id="787354671">
              <w:marLeft w:val="0"/>
              <w:marRight w:val="0"/>
              <w:marTop w:val="0"/>
              <w:marBottom w:val="0"/>
              <w:divBdr>
                <w:top w:val="none" w:sz="0" w:space="0" w:color="auto"/>
                <w:left w:val="none" w:sz="0" w:space="0" w:color="auto"/>
                <w:bottom w:val="none" w:sz="0" w:space="0" w:color="auto"/>
                <w:right w:val="none" w:sz="0" w:space="0" w:color="auto"/>
              </w:divBdr>
              <w:divsChild>
                <w:div w:id="9587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3004">
          <w:marLeft w:val="0"/>
          <w:marRight w:val="0"/>
          <w:marTop w:val="0"/>
          <w:marBottom w:val="0"/>
          <w:divBdr>
            <w:top w:val="none" w:sz="0" w:space="0" w:color="auto"/>
            <w:left w:val="none" w:sz="0" w:space="0" w:color="auto"/>
            <w:bottom w:val="none" w:sz="0" w:space="0" w:color="auto"/>
            <w:right w:val="none" w:sz="0" w:space="0" w:color="auto"/>
          </w:divBdr>
          <w:divsChild>
            <w:div w:id="1229074763">
              <w:marLeft w:val="0"/>
              <w:marRight w:val="0"/>
              <w:marTop w:val="0"/>
              <w:marBottom w:val="0"/>
              <w:divBdr>
                <w:top w:val="none" w:sz="0" w:space="0" w:color="auto"/>
                <w:left w:val="none" w:sz="0" w:space="0" w:color="auto"/>
                <w:bottom w:val="none" w:sz="0" w:space="0" w:color="auto"/>
                <w:right w:val="none" w:sz="0" w:space="0" w:color="auto"/>
              </w:divBdr>
            </w:div>
          </w:divsChild>
        </w:div>
        <w:div w:id="518468708">
          <w:marLeft w:val="0"/>
          <w:marRight w:val="0"/>
          <w:marTop w:val="0"/>
          <w:marBottom w:val="0"/>
          <w:divBdr>
            <w:top w:val="none" w:sz="0" w:space="0" w:color="auto"/>
            <w:left w:val="none" w:sz="0" w:space="0" w:color="auto"/>
            <w:bottom w:val="none" w:sz="0" w:space="0" w:color="auto"/>
            <w:right w:val="none" w:sz="0" w:space="0" w:color="auto"/>
          </w:divBdr>
          <w:divsChild>
            <w:div w:id="51006930">
              <w:marLeft w:val="0"/>
              <w:marRight w:val="0"/>
              <w:marTop w:val="0"/>
              <w:marBottom w:val="0"/>
              <w:divBdr>
                <w:top w:val="none" w:sz="0" w:space="0" w:color="auto"/>
                <w:left w:val="none" w:sz="0" w:space="0" w:color="auto"/>
                <w:bottom w:val="none" w:sz="0" w:space="0" w:color="auto"/>
                <w:right w:val="none" w:sz="0" w:space="0" w:color="auto"/>
              </w:divBdr>
              <w:divsChild>
                <w:div w:id="8123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7458">
          <w:marLeft w:val="0"/>
          <w:marRight w:val="0"/>
          <w:marTop w:val="0"/>
          <w:marBottom w:val="0"/>
          <w:divBdr>
            <w:top w:val="none" w:sz="0" w:space="0" w:color="auto"/>
            <w:left w:val="none" w:sz="0" w:space="0" w:color="auto"/>
            <w:bottom w:val="none" w:sz="0" w:space="0" w:color="auto"/>
            <w:right w:val="none" w:sz="0" w:space="0" w:color="auto"/>
          </w:divBdr>
          <w:divsChild>
            <w:div w:id="2107997537">
              <w:marLeft w:val="0"/>
              <w:marRight w:val="0"/>
              <w:marTop w:val="0"/>
              <w:marBottom w:val="0"/>
              <w:divBdr>
                <w:top w:val="none" w:sz="0" w:space="0" w:color="auto"/>
                <w:left w:val="none" w:sz="0" w:space="0" w:color="auto"/>
                <w:bottom w:val="none" w:sz="0" w:space="0" w:color="auto"/>
                <w:right w:val="none" w:sz="0" w:space="0" w:color="auto"/>
              </w:divBdr>
            </w:div>
          </w:divsChild>
        </w:div>
        <w:div w:id="529343017">
          <w:marLeft w:val="0"/>
          <w:marRight w:val="0"/>
          <w:marTop w:val="0"/>
          <w:marBottom w:val="0"/>
          <w:divBdr>
            <w:top w:val="none" w:sz="0" w:space="0" w:color="auto"/>
            <w:left w:val="none" w:sz="0" w:space="0" w:color="auto"/>
            <w:bottom w:val="none" w:sz="0" w:space="0" w:color="auto"/>
            <w:right w:val="none" w:sz="0" w:space="0" w:color="auto"/>
          </w:divBdr>
          <w:divsChild>
            <w:div w:id="1958102849">
              <w:marLeft w:val="0"/>
              <w:marRight w:val="0"/>
              <w:marTop w:val="0"/>
              <w:marBottom w:val="0"/>
              <w:divBdr>
                <w:top w:val="none" w:sz="0" w:space="0" w:color="auto"/>
                <w:left w:val="none" w:sz="0" w:space="0" w:color="auto"/>
                <w:bottom w:val="none" w:sz="0" w:space="0" w:color="auto"/>
                <w:right w:val="none" w:sz="0" w:space="0" w:color="auto"/>
              </w:divBdr>
              <w:divsChild>
                <w:div w:id="9641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4510">
          <w:marLeft w:val="0"/>
          <w:marRight w:val="0"/>
          <w:marTop w:val="0"/>
          <w:marBottom w:val="0"/>
          <w:divBdr>
            <w:top w:val="none" w:sz="0" w:space="0" w:color="auto"/>
            <w:left w:val="none" w:sz="0" w:space="0" w:color="auto"/>
            <w:bottom w:val="none" w:sz="0" w:space="0" w:color="auto"/>
            <w:right w:val="none" w:sz="0" w:space="0" w:color="auto"/>
          </w:divBdr>
          <w:divsChild>
            <w:div w:id="124080316">
              <w:marLeft w:val="0"/>
              <w:marRight w:val="0"/>
              <w:marTop w:val="0"/>
              <w:marBottom w:val="0"/>
              <w:divBdr>
                <w:top w:val="none" w:sz="0" w:space="0" w:color="auto"/>
                <w:left w:val="none" w:sz="0" w:space="0" w:color="auto"/>
                <w:bottom w:val="none" w:sz="0" w:space="0" w:color="auto"/>
                <w:right w:val="none" w:sz="0" w:space="0" w:color="auto"/>
              </w:divBdr>
            </w:div>
            <w:div w:id="1431051980">
              <w:marLeft w:val="0"/>
              <w:marRight w:val="0"/>
              <w:marTop w:val="0"/>
              <w:marBottom w:val="0"/>
              <w:divBdr>
                <w:top w:val="none" w:sz="0" w:space="0" w:color="auto"/>
                <w:left w:val="none" w:sz="0" w:space="0" w:color="auto"/>
                <w:bottom w:val="none" w:sz="0" w:space="0" w:color="auto"/>
                <w:right w:val="none" w:sz="0" w:space="0" w:color="auto"/>
              </w:divBdr>
              <w:divsChild>
                <w:div w:id="1021735583">
                  <w:marLeft w:val="0"/>
                  <w:marRight w:val="0"/>
                  <w:marTop w:val="0"/>
                  <w:marBottom w:val="0"/>
                  <w:divBdr>
                    <w:top w:val="none" w:sz="0" w:space="0" w:color="auto"/>
                    <w:left w:val="none" w:sz="0" w:space="0" w:color="auto"/>
                    <w:bottom w:val="none" w:sz="0" w:space="0" w:color="auto"/>
                    <w:right w:val="none" w:sz="0" w:space="0" w:color="auto"/>
                  </w:divBdr>
                  <w:divsChild>
                    <w:div w:id="13077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85842">
      <w:bodyDiv w:val="1"/>
      <w:marLeft w:val="0"/>
      <w:marRight w:val="0"/>
      <w:marTop w:val="0"/>
      <w:marBottom w:val="0"/>
      <w:divBdr>
        <w:top w:val="none" w:sz="0" w:space="0" w:color="auto"/>
        <w:left w:val="none" w:sz="0" w:space="0" w:color="auto"/>
        <w:bottom w:val="none" w:sz="0" w:space="0" w:color="auto"/>
        <w:right w:val="none" w:sz="0" w:space="0" w:color="auto"/>
      </w:divBdr>
    </w:div>
    <w:div w:id="1298758328">
      <w:bodyDiv w:val="1"/>
      <w:marLeft w:val="0"/>
      <w:marRight w:val="0"/>
      <w:marTop w:val="0"/>
      <w:marBottom w:val="0"/>
      <w:divBdr>
        <w:top w:val="none" w:sz="0" w:space="0" w:color="auto"/>
        <w:left w:val="none" w:sz="0" w:space="0" w:color="auto"/>
        <w:bottom w:val="none" w:sz="0" w:space="0" w:color="auto"/>
        <w:right w:val="none" w:sz="0" w:space="0" w:color="auto"/>
      </w:divBdr>
    </w:div>
    <w:div w:id="1343779316">
      <w:bodyDiv w:val="1"/>
      <w:marLeft w:val="0"/>
      <w:marRight w:val="0"/>
      <w:marTop w:val="0"/>
      <w:marBottom w:val="0"/>
      <w:divBdr>
        <w:top w:val="none" w:sz="0" w:space="0" w:color="auto"/>
        <w:left w:val="none" w:sz="0" w:space="0" w:color="auto"/>
        <w:bottom w:val="none" w:sz="0" w:space="0" w:color="auto"/>
        <w:right w:val="none" w:sz="0" w:space="0" w:color="auto"/>
      </w:divBdr>
      <w:divsChild>
        <w:div w:id="1305817951">
          <w:marLeft w:val="0"/>
          <w:marRight w:val="0"/>
          <w:marTop w:val="0"/>
          <w:marBottom w:val="0"/>
          <w:divBdr>
            <w:top w:val="none" w:sz="0" w:space="0" w:color="auto"/>
            <w:left w:val="none" w:sz="0" w:space="0" w:color="auto"/>
            <w:bottom w:val="none" w:sz="0" w:space="0" w:color="auto"/>
            <w:right w:val="none" w:sz="0" w:space="0" w:color="auto"/>
          </w:divBdr>
          <w:divsChild>
            <w:div w:id="1075666839">
              <w:marLeft w:val="0"/>
              <w:marRight w:val="0"/>
              <w:marTop w:val="0"/>
              <w:marBottom w:val="0"/>
              <w:divBdr>
                <w:top w:val="none" w:sz="0" w:space="0" w:color="auto"/>
                <w:left w:val="none" w:sz="0" w:space="0" w:color="auto"/>
                <w:bottom w:val="none" w:sz="0" w:space="0" w:color="auto"/>
                <w:right w:val="none" w:sz="0" w:space="0" w:color="auto"/>
              </w:divBdr>
              <w:divsChild>
                <w:div w:id="4902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57444">
      <w:bodyDiv w:val="1"/>
      <w:marLeft w:val="0"/>
      <w:marRight w:val="0"/>
      <w:marTop w:val="0"/>
      <w:marBottom w:val="0"/>
      <w:divBdr>
        <w:top w:val="none" w:sz="0" w:space="0" w:color="auto"/>
        <w:left w:val="none" w:sz="0" w:space="0" w:color="auto"/>
        <w:bottom w:val="none" w:sz="0" w:space="0" w:color="auto"/>
        <w:right w:val="none" w:sz="0" w:space="0" w:color="auto"/>
      </w:divBdr>
    </w:div>
    <w:div w:id="1393190802">
      <w:bodyDiv w:val="1"/>
      <w:marLeft w:val="0"/>
      <w:marRight w:val="0"/>
      <w:marTop w:val="0"/>
      <w:marBottom w:val="0"/>
      <w:divBdr>
        <w:top w:val="none" w:sz="0" w:space="0" w:color="auto"/>
        <w:left w:val="none" w:sz="0" w:space="0" w:color="auto"/>
        <w:bottom w:val="none" w:sz="0" w:space="0" w:color="auto"/>
        <w:right w:val="none" w:sz="0" w:space="0" w:color="auto"/>
      </w:divBdr>
    </w:div>
    <w:div w:id="1492523677">
      <w:bodyDiv w:val="1"/>
      <w:marLeft w:val="0"/>
      <w:marRight w:val="0"/>
      <w:marTop w:val="0"/>
      <w:marBottom w:val="0"/>
      <w:divBdr>
        <w:top w:val="none" w:sz="0" w:space="0" w:color="auto"/>
        <w:left w:val="none" w:sz="0" w:space="0" w:color="auto"/>
        <w:bottom w:val="none" w:sz="0" w:space="0" w:color="auto"/>
        <w:right w:val="none" w:sz="0" w:space="0" w:color="auto"/>
      </w:divBdr>
    </w:div>
    <w:div w:id="1526989205">
      <w:bodyDiv w:val="1"/>
      <w:marLeft w:val="0"/>
      <w:marRight w:val="0"/>
      <w:marTop w:val="0"/>
      <w:marBottom w:val="0"/>
      <w:divBdr>
        <w:top w:val="none" w:sz="0" w:space="0" w:color="auto"/>
        <w:left w:val="none" w:sz="0" w:space="0" w:color="auto"/>
        <w:bottom w:val="none" w:sz="0" w:space="0" w:color="auto"/>
        <w:right w:val="none" w:sz="0" w:space="0" w:color="auto"/>
      </w:divBdr>
    </w:div>
    <w:div w:id="1618640042">
      <w:bodyDiv w:val="1"/>
      <w:marLeft w:val="0"/>
      <w:marRight w:val="0"/>
      <w:marTop w:val="0"/>
      <w:marBottom w:val="0"/>
      <w:divBdr>
        <w:top w:val="none" w:sz="0" w:space="0" w:color="auto"/>
        <w:left w:val="none" w:sz="0" w:space="0" w:color="auto"/>
        <w:bottom w:val="none" w:sz="0" w:space="0" w:color="auto"/>
        <w:right w:val="none" w:sz="0" w:space="0" w:color="auto"/>
      </w:divBdr>
      <w:divsChild>
        <w:div w:id="1814835848">
          <w:marLeft w:val="0"/>
          <w:marRight w:val="0"/>
          <w:marTop w:val="0"/>
          <w:marBottom w:val="0"/>
          <w:divBdr>
            <w:top w:val="none" w:sz="0" w:space="0" w:color="auto"/>
            <w:left w:val="none" w:sz="0" w:space="0" w:color="auto"/>
            <w:bottom w:val="none" w:sz="0" w:space="0" w:color="auto"/>
            <w:right w:val="none" w:sz="0" w:space="0" w:color="auto"/>
          </w:divBdr>
          <w:divsChild>
            <w:div w:id="1789199219">
              <w:marLeft w:val="0"/>
              <w:marRight w:val="0"/>
              <w:marTop w:val="0"/>
              <w:marBottom w:val="0"/>
              <w:divBdr>
                <w:top w:val="none" w:sz="0" w:space="0" w:color="auto"/>
                <w:left w:val="none" w:sz="0" w:space="0" w:color="auto"/>
                <w:bottom w:val="none" w:sz="0" w:space="0" w:color="auto"/>
                <w:right w:val="none" w:sz="0" w:space="0" w:color="auto"/>
              </w:divBdr>
              <w:divsChild>
                <w:div w:id="20687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8819">
          <w:marLeft w:val="0"/>
          <w:marRight w:val="0"/>
          <w:marTop w:val="0"/>
          <w:marBottom w:val="0"/>
          <w:divBdr>
            <w:top w:val="none" w:sz="0" w:space="0" w:color="auto"/>
            <w:left w:val="none" w:sz="0" w:space="0" w:color="auto"/>
            <w:bottom w:val="none" w:sz="0" w:space="0" w:color="auto"/>
            <w:right w:val="none" w:sz="0" w:space="0" w:color="auto"/>
          </w:divBdr>
          <w:divsChild>
            <w:div w:id="1056471048">
              <w:marLeft w:val="0"/>
              <w:marRight w:val="0"/>
              <w:marTop w:val="0"/>
              <w:marBottom w:val="0"/>
              <w:divBdr>
                <w:top w:val="none" w:sz="0" w:space="0" w:color="auto"/>
                <w:left w:val="none" w:sz="0" w:space="0" w:color="auto"/>
                <w:bottom w:val="none" w:sz="0" w:space="0" w:color="auto"/>
                <w:right w:val="none" w:sz="0" w:space="0" w:color="auto"/>
              </w:divBdr>
              <w:divsChild>
                <w:div w:id="1197548741">
                  <w:marLeft w:val="0"/>
                  <w:marRight w:val="0"/>
                  <w:marTop w:val="0"/>
                  <w:marBottom w:val="0"/>
                  <w:divBdr>
                    <w:top w:val="none" w:sz="0" w:space="0" w:color="auto"/>
                    <w:left w:val="none" w:sz="0" w:space="0" w:color="auto"/>
                    <w:bottom w:val="none" w:sz="0" w:space="0" w:color="auto"/>
                    <w:right w:val="none" w:sz="0" w:space="0" w:color="auto"/>
                  </w:divBdr>
                  <w:divsChild>
                    <w:div w:id="1650283374">
                      <w:marLeft w:val="0"/>
                      <w:marRight w:val="0"/>
                      <w:marTop w:val="0"/>
                      <w:marBottom w:val="0"/>
                      <w:divBdr>
                        <w:top w:val="none" w:sz="0" w:space="0" w:color="auto"/>
                        <w:left w:val="none" w:sz="0" w:space="0" w:color="auto"/>
                        <w:bottom w:val="none" w:sz="0" w:space="0" w:color="auto"/>
                        <w:right w:val="none" w:sz="0" w:space="0" w:color="auto"/>
                      </w:divBdr>
                      <w:divsChild>
                        <w:div w:id="7404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9464">
          <w:marLeft w:val="0"/>
          <w:marRight w:val="0"/>
          <w:marTop w:val="0"/>
          <w:marBottom w:val="0"/>
          <w:divBdr>
            <w:top w:val="none" w:sz="0" w:space="0" w:color="auto"/>
            <w:left w:val="none" w:sz="0" w:space="0" w:color="auto"/>
            <w:bottom w:val="none" w:sz="0" w:space="0" w:color="auto"/>
            <w:right w:val="none" w:sz="0" w:space="0" w:color="auto"/>
          </w:divBdr>
          <w:divsChild>
            <w:div w:id="1737706658">
              <w:marLeft w:val="0"/>
              <w:marRight w:val="0"/>
              <w:marTop w:val="0"/>
              <w:marBottom w:val="0"/>
              <w:divBdr>
                <w:top w:val="none" w:sz="0" w:space="0" w:color="auto"/>
                <w:left w:val="none" w:sz="0" w:space="0" w:color="auto"/>
                <w:bottom w:val="none" w:sz="0" w:space="0" w:color="auto"/>
                <w:right w:val="none" w:sz="0" w:space="0" w:color="auto"/>
              </w:divBdr>
              <w:divsChild>
                <w:div w:id="8749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01175">
          <w:marLeft w:val="0"/>
          <w:marRight w:val="0"/>
          <w:marTop w:val="0"/>
          <w:marBottom w:val="0"/>
          <w:divBdr>
            <w:top w:val="none" w:sz="0" w:space="0" w:color="auto"/>
            <w:left w:val="none" w:sz="0" w:space="0" w:color="auto"/>
            <w:bottom w:val="none" w:sz="0" w:space="0" w:color="auto"/>
            <w:right w:val="none" w:sz="0" w:space="0" w:color="auto"/>
          </w:divBdr>
          <w:divsChild>
            <w:div w:id="2015565531">
              <w:marLeft w:val="0"/>
              <w:marRight w:val="0"/>
              <w:marTop w:val="0"/>
              <w:marBottom w:val="0"/>
              <w:divBdr>
                <w:top w:val="none" w:sz="0" w:space="0" w:color="auto"/>
                <w:left w:val="none" w:sz="0" w:space="0" w:color="auto"/>
                <w:bottom w:val="none" w:sz="0" w:space="0" w:color="auto"/>
                <w:right w:val="none" w:sz="0" w:space="0" w:color="auto"/>
              </w:divBdr>
              <w:divsChild>
                <w:div w:id="169878160">
                  <w:marLeft w:val="0"/>
                  <w:marRight w:val="0"/>
                  <w:marTop w:val="0"/>
                  <w:marBottom w:val="0"/>
                  <w:divBdr>
                    <w:top w:val="none" w:sz="0" w:space="0" w:color="auto"/>
                    <w:left w:val="none" w:sz="0" w:space="0" w:color="auto"/>
                    <w:bottom w:val="none" w:sz="0" w:space="0" w:color="auto"/>
                    <w:right w:val="none" w:sz="0" w:space="0" w:color="auto"/>
                  </w:divBdr>
                  <w:divsChild>
                    <w:div w:id="109935231">
                      <w:marLeft w:val="0"/>
                      <w:marRight w:val="0"/>
                      <w:marTop w:val="0"/>
                      <w:marBottom w:val="0"/>
                      <w:divBdr>
                        <w:top w:val="none" w:sz="0" w:space="0" w:color="auto"/>
                        <w:left w:val="none" w:sz="0" w:space="0" w:color="auto"/>
                        <w:bottom w:val="none" w:sz="0" w:space="0" w:color="auto"/>
                        <w:right w:val="none" w:sz="0" w:space="0" w:color="auto"/>
                      </w:divBdr>
                      <w:divsChild>
                        <w:div w:id="198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92299">
          <w:marLeft w:val="0"/>
          <w:marRight w:val="0"/>
          <w:marTop w:val="0"/>
          <w:marBottom w:val="0"/>
          <w:divBdr>
            <w:top w:val="none" w:sz="0" w:space="0" w:color="auto"/>
            <w:left w:val="none" w:sz="0" w:space="0" w:color="auto"/>
            <w:bottom w:val="none" w:sz="0" w:space="0" w:color="auto"/>
            <w:right w:val="none" w:sz="0" w:space="0" w:color="auto"/>
          </w:divBdr>
          <w:divsChild>
            <w:div w:id="2062702316">
              <w:marLeft w:val="0"/>
              <w:marRight w:val="0"/>
              <w:marTop w:val="0"/>
              <w:marBottom w:val="0"/>
              <w:divBdr>
                <w:top w:val="none" w:sz="0" w:space="0" w:color="auto"/>
                <w:left w:val="none" w:sz="0" w:space="0" w:color="auto"/>
                <w:bottom w:val="none" w:sz="0" w:space="0" w:color="auto"/>
                <w:right w:val="none" w:sz="0" w:space="0" w:color="auto"/>
              </w:divBdr>
              <w:divsChild>
                <w:div w:id="13282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53904">
      <w:bodyDiv w:val="1"/>
      <w:marLeft w:val="0"/>
      <w:marRight w:val="0"/>
      <w:marTop w:val="0"/>
      <w:marBottom w:val="0"/>
      <w:divBdr>
        <w:top w:val="none" w:sz="0" w:space="0" w:color="auto"/>
        <w:left w:val="none" w:sz="0" w:space="0" w:color="auto"/>
        <w:bottom w:val="none" w:sz="0" w:space="0" w:color="auto"/>
        <w:right w:val="none" w:sz="0" w:space="0" w:color="auto"/>
      </w:divBdr>
    </w:div>
    <w:div w:id="1699770908">
      <w:bodyDiv w:val="1"/>
      <w:marLeft w:val="0"/>
      <w:marRight w:val="0"/>
      <w:marTop w:val="0"/>
      <w:marBottom w:val="0"/>
      <w:divBdr>
        <w:top w:val="none" w:sz="0" w:space="0" w:color="auto"/>
        <w:left w:val="none" w:sz="0" w:space="0" w:color="auto"/>
        <w:bottom w:val="none" w:sz="0" w:space="0" w:color="auto"/>
        <w:right w:val="none" w:sz="0" w:space="0" w:color="auto"/>
      </w:divBdr>
    </w:div>
    <w:div w:id="1721006294">
      <w:bodyDiv w:val="1"/>
      <w:marLeft w:val="0"/>
      <w:marRight w:val="0"/>
      <w:marTop w:val="0"/>
      <w:marBottom w:val="0"/>
      <w:divBdr>
        <w:top w:val="none" w:sz="0" w:space="0" w:color="auto"/>
        <w:left w:val="none" w:sz="0" w:space="0" w:color="auto"/>
        <w:bottom w:val="none" w:sz="0" w:space="0" w:color="auto"/>
        <w:right w:val="none" w:sz="0" w:space="0" w:color="auto"/>
      </w:divBdr>
      <w:divsChild>
        <w:div w:id="1558979266">
          <w:marLeft w:val="0"/>
          <w:marRight w:val="0"/>
          <w:marTop w:val="0"/>
          <w:marBottom w:val="0"/>
          <w:divBdr>
            <w:top w:val="none" w:sz="0" w:space="0" w:color="auto"/>
            <w:left w:val="none" w:sz="0" w:space="0" w:color="auto"/>
            <w:bottom w:val="none" w:sz="0" w:space="0" w:color="auto"/>
            <w:right w:val="none" w:sz="0" w:space="0" w:color="auto"/>
          </w:divBdr>
        </w:div>
        <w:div w:id="31924850">
          <w:marLeft w:val="0"/>
          <w:marRight w:val="0"/>
          <w:marTop w:val="0"/>
          <w:marBottom w:val="0"/>
          <w:divBdr>
            <w:top w:val="none" w:sz="0" w:space="0" w:color="auto"/>
            <w:left w:val="none" w:sz="0" w:space="0" w:color="auto"/>
            <w:bottom w:val="none" w:sz="0" w:space="0" w:color="auto"/>
            <w:right w:val="none" w:sz="0" w:space="0" w:color="auto"/>
          </w:divBdr>
        </w:div>
        <w:div w:id="165755817">
          <w:marLeft w:val="0"/>
          <w:marRight w:val="0"/>
          <w:marTop w:val="0"/>
          <w:marBottom w:val="0"/>
          <w:divBdr>
            <w:top w:val="none" w:sz="0" w:space="0" w:color="auto"/>
            <w:left w:val="none" w:sz="0" w:space="0" w:color="auto"/>
            <w:bottom w:val="none" w:sz="0" w:space="0" w:color="auto"/>
            <w:right w:val="none" w:sz="0" w:space="0" w:color="auto"/>
          </w:divBdr>
        </w:div>
      </w:divsChild>
    </w:div>
    <w:div w:id="1721516324">
      <w:bodyDiv w:val="1"/>
      <w:marLeft w:val="0"/>
      <w:marRight w:val="0"/>
      <w:marTop w:val="0"/>
      <w:marBottom w:val="0"/>
      <w:divBdr>
        <w:top w:val="none" w:sz="0" w:space="0" w:color="auto"/>
        <w:left w:val="none" w:sz="0" w:space="0" w:color="auto"/>
        <w:bottom w:val="none" w:sz="0" w:space="0" w:color="auto"/>
        <w:right w:val="none" w:sz="0" w:space="0" w:color="auto"/>
      </w:divBdr>
      <w:divsChild>
        <w:div w:id="1783911421">
          <w:marLeft w:val="0"/>
          <w:marRight w:val="0"/>
          <w:marTop w:val="0"/>
          <w:marBottom w:val="0"/>
          <w:divBdr>
            <w:top w:val="none" w:sz="0" w:space="0" w:color="auto"/>
            <w:left w:val="none" w:sz="0" w:space="0" w:color="auto"/>
            <w:bottom w:val="none" w:sz="0" w:space="0" w:color="auto"/>
            <w:right w:val="none" w:sz="0" w:space="0" w:color="auto"/>
          </w:divBdr>
          <w:divsChild>
            <w:div w:id="1317341591">
              <w:marLeft w:val="0"/>
              <w:marRight w:val="0"/>
              <w:marTop w:val="0"/>
              <w:marBottom w:val="0"/>
              <w:divBdr>
                <w:top w:val="none" w:sz="0" w:space="0" w:color="auto"/>
                <w:left w:val="none" w:sz="0" w:space="0" w:color="auto"/>
                <w:bottom w:val="none" w:sz="0" w:space="0" w:color="auto"/>
                <w:right w:val="none" w:sz="0" w:space="0" w:color="auto"/>
              </w:divBdr>
              <w:divsChild>
                <w:div w:id="11807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6022">
          <w:marLeft w:val="0"/>
          <w:marRight w:val="0"/>
          <w:marTop w:val="0"/>
          <w:marBottom w:val="0"/>
          <w:divBdr>
            <w:top w:val="none" w:sz="0" w:space="0" w:color="auto"/>
            <w:left w:val="none" w:sz="0" w:space="0" w:color="auto"/>
            <w:bottom w:val="none" w:sz="0" w:space="0" w:color="auto"/>
            <w:right w:val="none" w:sz="0" w:space="0" w:color="auto"/>
          </w:divBdr>
          <w:divsChild>
            <w:div w:id="1079910042">
              <w:marLeft w:val="0"/>
              <w:marRight w:val="0"/>
              <w:marTop w:val="0"/>
              <w:marBottom w:val="0"/>
              <w:divBdr>
                <w:top w:val="none" w:sz="0" w:space="0" w:color="auto"/>
                <w:left w:val="none" w:sz="0" w:space="0" w:color="auto"/>
                <w:bottom w:val="none" w:sz="0" w:space="0" w:color="auto"/>
                <w:right w:val="none" w:sz="0" w:space="0" w:color="auto"/>
              </w:divBdr>
            </w:div>
          </w:divsChild>
        </w:div>
        <w:div w:id="745032384">
          <w:marLeft w:val="0"/>
          <w:marRight w:val="0"/>
          <w:marTop w:val="0"/>
          <w:marBottom w:val="0"/>
          <w:divBdr>
            <w:top w:val="none" w:sz="0" w:space="0" w:color="auto"/>
            <w:left w:val="none" w:sz="0" w:space="0" w:color="auto"/>
            <w:bottom w:val="none" w:sz="0" w:space="0" w:color="auto"/>
            <w:right w:val="none" w:sz="0" w:space="0" w:color="auto"/>
          </w:divBdr>
          <w:divsChild>
            <w:div w:id="145049126">
              <w:marLeft w:val="0"/>
              <w:marRight w:val="0"/>
              <w:marTop w:val="0"/>
              <w:marBottom w:val="0"/>
              <w:divBdr>
                <w:top w:val="none" w:sz="0" w:space="0" w:color="auto"/>
                <w:left w:val="none" w:sz="0" w:space="0" w:color="auto"/>
                <w:bottom w:val="none" w:sz="0" w:space="0" w:color="auto"/>
                <w:right w:val="none" w:sz="0" w:space="0" w:color="auto"/>
              </w:divBdr>
              <w:divsChild>
                <w:div w:id="10409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3499">
          <w:marLeft w:val="0"/>
          <w:marRight w:val="0"/>
          <w:marTop w:val="0"/>
          <w:marBottom w:val="0"/>
          <w:divBdr>
            <w:top w:val="none" w:sz="0" w:space="0" w:color="auto"/>
            <w:left w:val="none" w:sz="0" w:space="0" w:color="auto"/>
            <w:bottom w:val="none" w:sz="0" w:space="0" w:color="auto"/>
            <w:right w:val="none" w:sz="0" w:space="0" w:color="auto"/>
          </w:divBdr>
          <w:divsChild>
            <w:div w:id="77213558">
              <w:marLeft w:val="0"/>
              <w:marRight w:val="0"/>
              <w:marTop w:val="0"/>
              <w:marBottom w:val="0"/>
              <w:divBdr>
                <w:top w:val="none" w:sz="0" w:space="0" w:color="auto"/>
                <w:left w:val="none" w:sz="0" w:space="0" w:color="auto"/>
                <w:bottom w:val="none" w:sz="0" w:space="0" w:color="auto"/>
                <w:right w:val="none" w:sz="0" w:space="0" w:color="auto"/>
              </w:divBdr>
              <w:divsChild>
                <w:div w:id="970281026">
                  <w:marLeft w:val="0"/>
                  <w:marRight w:val="0"/>
                  <w:marTop w:val="0"/>
                  <w:marBottom w:val="0"/>
                  <w:divBdr>
                    <w:top w:val="none" w:sz="0" w:space="0" w:color="auto"/>
                    <w:left w:val="none" w:sz="0" w:space="0" w:color="auto"/>
                    <w:bottom w:val="none" w:sz="0" w:space="0" w:color="auto"/>
                    <w:right w:val="none" w:sz="0" w:space="0" w:color="auto"/>
                  </w:divBdr>
                  <w:divsChild>
                    <w:div w:id="1009602447">
                      <w:marLeft w:val="0"/>
                      <w:marRight w:val="0"/>
                      <w:marTop w:val="0"/>
                      <w:marBottom w:val="0"/>
                      <w:divBdr>
                        <w:top w:val="none" w:sz="0" w:space="0" w:color="auto"/>
                        <w:left w:val="none" w:sz="0" w:space="0" w:color="auto"/>
                        <w:bottom w:val="none" w:sz="0" w:space="0" w:color="auto"/>
                        <w:right w:val="none" w:sz="0" w:space="0" w:color="auto"/>
                      </w:divBdr>
                      <w:divsChild>
                        <w:div w:id="8623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2388">
          <w:marLeft w:val="0"/>
          <w:marRight w:val="0"/>
          <w:marTop w:val="0"/>
          <w:marBottom w:val="0"/>
          <w:divBdr>
            <w:top w:val="none" w:sz="0" w:space="0" w:color="auto"/>
            <w:left w:val="none" w:sz="0" w:space="0" w:color="auto"/>
            <w:bottom w:val="none" w:sz="0" w:space="0" w:color="auto"/>
            <w:right w:val="none" w:sz="0" w:space="0" w:color="auto"/>
          </w:divBdr>
          <w:divsChild>
            <w:div w:id="2107772424">
              <w:marLeft w:val="0"/>
              <w:marRight w:val="0"/>
              <w:marTop w:val="0"/>
              <w:marBottom w:val="0"/>
              <w:divBdr>
                <w:top w:val="none" w:sz="0" w:space="0" w:color="auto"/>
                <w:left w:val="none" w:sz="0" w:space="0" w:color="auto"/>
                <w:bottom w:val="none" w:sz="0" w:space="0" w:color="auto"/>
                <w:right w:val="none" w:sz="0" w:space="0" w:color="auto"/>
              </w:divBdr>
              <w:divsChild>
                <w:div w:id="14214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8164">
          <w:marLeft w:val="0"/>
          <w:marRight w:val="0"/>
          <w:marTop w:val="0"/>
          <w:marBottom w:val="0"/>
          <w:divBdr>
            <w:top w:val="none" w:sz="0" w:space="0" w:color="auto"/>
            <w:left w:val="none" w:sz="0" w:space="0" w:color="auto"/>
            <w:bottom w:val="none" w:sz="0" w:space="0" w:color="auto"/>
            <w:right w:val="none" w:sz="0" w:space="0" w:color="auto"/>
          </w:divBdr>
          <w:divsChild>
            <w:div w:id="58333552">
              <w:marLeft w:val="0"/>
              <w:marRight w:val="0"/>
              <w:marTop w:val="0"/>
              <w:marBottom w:val="0"/>
              <w:divBdr>
                <w:top w:val="none" w:sz="0" w:space="0" w:color="auto"/>
                <w:left w:val="none" w:sz="0" w:space="0" w:color="auto"/>
                <w:bottom w:val="none" w:sz="0" w:space="0" w:color="auto"/>
                <w:right w:val="none" w:sz="0" w:space="0" w:color="auto"/>
              </w:divBdr>
            </w:div>
          </w:divsChild>
        </w:div>
        <w:div w:id="1159464476">
          <w:marLeft w:val="0"/>
          <w:marRight w:val="0"/>
          <w:marTop w:val="0"/>
          <w:marBottom w:val="0"/>
          <w:divBdr>
            <w:top w:val="none" w:sz="0" w:space="0" w:color="auto"/>
            <w:left w:val="none" w:sz="0" w:space="0" w:color="auto"/>
            <w:bottom w:val="none" w:sz="0" w:space="0" w:color="auto"/>
            <w:right w:val="none" w:sz="0" w:space="0" w:color="auto"/>
          </w:divBdr>
          <w:divsChild>
            <w:div w:id="470943379">
              <w:marLeft w:val="0"/>
              <w:marRight w:val="0"/>
              <w:marTop w:val="0"/>
              <w:marBottom w:val="0"/>
              <w:divBdr>
                <w:top w:val="none" w:sz="0" w:space="0" w:color="auto"/>
                <w:left w:val="none" w:sz="0" w:space="0" w:color="auto"/>
                <w:bottom w:val="none" w:sz="0" w:space="0" w:color="auto"/>
                <w:right w:val="none" w:sz="0" w:space="0" w:color="auto"/>
              </w:divBdr>
              <w:divsChild>
                <w:div w:id="4976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4537">
          <w:marLeft w:val="0"/>
          <w:marRight w:val="0"/>
          <w:marTop w:val="0"/>
          <w:marBottom w:val="0"/>
          <w:divBdr>
            <w:top w:val="none" w:sz="0" w:space="0" w:color="auto"/>
            <w:left w:val="none" w:sz="0" w:space="0" w:color="auto"/>
            <w:bottom w:val="none" w:sz="0" w:space="0" w:color="auto"/>
            <w:right w:val="none" w:sz="0" w:space="0" w:color="auto"/>
          </w:divBdr>
          <w:divsChild>
            <w:div w:id="1654603950">
              <w:marLeft w:val="0"/>
              <w:marRight w:val="0"/>
              <w:marTop w:val="0"/>
              <w:marBottom w:val="0"/>
              <w:divBdr>
                <w:top w:val="none" w:sz="0" w:space="0" w:color="auto"/>
                <w:left w:val="none" w:sz="0" w:space="0" w:color="auto"/>
                <w:bottom w:val="none" w:sz="0" w:space="0" w:color="auto"/>
                <w:right w:val="none" w:sz="0" w:space="0" w:color="auto"/>
              </w:divBdr>
            </w:div>
          </w:divsChild>
        </w:div>
        <w:div w:id="381906329">
          <w:marLeft w:val="0"/>
          <w:marRight w:val="0"/>
          <w:marTop w:val="0"/>
          <w:marBottom w:val="0"/>
          <w:divBdr>
            <w:top w:val="none" w:sz="0" w:space="0" w:color="auto"/>
            <w:left w:val="none" w:sz="0" w:space="0" w:color="auto"/>
            <w:bottom w:val="none" w:sz="0" w:space="0" w:color="auto"/>
            <w:right w:val="none" w:sz="0" w:space="0" w:color="auto"/>
          </w:divBdr>
          <w:divsChild>
            <w:div w:id="1978028245">
              <w:marLeft w:val="0"/>
              <w:marRight w:val="0"/>
              <w:marTop w:val="0"/>
              <w:marBottom w:val="0"/>
              <w:divBdr>
                <w:top w:val="none" w:sz="0" w:space="0" w:color="auto"/>
                <w:left w:val="none" w:sz="0" w:space="0" w:color="auto"/>
                <w:bottom w:val="none" w:sz="0" w:space="0" w:color="auto"/>
                <w:right w:val="none" w:sz="0" w:space="0" w:color="auto"/>
              </w:divBdr>
              <w:divsChild>
                <w:div w:id="29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4335">
          <w:marLeft w:val="0"/>
          <w:marRight w:val="0"/>
          <w:marTop w:val="0"/>
          <w:marBottom w:val="0"/>
          <w:divBdr>
            <w:top w:val="none" w:sz="0" w:space="0" w:color="auto"/>
            <w:left w:val="none" w:sz="0" w:space="0" w:color="auto"/>
            <w:bottom w:val="none" w:sz="0" w:space="0" w:color="auto"/>
            <w:right w:val="none" w:sz="0" w:space="0" w:color="auto"/>
          </w:divBdr>
          <w:divsChild>
            <w:div w:id="665091923">
              <w:marLeft w:val="0"/>
              <w:marRight w:val="0"/>
              <w:marTop w:val="0"/>
              <w:marBottom w:val="0"/>
              <w:divBdr>
                <w:top w:val="none" w:sz="0" w:space="0" w:color="auto"/>
                <w:left w:val="none" w:sz="0" w:space="0" w:color="auto"/>
                <w:bottom w:val="none" w:sz="0" w:space="0" w:color="auto"/>
                <w:right w:val="none" w:sz="0" w:space="0" w:color="auto"/>
              </w:divBdr>
            </w:div>
          </w:divsChild>
        </w:div>
        <w:div w:id="1544058796">
          <w:marLeft w:val="0"/>
          <w:marRight w:val="0"/>
          <w:marTop w:val="0"/>
          <w:marBottom w:val="0"/>
          <w:divBdr>
            <w:top w:val="none" w:sz="0" w:space="0" w:color="auto"/>
            <w:left w:val="none" w:sz="0" w:space="0" w:color="auto"/>
            <w:bottom w:val="none" w:sz="0" w:space="0" w:color="auto"/>
            <w:right w:val="none" w:sz="0" w:space="0" w:color="auto"/>
          </w:divBdr>
          <w:divsChild>
            <w:div w:id="1193349714">
              <w:marLeft w:val="0"/>
              <w:marRight w:val="0"/>
              <w:marTop w:val="0"/>
              <w:marBottom w:val="0"/>
              <w:divBdr>
                <w:top w:val="none" w:sz="0" w:space="0" w:color="auto"/>
                <w:left w:val="none" w:sz="0" w:space="0" w:color="auto"/>
                <w:bottom w:val="none" w:sz="0" w:space="0" w:color="auto"/>
                <w:right w:val="none" w:sz="0" w:space="0" w:color="auto"/>
              </w:divBdr>
              <w:divsChild>
                <w:div w:id="12533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38850">
          <w:marLeft w:val="0"/>
          <w:marRight w:val="0"/>
          <w:marTop w:val="0"/>
          <w:marBottom w:val="0"/>
          <w:divBdr>
            <w:top w:val="none" w:sz="0" w:space="0" w:color="auto"/>
            <w:left w:val="none" w:sz="0" w:space="0" w:color="auto"/>
            <w:bottom w:val="none" w:sz="0" w:space="0" w:color="auto"/>
            <w:right w:val="none" w:sz="0" w:space="0" w:color="auto"/>
          </w:divBdr>
          <w:divsChild>
            <w:div w:id="833838971">
              <w:marLeft w:val="0"/>
              <w:marRight w:val="0"/>
              <w:marTop w:val="0"/>
              <w:marBottom w:val="0"/>
              <w:divBdr>
                <w:top w:val="none" w:sz="0" w:space="0" w:color="auto"/>
                <w:left w:val="none" w:sz="0" w:space="0" w:color="auto"/>
                <w:bottom w:val="none" w:sz="0" w:space="0" w:color="auto"/>
                <w:right w:val="none" w:sz="0" w:space="0" w:color="auto"/>
              </w:divBdr>
              <w:divsChild>
                <w:div w:id="276564207">
                  <w:marLeft w:val="0"/>
                  <w:marRight w:val="0"/>
                  <w:marTop w:val="0"/>
                  <w:marBottom w:val="0"/>
                  <w:divBdr>
                    <w:top w:val="none" w:sz="0" w:space="0" w:color="auto"/>
                    <w:left w:val="none" w:sz="0" w:space="0" w:color="auto"/>
                    <w:bottom w:val="none" w:sz="0" w:space="0" w:color="auto"/>
                    <w:right w:val="none" w:sz="0" w:space="0" w:color="auto"/>
                  </w:divBdr>
                  <w:divsChild>
                    <w:div w:id="388651458">
                      <w:marLeft w:val="0"/>
                      <w:marRight w:val="0"/>
                      <w:marTop w:val="0"/>
                      <w:marBottom w:val="0"/>
                      <w:divBdr>
                        <w:top w:val="none" w:sz="0" w:space="0" w:color="auto"/>
                        <w:left w:val="none" w:sz="0" w:space="0" w:color="auto"/>
                        <w:bottom w:val="none" w:sz="0" w:space="0" w:color="auto"/>
                        <w:right w:val="none" w:sz="0" w:space="0" w:color="auto"/>
                      </w:divBdr>
                      <w:divsChild>
                        <w:div w:id="5615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34353">
          <w:marLeft w:val="0"/>
          <w:marRight w:val="0"/>
          <w:marTop w:val="0"/>
          <w:marBottom w:val="0"/>
          <w:divBdr>
            <w:top w:val="none" w:sz="0" w:space="0" w:color="auto"/>
            <w:left w:val="none" w:sz="0" w:space="0" w:color="auto"/>
            <w:bottom w:val="none" w:sz="0" w:space="0" w:color="auto"/>
            <w:right w:val="none" w:sz="0" w:space="0" w:color="auto"/>
          </w:divBdr>
          <w:divsChild>
            <w:div w:id="2005622125">
              <w:marLeft w:val="0"/>
              <w:marRight w:val="0"/>
              <w:marTop w:val="0"/>
              <w:marBottom w:val="0"/>
              <w:divBdr>
                <w:top w:val="none" w:sz="0" w:space="0" w:color="auto"/>
                <w:left w:val="none" w:sz="0" w:space="0" w:color="auto"/>
                <w:bottom w:val="none" w:sz="0" w:space="0" w:color="auto"/>
                <w:right w:val="none" w:sz="0" w:space="0" w:color="auto"/>
              </w:divBdr>
              <w:divsChild>
                <w:div w:id="1504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7707">
          <w:marLeft w:val="0"/>
          <w:marRight w:val="0"/>
          <w:marTop w:val="0"/>
          <w:marBottom w:val="0"/>
          <w:divBdr>
            <w:top w:val="none" w:sz="0" w:space="0" w:color="auto"/>
            <w:left w:val="none" w:sz="0" w:space="0" w:color="auto"/>
            <w:bottom w:val="none" w:sz="0" w:space="0" w:color="auto"/>
            <w:right w:val="none" w:sz="0" w:space="0" w:color="auto"/>
          </w:divBdr>
          <w:divsChild>
            <w:div w:id="529881986">
              <w:marLeft w:val="0"/>
              <w:marRight w:val="0"/>
              <w:marTop w:val="0"/>
              <w:marBottom w:val="0"/>
              <w:divBdr>
                <w:top w:val="none" w:sz="0" w:space="0" w:color="auto"/>
                <w:left w:val="none" w:sz="0" w:space="0" w:color="auto"/>
                <w:bottom w:val="none" w:sz="0" w:space="0" w:color="auto"/>
                <w:right w:val="none" w:sz="0" w:space="0" w:color="auto"/>
              </w:divBdr>
              <w:divsChild>
                <w:div w:id="805855126">
                  <w:marLeft w:val="0"/>
                  <w:marRight w:val="0"/>
                  <w:marTop w:val="0"/>
                  <w:marBottom w:val="0"/>
                  <w:divBdr>
                    <w:top w:val="none" w:sz="0" w:space="0" w:color="auto"/>
                    <w:left w:val="none" w:sz="0" w:space="0" w:color="auto"/>
                    <w:bottom w:val="none" w:sz="0" w:space="0" w:color="auto"/>
                    <w:right w:val="none" w:sz="0" w:space="0" w:color="auto"/>
                  </w:divBdr>
                  <w:divsChild>
                    <w:div w:id="2075345849">
                      <w:marLeft w:val="0"/>
                      <w:marRight w:val="0"/>
                      <w:marTop w:val="0"/>
                      <w:marBottom w:val="0"/>
                      <w:divBdr>
                        <w:top w:val="none" w:sz="0" w:space="0" w:color="auto"/>
                        <w:left w:val="none" w:sz="0" w:space="0" w:color="auto"/>
                        <w:bottom w:val="none" w:sz="0" w:space="0" w:color="auto"/>
                        <w:right w:val="none" w:sz="0" w:space="0" w:color="auto"/>
                      </w:divBdr>
                      <w:divsChild>
                        <w:div w:id="14837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78439">
          <w:marLeft w:val="0"/>
          <w:marRight w:val="0"/>
          <w:marTop w:val="0"/>
          <w:marBottom w:val="0"/>
          <w:divBdr>
            <w:top w:val="none" w:sz="0" w:space="0" w:color="auto"/>
            <w:left w:val="none" w:sz="0" w:space="0" w:color="auto"/>
            <w:bottom w:val="none" w:sz="0" w:space="0" w:color="auto"/>
            <w:right w:val="none" w:sz="0" w:space="0" w:color="auto"/>
          </w:divBdr>
          <w:divsChild>
            <w:div w:id="1941833643">
              <w:marLeft w:val="0"/>
              <w:marRight w:val="0"/>
              <w:marTop w:val="0"/>
              <w:marBottom w:val="0"/>
              <w:divBdr>
                <w:top w:val="none" w:sz="0" w:space="0" w:color="auto"/>
                <w:left w:val="none" w:sz="0" w:space="0" w:color="auto"/>
                <w:bottom w:val="none" w:sz="0" w:space="0" w:color="auto"/>
                <w:right w:val="none" w:sz="0" w:space="0" w:color="auto"/>
              </w:divBdr>
              <w:divsChild>
                <w:div w:id="16290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81893">
          <w:marLeft w:val="0"/>
          <w:marRight w:val="0"/>
          <w:marTop w:val="0"/>
          <w:marBottom w:val="0"/>
          <w:divBdr>
            <w:top w:val="none" w:sz="0" w:space="0" w:color="auto"/>
            <w:left w:val="none" w:sz="0" w:space="0" w:color="auto"/>
            <w:bottom w:val="none" w:sz="0" w:space="0" w:color="auto"/>
            <w:right w:val="none" w:sz="0" w:space="0" w:color="auto"/>
          </w:divBdr>
          <w:divsChild>
            <w:div w:id="300305274">
              <w:marLeft w:val="0"/>
              <w:marRight w:val="0"/>
              <w:marTop w:val="0"/>
              <w:marBottom w:val="0"/>
              <w:divBdr>
                <w:top w:val="none" w:sz="0" w:space="0" w:color="auto"/>
                <w:left w:val="none" w:sz="0" w:space="0" w:color="auto"/>
                <w:bottom w:val="none" w:sz="0" w:space="0" w:color="auto"/>
                <w:right w:val="none" w:sz="0" w:space="0" w:color="auto"/>
              </w:divBdr>
            </w:div>
          </w:divsChild>
        </w:div>
        <w:div w:id="255329420">
          <w:marLeft w:val="0"/>
          <w:marRight w:val="0"/>
          <w:marTop w:val="0"/>
          <w:marBottom w:val="0"/>
          <w:divBdr>
            <w:top w:val="none" w:sz="0" w:space="0" w:color="auto"/>
            <w:left w:val="none" w:sz="0" w:space="0" w:color="auto"/>
            <w:bottom w:val="none" w:sz="0" w:space="0" w:color="auto"/>
            <w:right w:val="none" w:sz="0" w:space="0" w:color="auto"/>
          </w:divBdr>
          <w:divsChild>
            <w:div w:id="455833205">
              <w:marLeft w:val="0"/>
              <w:marRight w:val="0"/>
              <w:marTop w:val="0"/>
              <w:marBottom w:val="0"/>
              <w:divBdr>
                <w:top w:val="none" w:sz="0" w:space="0" w:color="auto"/>
                <w:left w:val="none" w:sz="0" w:space="0" w:color="auto"/>
                <w:bottom w:val="none" w:sz="0" w:space="0" w:color="auto"/>
                <w:right w:val="none" w:sz="0" w:space="0" w:color="auto"/>
              </w:divBdr>
              <w:divsChild>
                <w:div w:id="19996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43378">
          <w:marLeft w:val="0"/>
          <w:marRight w:val="0"/>
          <w:marTop w:val="0"/>
          <w:marBottom w:val="0"/>
          <w:divBdr>
            <w:top w:val="none" w:sz="0" w:space="0" w:color="auto"/>
            <w:left w:val="none" w:sz="0" w:space="0" w:color="auto"/>
            <w:bottom w:val="none" w:sz="0" w:space="0" w:color="auto"/>
            <w:right w:val="none" w:sz="0" w:space="0" w:color="auto"/>
          </w:divBdr>
          <w:divsChild>
            <w:div w:id="175845629">
              <w:marLeft w:val="0"/>
              <w:marRight w:val="0"/>
              <w:marTop w:val="0"/>
              <w:marBottom w:val="0"/>
              <w:divBdr>
                <w:top w:val="none" w:sz="0" w:space="0" w:color="auto"/>
                <w:left w:val="none" w:sz="0" w:space="0" w:color="auto"/>
                <w:bottom w:val="none" w:sz="0" w:space="0" w:color="auto"/>
                <w:right w:val="none" w:sz="0" w:space="0" w:color="auto"/>
              </w:divBdr>
            </w:div>
          </w:divsChild>
        </w:div>
        <w:div w:id="1026103702">
          <w:marLeft w:val="0"/>
          <w:marRight w:val="0"/>
          <w:marTop w:val="0"/>
          <w:marBottom w:val="0"/>
          <w:divBdr>
            <w:top w:val="none" w:sz="0" w:space="0" w:color="auto"/>
            <w:left w:val="none" w:sz="0" w:space="0" w:color="auto"/>
            <w:bottom w:val="none" w:sz="0" w:space="0" w:color="auto"/>
            <w:right w:val="none" w:sz="0" w:space="0" w:color="auto"/>
          </w:divBdr>
          <w:divsChild>
            <w:div w:id="1189872141">
              <w:marLeft w:val="0"/>
              <w:marRight w:val="0"/>
              <w:marTop w:val="0"/>
              <w:marBottom w:val="0"/>
              <w:divBdr>
                <w:top w:val="none" w:sz="0" w:space="0" w:color="auto"/>
                <w:left w:val="none" w:sz="0" w:space="0" w:color="auto"/>
                <w:bottom w:val="none" w:sz="0" w:space="0" w:color="auto"/>
                <w:right w:val="none" w:sz="0" w:space="0" w:color="auto"/>
              </w:divBdr>
              <w:divsChild>
                <w:div w:id="18379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0534">
          <w:marLeft w:val="0"/>
          <w:marRight w:val="0"/>
          <w:marTop w:val="0"/>
          <w:marBottom w:val="0"/>
          <w:divBdr>
            <w:top w:val="none" w:sz="0" w:space="0" w:color="auto"/>
            <w:left w:val="none" w:sz="0" w:space="0" w:color="auto"/>
            <w:bottom w:val="none" w:sz="0" w:space="0" w:color="auto"/>
            <w:right w:val="none" w:sz="0" w:space="0" w:color="auto"/>
          </w:divBdr>
          <w:divsChild>
            <w:div w:id="1534348752">
              <w:marLeft w:val="0"/>
              <w:marRight w:val="0"/>
              <w:marTop w:val="0"/>
              <w:marBottom w:val="0"/>
              <w:divBdr>
                <w:top w:val="none" w:sz="0" w:space="0" w:color="auto"/>
                <w:left w:val="none" w:sz="0" w:space="0" w:color="auto"/>
                <w:bottom w:val="none" w:sz="0" w:space="0" w:color="auto"/>
                <w:right w:val="none" w:sz="0" w:space="0" w:color="auto"/>
              </w:divBdr>
              <w:divsChild>
                <w:div w:id="1416628484">
                  <w:marLeft w:val="0"/>
                  <w:marRight w:val="0"/>
                  <w:marTop w:val="0"/>
                  <w:marBottom w:val="0"/>
                  <w:divBdr>
                    <w:top w:val="none" w:sz="0" w:space="0" w:color="auto"/>
                    <w:left w:val="none" w:sz="0" w:space="0" w:color="auto"/>
                    <w:bottom w:val="none" w:sz="0" w:space="0" w:color="auto"/>
                    <w:right w:val="none" w:sz="0" w:space="0" w:color="auto"/>
                  </w:divBdr>
                  <w:divsChild>
                    <w:div w:id="760835902">
                      <w:marLeft w:val="0"/>
                      <w:marRight w:val="0"/>
                      <w:marTop w:val="0"/>
                      <w:marBottom w:val="0"/>
                      <w:divBdr>
                        <w:top w:val="none" w:sz="0" w:space="0" w:color="auto"/>
                        <w:left w:val="none" w:sz="0" w:space="0" w:color="auto"/>
                        <w:bottom w:val="none" w:sz="0" w:space="0" w:color="auto"/>
                        <w:right w:val="none" w:sz="0" w:space="0" w:color="auto"/>
                      </w:divBdr>
                      <w:divsChild>
                        <w:div w:id="5231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02465">
          <w:marLeft w:val="0"/>
          <w:marRight w:val="0"/>
          <w:marTop w:val="0"/>
          <w:marBottom w:val="0"/>
          <w:divBdr>
            <w:top w:val="none" w:sz="0" w:space="0" w:color="auto"/>
            <w:left w:val="none" w:sz="0" w:space="0" w:color="auto"/>
            <w:bottom w:val="none" w:sz="0" w:space="0" w:color="auto"/>
            <w:right w:val="none" w:sz="0" w:space="0" w:color="auto"/>
          </w:divBdr>
          <w:divsChild>
            <w:div w:id="1934706684">
              <w:marLeft w:val="0"/>
              <w:marRight w:val="0"/>
              <w:marTop w:val="0"/>
              <w:marBottom w:val="0"/>
              <w:divBdr>
                <w:top w:val="none" w:sz="0" w:space="0" w:color="auto"/>
                <w:left w:val="none" w:sz="0" w:space="0" w:color="auto"/>
                <w:bottom w:val="none" w:sz="0" w:space="0" w:color="auto"/>
                <w:right w:val="none" w:sz="0" w:space="0" w:color="auto"/>
              </w:divBdr>
              <w:divsChild>
                <w:div w:id="13553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5506">
          <w:marLeft w:val="0"/>
          <w:marRight w:val="0"/>
          <w:marTop w:val="0"/>
          <w:marBottom w:val="0"/>
          <w:divBdr>
            <w:top w:val="none" w:sz="0" w:space="0" w:color="auto"/>
            <w:left w:val="none" w:sz="0" w:space="0" w:color="auto"/>
            <w:bottom w:val="none" w:sz="0" w:space="0" w:color="auto"/>
            <w:right w:val="none" w:sz="0" w:space="0" w:color="auto"/>
          </w:divBdr>
          <w:divsChild>
            <w:div w:id="1941178549">
              <w:marLeft w:val="0"/>
              <w:marRight w:val="0"/>
              <w:marTop w:val="0"/>
              <w:marBottom w:val="0"/>
              <w:divBdr>
                <w:top w:val="none" w:sz="0" w:space="0" w:color="auto"/>
                <w:left w:val="none" w:sz="0" w:space="0" w:color="auto"/>
                <w:bottom w:val="none" w:sz="0" w:space="0" w:color="auto"/>
                <w:right w:val="none" w:sz="0" w:space="0" w:color="auto"/>
              </w:divBdr>
            </w:div>
          </w:divsChild>
        </w:div>
        <w:div w:id="1784300998">
          <w:marLeft w:val="0"/>
          <w:marRight w:val="0"/>
          <w:marTop w:val="0"/>
          <w:marBottom w:val="0"/>
          <w:divBdr>
            <w:top w:val="none" w:sz="0" w:space="0" w:color="auto"/>
            <w:left w:val="none" w:sz="0" w:space="0" w:color="auto"/>
            <w:bottom w:val="none" w:sz="0" w:space="0" w:color="auto"/>
            <w:right w:val="none" w:sz="0" w:space="0" w:color="auto"/>
          </w:divBdr>
          <w:divsChild>
            <w:div w:id="2021663232">
              <w:marLeft w:val="0"/>
              <w:marRight w:val="0"/>
              <w:marTop w:val="0"/>
              <w:marBottom w:val="0"/>
              <w:divBdr>
                <w:top w:val="none" w:sz="0" w:space="0" w:color="auto"/>
                <w:left w:val="none" w:sz="0" w:space="0" w:color="auto"/>
                <w:bottom w:val="none" w:sz="0" w:space="0" w:color="auto"/>
                <w:right w:val="none" w:sz="0" w:space="0" w:color="auto"/>
              </w:divBdr>
              <w:divsChild>
                <w:div w:id="4904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8885">
          <w:marLeft w:val="0"/>
          <w:marRight w:val="0"/>
          <w:marTop w:val="0"/>
          <w:marBottom w:val="0"/>
          <w:divBdr>
            <w:top w:val="none" w:sz="0" w:space="0" w:color="auto"/>
            <w:left w:val="none" w:sz="0" w:space="0" w:color="auto"/>
            <w:bottom w:val="none" w:sz="0" w:space="0" w:color="auto"/>
            <w:right w:val="none" w:sz="0" w:space="0" w:color="auto"/>
          </w:divBdr>
          <w:divsChild>
            <w:div w:id="1108545645">
              <w:marLeft w:val="0"/>
              <w:marRight w:val="0"/>
              <w:marTop w:val="0"/>
              <w:marBottom w:val="0"/>
              <w:divBdr>
                <w:top w:val="none" w:sz="0" w:space="0" w:color="auto"/>
                <w:left w:val="none" w:sz="0" w:space="0" w:color="auto"/>
                <w:bottom w:val="none" w:sz="0" w:space="0" w:color="auto"/>
                <w:right w:val="none" w:sz="0" w:space="0" w:color="auto"/>
              </w:divBdr>
              <w:divsChild>
                <w:div w:id="663050882">
                  <w:marLeft w:val="0"/>
                  <w:marRight w:val="0"/>
                  <w:marTop w:val="0"/>
                  <w:marBottom w:val="0"/>
                  <w:divBdr>
                    <w:top w:val="none" w:sz="0" w:space="0" w:color="auto"/>
                    <w:left w:val="none" w:sz="0" w:space="0" w:color="auto"/>
                    <w:bottom w:val="none" w:sz="0" w:space="0" w:color="auto"/>
                    <w:right w:val="none" w:sz="0" w:space="0" w:color="auto"/>
                  </w:divBdr>
                  <w:divsChild>
                    <w:div w:id="729963517">
                      <w:marLeft w:val="0"/>
                      <w:marRight w:val="0"/>
                      <w:marTop w:val="0"/>
                      <w:marBottom w:val="0"/>
                      <w:divBdr>
                        <w:top w:val="none" w:sz="0" w:space="0" w:color="auto"/>
                        <w:left w:val="none" w:sz="0" w:space="0" w:color="auto"/>
                        <w:bottom w:val="none" w:sz="0" w:space="0" w:color="auto"/>
                        <w:right w:val="none" w:sz="0" w:space="0" w:color="auto"/>
                      </w:divBdr>
                      <w:divsChild>
                        <w:div w:id="14008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371722">
          <w:marLeft w:val="0"/>
          <w:marRight w:val="0"/>
          <w:marTop w:val="0"/>
          <w:marBottom w:val="0"/>
          <w:divBdr>
            <w:top w:val="none" w:sz="0" w:space="0" w:color="auto"/>
            <w:left w:val="none" w:sz="0" w:space="0" w:color="auto"/>
            <w:bottom w:val="none" w:sz="0" w:space="0" w:color="auto"/>
            <w:right w:val="none" w:sz="0" w:space="0" w:color="auto"/>
          </w:divBdr>
          <w:divsChild>
            <w:div w:id="546919626">
              <w:marLeft w:val="0"/>
              <w:marRight w:val="0"/>
              <w:marTop w:val="0"/>
              <w:marBottom w:val="0"/>
              <w:divBdr>
                <w:top w:val="none" w:sz="0" w:space="0" w:color="auto"/>
                <w:left w:val="none" w:sz="0" w:space="0" w:color="auto"/>
                <w:bottom w:val="none" w:sz="0" w:space="0" w:color="auto"/>
                <w:right w:val="none" w:sz="0" w:space="0" w:color="auto"/>
              </w:divBdr>
              <w:divsChild>
                <w:div w:id="163316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974">
          <w:marLeft w:val="0"/>
          <w:marRight w:val="0"/>
          <w:marTop w:val="0"/>
          <w:marBottom w:val="0"/>
          <w:divBdr>
            <w:top w:val="none" w:sz="0" w:space="0" w:color="auto"/>
            <w:left w:val="none" w:sz="0" w:space="0" w:color="auto"/>
            <w:bottom w:val="none" w:sz="0" w:space="0" w:color="auto"/>
            <w:right w:val="none" w:sz="0" w:space="0" w:color="auto"/>
          </w:divBdr>
          <w:divsChild>
            <w:div w:id="350958042">
              <w:marLeft w:val="0"/>
              <w:marRight w:val="0"/>
              <w:marTop w:val="0"/>
              <w:marBottom w:val="0"/>
              <w:divBdr>
                <w:top w:val="none" w:sz="0" w:space="0" w:color="auto"/>
                <w:left w:val="none" w:sz="0" w:space="0" w:color="auto"/>
                <w:bottom w:val="none" w:sz="0" w:space="0" w:color="auto"/>
                <w:right w:val="none" w:sz="0" w:space="0" w:color="auto"/>
              </w:divBdr>
            </w:div>
          </w:divsChild>
        </w:div>
        <w:div w:id="1457792686">
          <w:marLeft w:val="0"/>
          <w:marRight w:val="0"/>
          <w:marTop w:val="0"/>
          <w:marBottom w:val="0"/>
          <w:divBdr>
            <w:top w:val="none" w:sz="0" w:space="0" w:color="auto"/>
            <w:left w:val="none" w:sz="0" w:space="0" w:color="auto"/>
            <w:bottom w:val="none" w:sz="0" w:space="0" w:color="auto"/>
            <w:right w:val="none" w:sz="0" w:space="0" w:color="auto"/>
          </w:divBdr>
          <w:divsChild>
            <w:div w:id="1119182290">
              <w:marLeft w:val="0"/>
              <w:marRight w:val="0"/>
              <w:marTop w:val="0"/>
              <w:marBottom w:val="0"/>
              <w:divBdr>
                <w:top w:val="none" w:sz="0" w:space="0" w:color="auto"/>
                <w:left w:val="none" w:sz="0" w:space="0" w:color="auto"/>
                <w:bottom w:val="none" w:sz="0" w:space="0" w:color="auto"/>
                <w:right w:val="none" w:sz="0" w:space="0" w:color="auto"/>
              </w:divBdr>
              <w:divsChild>
                <w:div w:id="10116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08468">
      <w:bodyDiv w:val="1"/>
      <w:marLeft w:val="0"/>
      <w:marRight w:val="0"/>
      <w:marTop w:val="0"/>
      <w:marBottom w:val="0"/>
      <w:divBdr>
        <w:top w:val="none" w:sz="0" w:space="0" w:color="auto"/>
        <w:left w:val="none" w:sz="0" w:space="0" w:color="auto"/>
        <w:bottom w:val="none" w:sz="0" w:space="0" w:color="auto"/>
        <w:right w:val="none" w:sz="0" w:space="0" w:color="auto"/>
      </w:divBdr>
      <w:divsChild>
        <w:div w:id="335425452">
          <w:marLeft w:val="0"/>
          <w:marRight w:val="0"/>
          <w:marTop w:val="0"/>
          <w:marBottom w:val="0"/>
          <w:divBdr>
            <w:top w:val="none" w:sz="0" w:space="0" w:color="auto"/>
            <w:left w:val="none" w:sz="0" w:space="0" w:color="auto"/>
            <w:bottom w:val="none" w:sz="0" w:space="0" w:color="auto"/>
            <w:right w:val="none" w:sz="0" w:space="0" w:color="auto"/>
          </w:divBdr>
          <w:divsChild>
            <w:div w:id="516188538">
              <w:marLeft w:val="0"/>
              <w:marRight w:val="0"/>
              <w:marTop w:val="0"/>
              <w:marBottom w:val="0"/>
              <w:divBdr>
                <w:top w:val="none" w:sz="0" w:space="0" w:color="auto"/>
                <w:left w:val="none" w:sz="0" w:space="0" w:color="auto"/>
                <w:bottom w:val="none" w:sz="0" w:space="0" w:color="auto"/>
                <w:right w:val="none" w:sz="0" w:space="0" w:color="auto"/>
              </w:divBdr>
              <w:divsChild>
                <w:div w:id="13431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6681">
          <w:marLeft w:val="0"/>
          <w:marRight w:val="0"/>
          <w:marTop w:val="0"/>
          <w:marBottom w:val="0"/>
          <w:divBdr>
            <w:top w:val="none" w:sz="0" w:space="0" w:color="auto"/>
            <w:left w:val="none" w:sz="0" w:space="0" w:color="auto"/>
            <w:bottom w:val="none" w:sz="0" w:space="0" w:color="auto"/>
            <w:right w:val="none" w:sz="0" w:space="0" w:color="auto"/>
          </w:divBdr>
          <w:divsChild>
            <w:div w:id="1846625184">
              <w:marLeft w:val="0"/>
              <w:marRight w:val="0"/>
              <w:marTop w:val="0"/>
              <w:marBottom w:val="0"/>
              <w:divBdr>
                <w:top w:val="none" w:sz="0" w:space="0" w:color="auto"/>
                <w:left w:val="none" w:sz="0" w:space="0" w:color="auto"/>
                <w:bottom w:val="none" w:sz="0" w:space="0" w:color="auto"/>
                <w:right w:val="none" w:sz="0" w:space="0" w:color="auto"/>
              </w:divBdr>
            </w:div>
          </w:divsChild>
        </w:div>
        <w:div w:id="306128706">
          <w:marLeft w:val="0"/>
          <w:marRight w:val="0"/>
          <w:marTop w:val="0"/>
          <w:marBottom w:val="0"/>
          <w:divBdr>
            <w:top w:val="none" w:sz="0" w:space="0" w:color="auto"/>
            <w:left w:val="none" w:sz="0" w:space="0" w:color="auto"/>
            <w:bottom w:val="none" w:sz="0" w:space="0" w:color="auto"/>
            <w:right w:val="none" w:sz="0" w:space="0" w:color="auto"/>
          </w:divBdr>
          <w:divsChild>
            <w:div w:id="2099447549">
              <w:marLeft w:val="0"/>
              <w:marRight w:val="0"/>
              <w:marTop w:val="0"/>
              <w:marBottom w:val="0"/>
              <w:divBdr>
                <w:top w:val="none" w:sz="0" w:space="0" w:color="auto"/>
                <w:left w:val="none" w:sz="0" w:space="0" w:color="auto"/>
                <w:bottom w:val="none" w:sz="0" w:space="0" w:color="auto"/>
                <w:right w:val="none" w:sz="0" w:space="0" w:color="auto"/>
              </w:divBdr>
              <w:divsChild>
                <w:div w:id="6758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1665">
          <w:marLeft w:val="0"/>
          <w:marRight w:val="0"/>
          <w:marTop w:val="0"/>
          <w:marBottom w:val="0"/>
          <w:divBdr>
            <w:top w:val="none" w:sz="0" w:space="0" w:color="auto"/>
            <w:left w:val="none" w:sz="0" w:space="0" w:color="auto"/>
            <w:bottom w:val="none" w:sz="0" w:space="0" w:color="auto"/>
            <w:right w:val="none" w:sz="0" w:space="0" w:color="auto"/>
          </w:divBdr>
          <w:divsChild>
            <w:div w:id="1279290351">
              <w:marLeft w:val="0"/>
              <w:marRight w:val="0"/>
              <w:marTop w:val="0"/>
              <w:marBottom w:val="0"/>
              <w:divBdr>
                <w:top w:val="none" w:sz="0" w:space="0" w:color="auto"/>
                <w:left w:val="none" w:sz="0" w:space="0" w:color="auto"/>
                <w:bottom w:val="none" w:sz="0" w:space="0" w:color="auto"/>
                <w:right w:val="none" w:sz="0" w:space="0" w:color="auto"/>
              </w:divBdr>
              <w:divsChild>
                <w:div w:id="760299106">
                  <w:marLeft w:val="0"/>
                  <w:marRight w:val="0"/>
                  <w:marTop w:val="0"/>
                  <w:marBottom w:val="0"/>
                  <w:divBdr>
                    <w:top w:val="none" w:sz="0" w:space="0" w:color="auto"/>
                    <w:left w:val="none" w:sz="0" w:space="0" w:color="auto"/>
                    <w:bottom w:val="none" w:sz="0" w:space="0" w:color="auto"/>
                    <w:right w:val="none" w:sz="0" w:space="0" w:color="auto"/>
                  </w:divBdr>
                  <w:divsChild>
                    <w:div w:id="73551769">
                      <w:marLeft w:val="0"/>
                      <w:marRight w:val="0"/>
                      <w:marTop w:val="0"/>
                      <w:marBottom w:val="0"/>
                      <w:divBdr>
                        <w:top w:val="none" w:sz="0" w:space="0" w:color="auto"/>
                        <w:left w:val="none" w:sz="0" w:space="0" w:color="auto"/>
                        <w:bottom w:val="none" w:sz="0" w:space="0" w:color="auto"/>
                        <w:right w:val="none" w:sz="0" w:space="0" w:color="auto"/>
                      </w:divBdr>
                      <w:divsChild>
                        <w:div w:id="7336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5054">
          <w:marLeft w:val="0"/>
          <w:marRight w:val="0"/>
          <w:marTop w:val="0"/>
          <w:marBottom w:val="0"/>
          <w:divBdr>
            <w:top w:val="none" w:sz="0" w:space="0" w:color="auto"/>
            <w:left w:val="none" w:sz="0" w:space="0" w:color="auto"/>
            <w:bottom w:val="none" w:sz="0" w:space="0" w:color="auto"/>
            <w:right w:val="none" w:sz="0" w:space="0" w:color="auto"/>
          </w:divBdr>
          <w:divsChild>
            <w:div w:id="830101272">
              <w:marLeft w:val="0"/>
              <w:marRight w:val="0"/>
              <w:marTop w:val="0"/>
              <w:marBottom w:val="0"/>
              <w:divBdr>
                <w:top w:val="none" w:sz="0" w:space="0" w:color="auto"/>
                <w:left w:val="none" w:sz="0" w:space="0" w:color="auto"/>
                <w:bottom w:val="none" w:sz="0" w:space="0" w:color="auto"/>
                <w:right w:val="none" w:sz="0" w:space="0" w:color="auto"/>
              </w:divBdr>
              <w:divsChild>
                <w:div w:id="2200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4651">
          <w:marLeft w:val="0"/>
          <w:marRight w:val="0"/>
          <w:marTop w:val="0"/>
          <w:marBottom w:val="0"/>
          <w:divBdr>
            <w:top w:val="none" w:sz="0" w:space="0" w:color="auto"/>
            <w:left w:val="none" w:sz="0" w:space="0" w:color="auto"/>
            <w:bottom w:val="none" w:sz="0" w:space="0" w:color="auto"/>
            <w:right w:val="none" w:sz="0" w:space="0" w:color="auto"/>
          </w:divBdr>
          <w:divsChild>
            <w:div w:id="2048751935">
              <w:marLeft w:val="0"/>
              <w:marRight w:val="0"/>
              <w:marTop w:val="0"/>
              <w:marBottom w:val="0"/>
              <w:divBdr>
                <w:top w:val="none" w:sz="0" w:space="0" w:color="auto"/>
                <w:left w:val="none" w:sz="0" w:space="0" w:color="auto"/>
                <w:bottom w:val="none" w:sz="0" w:space="0" w:color="auto"/>
                <w:right w:val="none" w:sz="0" w:space="0" w:color="auto"/>
              </w:divBdr>
            </w:div>
          </w:divsChild>
        </w:div>
        <w:div w:id="1809858992">
          <w:marLeft w:val="0"/>
          <w:marRight w:val="0"/>
          <w:marTop w:val="0"/>
          <w:marBottom w:val="0"/>
          <w:divBdr>
            <w:top w:val="none" w:sz="0" w:space="0" w:color="auto"/>
            <w:left w:val="none" w:sz="0" w:space="0" w:color="auto"/>
            <w:bottom w:val="none" w:sz="0" w:space="0" w:color="auto"/>
            <w:right w:val="none" w:sz="0" w:space="0" w:color="auto"/>
          </w:divBdr>
          <w:divsChild>
            <w:div w:id="1205458">
              <w:marLeft w:val="0"/>
              <w:marRight w:val="0"/>
              <w:marTop w:val="0"/>
              <w:marBottom w:val="0"/>
              <w:divBdr>
                <w:top w:val="none" w:sz="0" w:space="0" w:color="auto"/>
                <w:left w:val="none" w:sz="0" w:space="0" w:color="auto"/>
                <w:bottom w:val="none" w:sz="0" w:space="0" w:color="auto"/>
                <w:right w:val="none" w:sz="0" w:space="0" w:color="auto"/>
              </w:divBdr>
              <w:divsChild>
                <w:div w:id="15072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80385">
          <w:marLeft w:val="0"/>
          <w:marRight w:val="0"/>
          <w:marTop w:val="0"/>
          <w:marBottom w:val="0"/>
          <w:divBdr>
            <w:top w:val="none" w:sz="0" w:space="0" w:color="auto"/>
            <w:left w:val="none" w:sz="0" w:space="0" w:color="auto"/>
            <w:bottom w:val="none" w:sz="0" w:space="0" w:color="auto"/>
            <w:right w:val="none" w:sz="0" w:space="0" w:color="auto"/>
          </w:divBdr>
          <w:divsChild>
            <w:div w:id="373193132">
              <w:marLeft w:val="0"/>
              <w:marRight w:val="0"/>
              <w:marTop w:val="0"/>
              <w:marBottom w:val="0"/>
              <w:divBdr>
                <w:top w:val="none" w:sz="0" w:space="0" w:color="auto"/>
                <w:left w:val="none" w:sz="0" w:space="0" w:color="auto"/>
                <w:bottom w:val="none" w:sz="0" w:space="0" w:color="auto"/>
                <w:right w:val="none" w:sz="0" w:space="0" w:color="auto"/>
              </w:divBdr>
              <w:divsChild>
                <w:div w:id="287442948">
                  <w:marLeft w:val="0"/>
                  <w:marRight w:val="0"/>
                  <w:marTop w:val="0"/>
                  <w:marBottom w:val="0"/>
                  <w:divBdr>
                    <w:top w:val="none" w:sz="0" w:space="0" w:color="auto"/>
                    <w:left w:val="none" w:sz="0" w:space="0" w:color="auto"/>
                    <w:bottom w:val="none" w:sz="0" w:space="0" w:color="auto"/>
                    <w:right w:val="none" w:sz="0" w:space="0" w:color="auto"/>
                  </w:divBdr>
                  <w:divsChild>
                    <w:div w:id="1766148178">
                      <w:marLeft w:val="0"/>
                      <w:marRight w:val="0"/>
                      <w:marTop w:val="0"/>
                      <w:marBottom w:val="0"/>
                      <w:divBdr>
                        <w:top w:val="none" w:sz="0" w:space="0" w:color="auto"/>
                        <w:left w:val="none" w:sz="0" w:space="0" w:color="auto"/>
                        <w:bottom w:val="none" w:sz="0" w:space="0" w:color="auto"/>
                        <w:right w:val="none" w:sz="0" w:space="0" w:color="auto"/>
                      </w:divBdr>
                      <w:divsChild>
                        <w:div w:id="7044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32357">
          <w:marLeft w:val="0"/>
          <w:marRight w:val="0"/>
          <w:marTop w:val="0"/>
          <w:marBottom w:val="0"/>
          <w:divBdr>
            <w:top w:val="none" w:sz="0" w:space="0" w:color="auto"/>
            <w:left w:val="none" w:sz="0" w:space="0" w:color="auto"/>
            <w:bottom w:val="none" w:sz="0" w:space="0" w:color="auto"/>
            <w:right w:val="none" w:sz="0" w:space="0" w:color="auto"/>
          </w:divBdr>
          <w:divsChild>
            <w:div w:id="1630864930">
              <w:marLeft w:val="0"/>
              <w:marRight w:val="0"/>
              <w:marTop w:val="0"/>
              <w:marBottom w:val="0"/>
              <w:divBdr>
                <w:top w:val="none" w:sz="0" w:space="0" w:color="auto"/>
                <w:left w:val="none" w:sz="0" w:space="0" w:color="auto"/>
                <w:bottom w:val="none" w:sz="0" w:space="0" w:color="auto"/>
                <w:right w:val="none" w:sz="0" w:space="0" w:color="auto"/>
              </w:divBdr>
              <w:divsChild>
                <w:div w:id="13640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2803">
          <w:marLeft w:val="0"/>
          <w:marRight w:val="0"/>
          <w:marTop w:val="0"/>
          <w:marBottom w:val="0"/>
          <w:divBdr>
            <w:top w:val="none" w:sz="0" w:space="0" w:color="auto"/>
            <w:left w:val="none" w:sz="0" w:space="0" w:color="auto"/>
            <w:bottom w:val="none" w:sz="0" w:space="0" w:color="auto"/>
            <w:right w:val="none" w:sz="0" w:space="0" w:color="auto"/>
          </w:divBdr>
          <w:divsChild>
            <w:div w:id="1600597511">
              <w:marLeft w:val="0"/>
              <w:marRight w:val="0"/>
              <w:marTop w:val="0"/>
              <w:marBottom w:val="0"/>
              <w:divBdr>
                <w:top w:val="none" w:sz="0" w:space="0" w:color="auto"/>
                <w:left w:val="none" w:sz="0" w:space="0" w:color="auto"/>
                <w:bottom w:val="none" w:sz="0" w:space="0" w:color="auto"/>
                <w:right w:val="none" w:sz="0" w:space="0" w:color="auto"/>
              </w:divBdr>
            </w:div>
          </w:divsChild>
        </w:div>
        <w:div w:id="327563179">
          <w:marLeft w:val="0"/>
          <w:marRight w:val="0"/>
          <w:marTop w:val="0"/>
          <w:marBottom w:val="0"/>
          <w:divBdr>
            <w:top w:val="none" w:sz="0" w:space="0" w:color="auto"/>
            <w:left w:val="none" w:sz="0" w:space="0" w:color="auto"/>
            <w:bottom w:val="none" w:sz="0" w:space="0" w:color="auto"/>
            <w:right w:val="none" w:sz="0" w:space="0" w:color="auto"/>
          </w:divBdr>
          <w:divsChild>
            <w:div w:id="895511373">
              <w:marLeft w:val="0"/>
              <w:marRight w:val="0"/>
              <w:marTop w:val="0"/>
              <w:marBottom w:val="0"/>
              <w:divBdr>
                <w:top w:val="none" w:sz="0" w:space="0" w:color="auto"/>
                <w:left w:val="none" w:sz="0" w:space="0" w:color="auto"/>
                <w:bottom w:val="none" w:sz="0" w:space="0" w:color="auto"/>
                <w:right w:val="none" w:sz="0" w:space="0" w:color="auto"/>
              </w:divBdr>
              <w:divsChild>
                <w:div w:id="13144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9821">
          <w:marLeft w:val="0"/>
          <w:marRight w:val="0"/>
          <w:marTop w:val="0"/>
          <w:marBottom w:val="0"/>
          <w:divBdr>
            <w:top w:val="none" w:sz="0" w:space="0" w:color="auto"/>
            <w:left w:val="none" w:sz="0" w:space="0" w:color="auto"/>
            <w:bottom w:val="none" w:sz="0" w:space="0" w:color="auto"/>
            <w:right w:val="none" w:sz="0" w:space="0" w:color="auto"/>
          </w:divBdr>
          <w:divsChild>
            <w:div w:id="1073964108">
              <w:marLeft w:val="0"/>
              <w:marRight w:val="0"/>
              <w:marTop w:val="0"/>
              <w:marBottom w:val="0"/>
              <w:divBdr>
                <w:top w:val="none" w:sz="0" w:space="0" w:color="auto"/>
                <w:left w:val="none" w:sz="0" w:space="0" w:color="auto"/>
                <w:bottom w:val="none" w:sz="0" w:space="0" w:color="auto"/>
                <w:right w:val="none" w:sz="0" w:space="0" w:color="auto"/>
              </w:divBdr>
            </w:div>
          </w:divsChild>
        </w:div>
        <w:div w:id="1013337563">
          <w:marLeft w:val="0"/>
          <w:marRight w:val="0"/>
          <w:marTop w:val="0"/>
          <w:marBottom w:val="0"/>
          <w:divBdr>
            <w:top w:val="none" w:sz="0" w:space="0" w:color="auto"/>
            <w:left w:val="none" w:sz="0" w:space="0" w:color="auto"/>
            <w:bottom w:val="none" w:sz="0" w:space="0" w:color="auto"/>
            <w:right w:val="none" w:sz="0" w:space="0" w:color="auto"/>
          </w:divBdr>
          <w:divsChild>
            <w:div w:id="1555698407">
              <w:marLeft w:val="0"/>
              <w:marRight w:val="0"/>
              <w:marTop w:val="0"/>
              <w:marBottom w:val="0"/>
              <w:divBdr>
                <w:top w:val="none" w:sz="0" w:space="0" w:color="auto"/>
                <w:left w:val="none" w:sz="0" w:space="0" w:color="auto"/>
                <w:bottom w:val="none" w:sz="0" w:space="0" w:color="auto"/>
                <w:right w:val="none" w:sz="0" w:space="0" w:color="auto"/>
              </w:divBdr>
              <w:divsChild>
                <w:div w:id="8756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7423">
          <w:marLeft w:val="0"/>
          <w:marRight w:val="0"/>
          <w:marTop w:val="0"/>
          <w:marBottom w:val="0"/>
          <w:divBdr>
            <w:top w:val="none" w:sz="0" w:space="0" w:color="auto"/>
            <w:left w:val="none" w:sz="0" w:space="0" w:color="auto"/>
            <w:bottom w:val="none" w:sz="0" w:space="0" w:color="auto"/>
            <w:right w:val="none" w:sz="0" w:space="0" w:color="auto"/>
          </w:divBdr>
          <w:divsChild>
            <w:div w:id="1558933808">
              <w:marLeft w:val="0"/>
              <w:marRight w:val="0"/>
              <w:marTop w:val="0"/>
              <w:marBottom w:val="0"/>
              <w:divBdr>
                <w:top w:val="none" w:sz="0" w:space="0" w:color="auto"/>
                <w:left w:val="none" w:sz="0" w:space="0" w:color="auto"/>
                <w:bottom w:val="none" w:sz="0" w:space="0" w:color="auto"/>
                <w:right w:val="none" w:sz="0" w:space="0" w:color="auto"/>
              </w:divBdr>
            </w:div>
          </w:divsChild>
        </w:div>
        <w:div w:id="1239755759">
          <w:marLeft w:val="0"/>
          <w:marRight w:val="0"/>
          <w:marTop w:val="0"/>
          <w:marBottom w:val="0"/>
          <w:divBdr>
            <w:top w:val="none" w:sz="0" w:space="0" w:color="auto"/>
            <w:left w:val="none" w:sz="0" w:space="0" w:color="auto"/>
            <w:bottom w:val="none" w:sz="0" w:space="0" w:color="auto"/>
            <w:right w:val="none" w:sz="0" w:space="0" w:color="auto"/>
          </w:divBdr>
          <w:divsChild>
            <w:div w:id="142965800">
              <w:marLeft w:val="0"/>
              <w:marRight w:val="0"/>
              <w:marTop w:val="0"/>
              <w:marBottom w:val="0"/>
              <w:divBdr>
                <w:top w:val="none" w:sz="0" w:space="0" w:color="auto"/>
                <w:left w:val="none" w:sz="0" w:space="0" w:color="auto"/>
                <w:bottom w:val="none" w:sz="0" w:space="0" w:color="auto"/>
                <w:right w:val="none" w:sz="0" w:space="0" w:color="auto"/>
              </w:divBdr>
              <w:divsChild>
                <w:div w:id="14739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2641">
          <w:marLeft w:val="0"/>
          <w:marRight w:val="0"/>
          <w:marTop w:val="0"/>
          <w:marBottom w:val="0"/>
          <w:divBdr>
            <w:top w:val="none" w:sz="0" w:space="0" w:color="auto"/>
            <w:left w:val="none" w:sz="0" w:space="0" w:color="auto"/>
            <w:bottom w:val="none" w:sz="0" w:space="0" w:color="auto"/>
            <w:right w:val="none" w:sz="0" w:space="0" w:color="auto"/>
          </w:divBdr>
          <w:divsChild>
            <w:div w:id="2004746472">
              <w:marLeft w:val="0"/>
              <w:marRight w:val="0"/>
              <w:marTop w:val="0"/>
              <w:marBottom w:val="0"/>
              <w:divBdr>
                <w:top w:val="none" w:sz="0" w:space="0" w:color="auto"/>
                <w:left w:val="none" w:sz="0" w:space="0" w:color="auto"/>
                <w:bottom w:val="none" w:sz="0" w:space="0" w:color="auto"/>
                <w:right w:val="none" w:sz="0" w:space="0" w:color="auto"/>
              </w:divBdr>
            </w:div>
          </w:divsChild>
        </w:div>
        <w:div w:id="1044448223">
          <w:marLeft w:val="0"/>
          <w:marRight w:val="0"/>
          <w:marTop w:val="0"/>
          <w:marBottom w:val="0"/>
          <w:divBdr>
            <w:top w:val="none" w:sz="0" w:space="0" w:color="auto"/>
            <w:left w:val="none" w:sz="0" w:space="0" w:color="auto"/>
            <w:bottom w:val="none" w:sz="0" w:space="0" w:color="auto"/>
            <w:right w:val="none" w:sz="0" w:space="0" w:color="auto"/>
          </w:divBdr>
          <w:divsChild>
            <w:div w:id="1946375759">
              <w:marLeft w:val="0"/>
              <w:marRight w:val="0"/>
              <w:marTop w:val="0"/>
              <w:marBottom w:val="0"/>
              <w:divBdr>
                <w:top w:val="none" w:sz="0" w:space="0" w:color="auto"/>
                <w:left w:val="none" w:sz="0" w:space="0" w:color="auto"/>
                <w:bottom w:val="none" w:sz="0" w:space="0" w:color="auto"/>
                <w:right w:val="none" w:sz="0" w:space="0" w:color="auto"/>
              </w:divBdr>
              <w:divsChild>
                <w:div w:id="15622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6554">
          <w:marLeft w:val="0"/>
          <w:marRight w:val="0"/>
          <w:marTop w:val="0"/>
          <w:marBottom w:val="0"/>
          <w:divBdr>
            <w:top w:val="none" w:sz="0" w:space="0" w:color="auto"/>
            <w:left w:val="none" w:sz="0" w:space="0" w:color="auto"/>
            <w:bottom w:val="none" w:sz="0" w:space="0" w:color="auto"/>
            <w:right w:val="none" w:sz="0" w:space="0" w:color="auto"/>
          </w:divBdr>
          <w:divsChild>
            <w:div w:id="1682659467">
              <w:marLeft w:val="0"/>
              <w:marRight w:val="0"/>
              <w:marTop w:val="0"/>
              <w:marBottom w:val="0"/>
              <w:divBdr>
                <w:top w:val="none" w:sz="0" w:space="0" w:color="auto"/>
                <w:left w:val="none" w:sz="0" w:space="0" w:color="auto"/>
                <w:bottom w:val="none" w:sz="0" w:space="0" w:color="auto"/>
                <w:right w:val="none" w:sz="0" w:space="0" w:color="auto"/>
              </w:divBdr>
              <w:divsChild>
                <w:div w:id="898982161">
                  <w:marLeft w:val="0"/>
                  <w:marRight w:val="0"/>
                  <w:marTop w:val="0"/>
                  <w:marBottom w:val="0"/>
                  <w:divBdr>
                    <w:top w:val="none" w:sz="0" w:space="0" w:color="auto"/>
                    <w:left w:val="none" w:sz="0" w:space="0" w:color="auto"/>
                    <w:bottom w:val="none" w:sz="0" w:space="0" w:color="auto"/>
                    <w:right w:val="none" w:sz="0" w:space="0" w:color="auto"/>
                  </w:divBdr>
                  <w:divsChild>
                    <w:div w:id="102775937">
                      <w:marLeft w:val="0"/>
                      <w:marRight w:val="0"/>
                      <w:marTop w:val="0"/>
                      <w:marBottom w:val="0"/>
                      <w:divBdr>
                        <w:top w:val="none" w:sz="0" w:space="0" w:color="auto"/>
                        <w:left w:val="none" w:sz="0" w:space="0" w:color="auto"/>
                        <w:bottom w:val="none" w:sz="0" w:space="0" w:color="auto"/>
                        <w:right w:val="none" w:sz="0" w:space="0" w:color="auto"/>
                      </w:divBdr>
                      <w:divsChild>
                        <w:div w:id="3706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351810">
          <w:marLeft w:val="0"/>
          <w:marRight w:val="0"/>
          <w:marTop w:val="0"/>
          <w:marBottom w:val="0"/>
          <w:divBdr>
            <w:top w:val="none" w:sz="0" w:space="0" w:color="auto"/>
            <w:left w:val="none" w:sz="0" w:space="0" w:color="auto"/>
            <w:bottom w:val="none" w:sz="0" w:space="0" w:color="auto"/>
            <w:right w:val="none" w:sz="0" w:space="0" w:color="auto"/>
          </w:divBdr>
          <w:divsChild>
            <w:div w:id="1876043876">
              <w:marLeft w:val="0"/>
              <w:marRight w:val="0"/>
              <w:marTop w:val="0"/>
              <w:marBottom w:val="0"/>
              <w:divBdr>
                <w:top w:val="none" w:sz="0" w:space="0" w:color="auto"/>
                <w:left w:val="none" w:sz="0" w:space="0" w:color="auto"/>
                <w:bottom w:val="none" w:sz="0" w:space="0" w:color="auto"/>
                <w:right w:val="none" w:sz="0" w:space="0" w:color="auto"/>
              </w:divBdr>
              <w:divsChild>
                <w:div w:id="4123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41440">
          <w:marLeft w:val="0"/>
          <w:marRight w:val="0"/>
          <w:marTop w:val="0"/>
          <w:marBottom w:val="0"/>
          <w:divBdr>
            <w:top w:val="none" w:sz="0" w:space="0" w:color="auto"/>
            <w:left w:val="none" w:sz="0" w:space="0" w:color="auto"/>
            <w:bottom w:val="none" w:sz="0" w:space="0" w:color="auto"/>
            <w:right w:val="none" w:sz="0" w:space="0" w:color="auto"/>
          </w:divBdr>
          <w:divsChild>
            <w:div w:id="920137260">
              <w:marLeft w:val="0"/>
              <w:marRight w:val="0"/>
              <w:marTop w:val="0"/>
              <w:marBottom w:val="0"/>
              <w:divBdr>
                <w:top w:val="none" w:sz="0" w:space="0" w:color="auto"/>
                <w:left w:val="none" w:sz="0" w:space="0" w:color="auto"/>
                <w:bottom w:val="none" w:sz="0" w:space="0" w:color="auto"/>
                <w:right w:val="none" w:sz="0" w:space="0" w:color="auto"/>
              </w:divBdr>
            </w:div>
          </w:divsChild>
        </w:div>
        <w:div w:id="562449465">
          <w:marLeft w:val="0"/>
          <w:marRight w:val="0"/>
          <w:marTop w:val="0"/>
          <w:marBottom w:val="0"/>
          <w:divBdr>
            <w:top w:val="none" w:sz="0" w:space="0" w:color="auto"/>
            <w:left w:val="none" w:sz="0" w:space="0" w:color="auto"/>
            <w:bottom w:val="none" w:sz="0" w:space="0" w:color="auto"/>
            <w:right w:val="none" w:sz="0" w:space="0" w:color="auto"/>
          </w:divBdr>
          <w:divsChild>
            <w:div w:id="1250890614">
              <w:marLeft w:val="0"/>
              <w:marRight w:val="0"/>
              <w:marTop w:val="0"/>
              <w:marBottom w:val="0"/>
              <w:divBdr>
                <w:top w:val="none" w:sz="0" w:space="0" w:color="auto"/>
                <w:left w:val="none" w:sz="0" w:space="0" w:color="auto"/>
                <w:bottom w:val="none" w:sz="0" w:space="0" w:color="auto"/>
                <w:right w:val="none" w:sz="0" w:space="0" w:color="auto"/>
              </w:divBdr>
              <w:divsChild>
                <w:div w:id="10742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0155">
          <w:marLeft w:val="0"/>
          <w:marRight w:val="0"/>
          <w:marTop w:val="0"/>
          <w:marBottom w:val="0"/>
          <w:divBdr>
            <w:top w:val="none" w:sz="0" w:space="0" w:color="auto"/>
            <w:left w:val="none" w:sz="0" w:space="0" w:color="auto"/>
            <w:bottom w:val="none" w:sz="0" w:space="0" w:color="auto"/>
            <w:right w:val="none" w:sz="0" w:space="0" w:color="auto"/>
          </w:divBdr>
          <w:divsChild>
            <w:div w:id="1002511825">
              <w:marLeft w:val="0"/>
              <w:marRight w:val="0"/>
              <w:marTop w:val="0"/>
              <w:marBottom w:val="0"/>
              <w:divBdr>
                <w:top w:val="none" w:sz="0" w:space="0" w:color="auto"/>
                <w:left w:val="none" w:sz="0" w:space="0" w:color="auto"/>
                <w:bottom w:val="none" w:sz="0" w:space="0" w:color="auto"/>
                <w:right w:val="none" w:sz="0" w:space="0" w:color="auto"/>
              </w:divBdr>
            </w:div>
          </w:divsChild>
        </w:div>
        <w:div w:id="1846045932">
          <w:marLeft w:val="0"/>
          <w:marRight w:val="0"/>
          <w:marTop w:val="0"/>
          <w:marBottom w:val="0"/>
          <w:divBdr>
            <w:top w:val="none" w:sz="0" w:space="0" w:color="auto"/>
            <w:left w:val="none" w:sz="0" w:space="0" w:color="auto"/>
            <w:bottom w:val="none" w:sz="0" w:space="0" w:color="auto"/>
            <w:right w:val="none" w:sz="0" w:space="0" w:color="auto"/>
          </w:divBdr>
          <w:divsChild>
            <w:div w:id="1834101449">
              <w:marLeft w:val="0"/>
              <w:marRight w:val="0"/>
              <w:marTop w:val="0"/>
              <w:marBottom w:val="0"/>
              <w:divBdr>
                <w:top w:val="none" w:sz="0" w:space="0" w:color="auto"/>
                <w:left w:val="none" w:sz="0" w:space="0" w:color="auto"/>
                <w:bottom w:val="none" w:sz="0" w:space="0" w:color="auto"/>
                <w:right w:val="none" w:sz="0" w:space="0" w:color="auto"/>
              </w:divBdr>
              <w:divsChild>
                <w:div w:id="7703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04307">
          <w:marLeft w:val="0"/>
          <w:marRight w:val="0"/>
          <w:marTop w:val="0"/>
          <w:marBottom w:val="0"/>
          <w:divBdr>
            <w:top w:val="none" w:sz="0" w:space="0" w:color="auto"/>
            <w:left w:val="none" w:sz="0" w:space="0" w:color="auto"/>
            <w:bottom w:val="none" w:sz="0" w:space="0" w:color="auto"/>
            <w:right w:val="none" w:sz="0" w:space="0" w:color="auto"/>
          </w:divBdr>
          <w:divsChild>
            <w:div w:id="883637045">
              <w:marLeft w:val="0"/>
              <w:marRight w:val="0"/>
              <w:marTop w:val="0"/>
              <w:marBottom w:val="0"/>
              <w:divBdr>
                <w:top w:val="none" w:sz="0" w:space="0" w:color="auto"/>
                <w:left w:val="none" w:sz="0" w:space="0" w:color="auto"/>
                <w:bottom w:val="none" w:sz="0" w:space="0" w:color="auto"/>
                <w:right w:val="none" w:sz="0" w:space="0" w:color="auto"/>
              </w:divBdr>
            </w:div>
          </w:divsChild>
        </w:div>
        <w:div w:id="1438909427">
          <w:marLeft w:val="0"/>
          <w:marRight w:val="0"/>
          <w:marTop w:val="0"/>
          <w:marBottom w:val="0"/>
          <w:divBdr>
            <w:top w:val="none" w:sz="0" w:space="0" w:color="auto"/>
            <w:left w:val="none" w:sz="0" w:space="0" w:color="auto"/>
            <w:bottom w:val="none" w:sz="0" w:space="0" w:color="auto"/>
            <w:right w:val="none" w:sz="0" w:space="0" w:color="auto"/>
          </w:divBdr>
          <w:divsChild>
            <w:div w:id="2075463813">
              <w:marLeft w:val="0"/>
              <w:marRight w:val="0"/>
              <w:marTop w:val="0"/>
              <w:marBottom w:val="0"/>
              <w:divBdr>
                <w:top w:val="none" w:sz="0" w:space="0" w:color="auto"/>
                <w:left w:val="none" w:sz="0" w:space="0" w:color="auto"/>
                <w:bottom w:val="none" w:sz="0" w:space="0" w:color="auto"/>
                <w:right w:val="none" w:sz="0" w:space="0" w:color="auto"/>
              </w:divBdr>
              <w:divsChild>
                <w:div w:id="10426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8657">
          <w:marLeft w:val="0"/>
          <w:marRight w:val="0"/>
          <w:marTop w:val="0"/>
          <w:marBottom w:val="0"/>
          <w:divBdr>
            <w:top w:val="none" w:sz="0" w:space="0" w:color="auto"/>
            <w:left w:val="none" w:sz="0" w:space="0" w:color="auto"/>
            <w:bottom w:val="none" w:sz="0" w:space="0" w:color="auto"/>
            <w:right w:val="none" w:sz="0" w:space="0" w:color="auto"/>
          </w:divBdr>
          <w:divsChild>
            <w:div w:id="249780463">
              <w:marLeft w:val="0"/>
              <w:marRight w:val="0"/>
              <w:marTop w:val="0"/>
              <w:marBottom w:val="0"/>
              <w:divBdr>
                <w:top w:val="none" w:sz="0" w:space="0" w:color="auto"/>
                <w:left w:val="none" w:sz="0" w:space="0" w:color="auto"/>
                <w:bottom w:val="none" w:sz="0" w:space="0" w:color="auto"/>
                <w:right w:val="none" w:sz="0" w:space="0" w:color="auto"/>
              </w:divBdr>
            </w:div>
          </w:divsChild>
        </w:div>
        <w:div w:id="1201555256">
          <w:marLeft w:val="0"/>
          <w:marRight w:val="0"/>
          <w:marTop w:val="0"/>
          <w:marBottom w:val="0"/>
          <w:divBdr>
            <w:top w:val="none" w:sz="0" w:space="0" w:color="auto"/>
            <w:left w:val="none" w:sz="0" w:space="0" w:color="auto"/>
            <w:bottom w:val="none" w:sz="0" w:space="0" w:color="auto"/>
            <w:right w:val="none" w:sz="0" w:space="0" w:color="auto"/>
          </w:divBdr>
          <w:divsChild>
            <w:div w:id="786192856">
              <w:marLeft w:val="0"/>
              <w:marRight w:val="0"/>
              <w:marTop w:val="0"/>
              <w:marBottom w:val="0"/>
              <w:divBdr>
                <w:top w:val="none" w:sz="0" w:space="0" w:color="auto"/>
                <w:left w:val="none" w:sz="0" w:space="0" w:color="auto"/>
                <w:bottom w:val="none" w:sz="0" w:space="0" w:color="auto"/>
                <w:right w:val="none" w:sz="0" w:space="0" w:color="auto"/>
              </w:divBdr>
              <w:divsChild>
                <w:div w:id="8738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673">
          <w:marLeft w:val="0"/>
          <w:marRight w:val="0"/>
          <w:marTop w:val="0"/>
          <w:marBottom w:val="0"/>
          <w:divBdr>
            <w:top w:val="none" w:sz="0" w:space="0" w:color="auto"/>
            <w:left w:val="none" w:sz="0" w:space="0" w:color="auto"/>
            <w:bottom w:val="none" w:sz="0" w:space="0" w:color="auto"/>
            <w:right w:val="none" w:sz="0" w:space="0" w:color="auto"/>
          </w:divBdr>
          <w:divsChild>
            <w:div w:id="1082337881">
              <w:marLeft w:val="0"/>
              <w:marRight w:val="0"/>
              <w:marTop w:val="0"/>
              <w:marBottom w:val="0"/>
              <w:divBdr>
                <w:top w:val="none" w:sz="0" w:space="0" w:color="auto"/>
                <w:left w:val="none" w:sz="0" w:space="0" w:color="auto"/>
                <w:bottom w:val="none" w:sz="0" w:space="0" w:color="auto"/>
                <w:right w:val="none" w:sz="0" w:space="0" w:color="auto"/>
              </w:divBdr>
            </w:div>
          </w:divsChild>
        </w:div>
        <w:div w:id="524026324">
          <w:marLeft w:val="0"/>
          <w:marRight w:val="0"/>
          <w:marTop w:val="0"/>
          <w:marBottom w:val="0"/>
          <w:divBdr>
            <w:top w:val="none" w:sz="0" w:space="0" w:color="auto"/>
            <w:left w:val="none" w:sz="0" w:space="0" w:color="auto"/>
            <w:bottom w:val="none" w:sz="0" w:space="0" w:color="auto"/>
            <w:right w:val="none" w:sz="0" w:space="0" w:color="auto"/>
          </w:divBdr>
          <w:divsChild>
            <w:div w:id="177811720">
              <w:marLeft w:val="0"/>
              <w:marRight w:val="0"/>
              <w:marTop w:val="0"/>
              <w:marBottom w:val="0"/>
              <w:divBdr>
                <w:top w:val="none" w:sz="0" w:space="0" w:color="auto"/>
                <w:left w:val="none" w:sz="0" w:space="0" w:color="auto"/>
                <w:bottom w:val="none" w:sz="0" w:space="0" w:color="auto"/>
                <w:right w:val="none" w:sz="0" w:space="0" w:color="auto"/>
              </w:divBdr>
              <w:divsChild>
                <w:div w:id="5426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1048">
          <w:marLeft w:val="0"/>
          <w:marRight w:val="0"/>
          <w:marTop w:val="0"/>
          <w:marBottom w:val="0"/>
          <w:divBdr>
            <w:top w:val="none" w:sz="0" w:space="0" w:color="auto"/>
            <w:left w:val="none" w:sz="0" w:space="0" w:color="auto"/>
            <w:bottom w:val="none" w:sz="0" w:space="0" w:color="auto"/>
            <w:right w:val="none" w:sz="0" w:space="0" w:color="auto"/>
          </w:divBdr>
          <w:divsChild>
            <w:div w:id="583220971">
              <w:marLeft w:val="0"/>
              <w:marRight w:val="0"/>
              <w:marTop w:val="0"/>
              <w:marBottom w:val="0"/>
              <w:divBdr>
                <w:top w:val="none" w:sz="0" w:space="0" w:color="auto"/>
                <w:left w:val="none" w:sz="0" w:space="0" w:color="auto"/>
                <w:bottom w:val="none" w:sz="0" w:space="0" w:color="auto"/>
                <w:right w:val="none" w:sz="0" w:space="0" w:color="auto"/>
              </w:divBdr>
            </w:div>
          </w:divsChild>
        </w:div>
        <w:div w:id="429857983">
          <w:marLeft w:val="0"/>
          <w:marRight w:val="0"/>
          <w:marTop w:val="0"/>
          <w:marBottom w:val="0"/>
          <w:divBdr>
            <w:top w:val="none" w:sz="0" w:space="0" w:color="auto"/>
            <w:left w:val="none" w:sz="0" w:space="0" w:color="auto"/>
            <w:bottom w:val="none" w:sz="0" w:space="0" w:color="auto"/>
            <w:right w:val="none" w:sz="0" w:space="0" w:color="auto"/>
          </w:divBdr>
          <w:divsChild>
            <w:div w:id="293290349">
              <w:marLeft w:val="0"/>
              <w:marRight w:val="0"/>
              <w:marTop w:val="0"/>
              <w:marBottom w:val="0"/>
              <w:divBdr>
                <w:top w:val="none" w:sz="0" w:space="0" w:color="auto"/>
                <w:left w:val="none" w:sz="0" w:space="0" w:color="auto"/>
                <w:bottom w:val="none" w:sz="0" w:space="0" w:color="auto"/>
                <w:right w:val="none" w:sz="0" w:space="0" w:color="auto"/>
              </w:divBdr>
              <w:divsChild>
                <w:div w:id="17631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8915">
      <w:bodyDiv w:val="1"/>
      <w:marLeft w:val="0"/>
      <w:marRight w:val="0"/>
      <w:marTop w:val="0"/>
      <w:marBottom w:val="0"/>
      <w:divBdr>
        <w:top w:val="none" w:sz="0" w:space="0" w:color="auto"/>
        <w:left w:val="none" w:sz="0" w:space="0" w:color="auto"/>
        <w:bottom w:val="none" w:sz="0" w:space="0" w:color="auto"/>
        <w:right w:val="none" w:sz="0" w:space="0" w:color="auto"/>
      </w:divBdr>
    </w:div>
    <w:div w:id="1783646051">
      <w:bodyDiv w:val="1"/>
      <w:marLeft w:val="0"/>
      <w:marRight w:val="0"/>
      <w:marTop w:val="0"/>
      <w:marBottom w:val="0"/>
      <w:divBdr>
        <w:top w:val="none" w:sz="0" w:space="0" w:color="auto"/>
        <w:left w:val="none" w:sz="0" w:space="0" w:color="auto"/>
        <w:bottom w:val="none" w:sz="0" w:space="0" w:color="auto"/>
        <w:right w:val="none" w:sz="0" w:space="0" w:color="auto"/>
      </w:divBdr>
      <w:divsChild>
        <w:div w:id="508906154">
          <w:marLeft w:val="0"/>
          <w:marRight w:val="0"/>
          <w:marTop w:val="0"/>
          <w:marBottom w:val="0"/>
          <w:divBdr>
            <w:top w:val="none" w:sz="0" w:space="0" w:color="auto"/>
            <w:left w:val="none" w:sz="0" w:space="0" w:color="auto"/>
            <w:bottom w:val="none" w:sz="0" w:space="0" w:color="auto"/>
            <w:right w:val="none" w:sz="0" w:space="0" w:color="auto"/>
          </w:divBdr>
          <w:divsChild>
            <w:div w:id="1788307661">
              <w:marLeft w:val="0"/>
              <w:marRight w:val="0"/>
              <w:marTop w:val="0"/>
              <w:marBottom w:val="0"/>
              <w:divBdr>
                <w:top w:val="none" w:sz="0" w:space="0" w:color="auto"/>
                <w:left w:val="none" w:sz="0" w:space="0" w:color="auto"/>
                <w:bottom w:val="none" w:sz="0" w:space="0" w:color="auto"/>
                <w:right w:val="none" w:sz="0" w:space="0" w:color="auto"/>
              </w:divBdr>
              <w:divsChild>
                <w:div w:id="7892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74241">
      <w:bodyDiv w:val="1"/>
      <w:marLeft w:val="0"/>
      <w:marRight w:val="0"/>
      <w:marTop w:val="0"/>
      <w:marBottom w:val="0"/>
      <w:divBdr>
        <w:top w:val="none" w:sz="0" w:space="0" w:color="auto"/>
        <w:left w:val="none" w:sz="0" w:space="0" w:color="auto"/>
        <w:bottom w:val="none" w:sz="0" w:space="0" w:color="auto"/>
        <w:right w:val="none" w:sz="0" w:space="0" w:color="auto"/>
      </w:divBdr>
      <w:divsChild>
        <w:div w:id="1542089221">
          <w:marLeft w:val="0"/>
          <w:marRight w:val="0"/>
          <w:marTop w:val="0"/>
          <w:marBottom w:val="0"/>
          <w:divBdr>
            <w:top w:val="none" w:sz="0" w:space="0" w:color="auto"/>
            <w:left w:val="none" w:sz="0" w:space="0" w:color="auto"/>
            <w:bottom w:val="none" w:sz="0" w:space="0" w:color="auto"/>
            <w:right w:val="none" w:sz="0" w:space="0" w:color="auto"/>
          </w:divBdr>
          <w:divsChild>
            <w:div w:id="274944151">
              <w:marLeft w:val="0"/>
              <w:marRight w:val="0"/>
              <w:marTop w:val="0"/>
              <w:marBottom w:val="0"/>
              <w:divBdr>
                <w:top w:val="none" w:sz="0" w:space="0" w:color="auto"/>
                <w:left w:val="none" w:sz="0" w:space="0" w:color="auto"/>
                <w:bottom w:val="none" w:sz="0" w:space="0" w:color="auto"/>
                <w:right w:val="none" w:sz="0" w:space="0" w:color="auto"/>
              </w:divBdr>
              <w:divsChild>
                <w:div w:id="1584027067">
                  <w:marLeft w:val="0"/>
                  <w:marRight w:val="0"/>
                  <w:marTop w:val="0"/>
                  <w:marBottom w:val="0"/>
                  <w:divBdr>
                    <w:top w:val="none" w:sz="0" w:space="0" w:color="auto"/>
                    <w:left w:val="none" w:sz="0" w:space="0" w:color="auto"/>
                    <w:bottom w:val="none" w:sz="0" w:space="0" w:color="auto"/>
                    <w:right w:val="none" w:sz="0" w:space="0" w:color="auto"/>
                  </w:divBdr>
                  <w:divsChild>
                    <w:div w:id="1845898856">
                      <w:marLeft w:val="0"/>
                      <w:marRight w:val="0"/>
                      <w:marTop w:val="0"/>
                      <w:marBottom w:val="0"/>
                      <w:divBdr>
                        <w:top w:val="none" w:sz="0" w:space="0" w:color="auto"/>
                        <w:left w:val="none" w:sz="0" w:space="0" w:color="auto"/>
                        <w:bottom w:val="none" w:sz="0" w:space="0" w:color="auto"/>
                        <w:right w:val="none" w:sz="0" w:space="0" w:color="auto"/>
                      </w:divBdr>
                      <w:divsChild>
                        <w:div w:id="207305758">
                          <w:marLeft w:val="0"/>
                          <w:marRight w:val="0"/>
                          <w:marTop w:val="0"/>
                          <w:marBottom w:val="0"/>
                          <w:divBdr>
                            <w:top w:val="none" w:sz="0" w:space="0" w:color="auto"/>
                            <w:left w:val="none" w:sz="0" w:space="0" w:color="auto"/>
                            <w:bottom w:val="none" w:sz="0" w:space="0" w:color="auto"/>
                            <w:right w:val="none" w:sz="0" w:space="0" w:color="auto"/>
                          </w:divBdr>
                          <w:divsChild>
                            <w:div w:id="1405486898">
                              <w:marLeft w:val="0"/>
                              <w:marRight w:val="0"/>
                              <w:marTop w:val="0"/>
                              <w:marBottom w:val="0"/>
                              <w:divBdr>
                                <w:top w:val="none" w:sz="0" w:space="0" w:color="auto"/>
                                <w:left w:val="none" w:sz="0" w:space="0" w:color="auto"/>
                                <w:bottom w:val="none" w:sz="0" w:space="0" w:color="auto"/>
                                <w:right w:val="none" w:sz="0" w:space="0" w:color="auto"/>
                              </w:divBdr>
                              <w:divsChild>
                                <w:div w:id="18506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1935">
                          <w:marLeft w:val="0"/>
                          <w:marRight w:val="0"/>
                          <w:marTop w:val="0"/>
                          <w:marBottom w:val="0"/>
                          <w:divBdr>
                            <w:top w:val="none" w:sz="0" w:space="0" w:color="auto"/>
                            <w:left w:val="none" w:sz="0" w:space="0" w:color="auto"/>
                            <w:bottom w:val="none" w:sz="0" w:space="0" w:color="auto"/>
                            <w:right w:val="none" w:sz="0" w:space="0" w:color="auto"/>
                          </w:divBdr>
                          <w:divsChild>
                            <w:div w:id="1581910203">
                              <w:marLeft w:val="0"/>
                              <w:marRight w:val="0"/>
                              <w:marTop w:val="0"/>
                              <w:marBottom w:val="0"/>
                              <w:divBdr>
                                <w:top w:val="none" w:sz="0" w:space="0" w:color="auto"/>
                                <w:left w:val="none" w:sz="0" w:space="0" w:color="auto"/>
                                <w:bottom w:val="none" w:sz="0" w:space="0" w:color="auto"/>
                                <w:right w:val="none" w:sz="0" w:space="0" w:color="auto"/>
                              </w:divBdr>
                              <w:divsChild>
                                <w:div w:id="14447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7117">
                          <w:marLeft w:val="0"/>
                          <w:marRight w:val="0"/>
                          <w:marTop w:val="0"/>
                          <w:marBottom w:val="0"/>
                          <w:divBdr>
                            <w:top w:val="none" w:sz="0" w:space="0" w:color="auto"/>
                            <w:left w:val="none" w:sz="0" w:space="0" w:color="auto"/>
                            <w:bottom w:val="none" w:sz="0" w:space="0" w:color="auto"/>
                            <w:right w:val="none" w:sz="0" w:space="0" w:color="auto"/>
                          </w:divBdr>
                          <w:divsChild>
                            <w:div w:id="1396277133">
                              <w:marLeft w:val="0"/>
                              <w:marRight w:val="0"/>
                              <w:marTop w:val="0"/>
                              <w:marBottom w:val="0"/>
                              <w:divBdr>
                                <w:top w:val="none" w:sz="0" w:space="0" w:color="auto"/>
                                <w:left w:val="none" w:sz="0" w:space="0" w:color="auto"/>
                                <w:bottom w:val="none" w:sz="0" w:space="0" w:color="auto"/>
                                <w:right w:val="none" w:sz="0" w:space="0" w:color="auto"/>
                              </w:divBdr>
                            </w:div>
                          </w:divsChild>
                        </w:div>
                        <w:div w:id="2115897066">
                          <w:marLeft w:val="0"/>
                          <w:marRight w:val="0"/>
                          <w:marTop w:val="0"/>
                          <w:marBottom w:val="0"/>
                          <w:divBdr>
                            <w:top w:val="none" w:sz="0" w:space="0" w:color="auto"/>
                            <w:left w:val="none" w:sz="0" w:space="0" w:color="auto"/>
                            <w:bottom w:val="none" w:sz="0" w:space="0" w:color="auto"/>
                            <w:right w:val="none" w:sz="0" w:space="0" w:color="auto"/>
                          </w:divBdr>
                          <w:divsChild>
                            <w:div w:id="635375233">
                              <w:marLeft w:val="0"/>
                              <w:marRight w:val="0"/>
                              <w:marTop w:val="0"/>
                              <w:marBottom w:val="0"/>
                              <w:divBdr>
                                <w:top w:val="none" w:sz="0" w:space="0" w:color="auto"/>
                                <w:left w:val="none" w:sz="0" w:space="0" w:color="auto"/>
                                <w:bottom w:val="none" w:sz="0" w:space="0" w:color="auto"/>
                                <w:right w:val="none" w:sz="0" w:space="0" w:color="auto"/>
                              </w:divBdr>
                              <w:divsChild>
                                <w:div w:id="15275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246">
                          <w:marLeft w:val="0"/>
                          <w:marRight w:val="0"/>
                          <w:marTop w:val="0"/>
                          <w:marBottom w:val="0"/>
                          <w:divBdr>
                            <w:top w:val="none" w:sz="0" w:space="0" w:color="auto"/>
                            <w:left w:val="none" w:sz="0" w:space="0" w:color="auto"/>
                            <w:bottom w:val="none" w:sz="0" w:space="0" w:color="auto"/>
                            <w:right w:val="none" w:sz="0" w:space="0" w:color="auto"/>
                          </w:divBdr>
                          <w:divsChild>
                            <w:div w:id="1074208871">
                              <w:marLeft w:val="0"/>
                              <w:marRight w:val="0"/>
                              <w:marTop w:val="0"/>
                              <w:marBottom w:val="0"/>
                              <w:divBdr>
                                <w:top w:val="none" w:sz="0" w:space="0" w:color="auto"/>
                                <w:left w:val="none" w:sz="0" w:space="0" w:color="auto"/>
                                <w:bottom w:val="none" w:sz="0" w:space="0" w:color="auto"/>
                                <w:right w:val="none" w:sz="0" w:space="0" w:color="auto"/>
                              </w:divBdr>
                            </w:div>
                          </w:divsChild>
                        </w:div>
                        <w:div w:id="1796102216">
                          <w:marLeft w:val="0"/>
                          <w:marRight w:val="0"/>
                          <w:marTop w:val="0"/>
                          <w:marBottom w:val="0"/>
                          <w:divBdr>
                            <w:top w:val="none" w:sz="0" w:space="0" w:color="auto"/>
                            <w:left w:val="none" w:sz="0" w:space="0" w:color="auto"/>
                            <w:bottom w:val="none" w:sz="0" w:space="0" w:color="auto"/>
                            <w:right w:val="none" w:sz="0" w:space="0" w:color="auto"/>
                          </w:divBdr>
                          <w:divsChild>
                            <w:div w:id="1465466233">
                              <w:marLeft w:val="0"/>
                              <w:marRight w:val="0"/>
                              <w:marTop w:val="0"/>
                              <w:marBottom w:val="0"/>
                              <w:divBdr>
                                <w:top w:val="none" w:sz="0" w:space="0" w:color="auto"/>
                                <w:left w:val="none" w:sz="0" w:space="0" w:color="auto"/>
                                <w:bottom w:val="none" w:sz="0" w:space="0" w:color="auto"/>
                                <w:right w:val="none" w:sz="0" w:space="0" w:color="auto"/>
                              </w:divBdr>
                              <w:divsChild>
                                <w:div w:id="3731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9113">
                          <w:marLeft w:val="0"/>
                          <w:marRight w:val="0"/>
                          <w:marTop w:val="0"/>
                          <w:marBottom w:val="0"/>
                          <w:divBdr>
                            <w:top w:val="none" w:sz="0" w:space="0" w:color="auto"/>
                            <w:left w:val="none" w:sz="0" w:space="0" w:color="auto"/>
                            <w:bottom w:val="none" w:sz="0" w:space="0" w:color="auto"/>
                            <w:right w:val="none" w:sz="0" w:space="0" w:color="auto"/>
                          </w:divBdr>
                          <w:divsChild>
                            <w:div w:id="1654484240">
                              <w:marLeft w:val="0"/>
                              <w:marRight w:val="0"/>
                              <w:marTop w:val="0"/>
                              <w:marBottom w:val="0"/>
                              <w:divBdr>
                                <w:top w:val="none" w:sz="0" w:space="0" w:color="auto"/>
                                <w:left w:val="none" w:sz="0" w:space="0" w:color="auto"/>
                                <w:bottom w:val="none" w:sz="0" w:space="0" w:color="auto"/>
                                <w:right w:val="none" w:sz="0" w:space="0" w:color="auto"/>
                              </w:divBdr>
                            </w:div>
                          </w:divsChild>
                        </w:div>
                        <w:div w:id="1707565081">
                          <w:marLeft w:val="0"/>
                          <w:marRight w:val="0"/>
                          <w:marTop w:val="0"/>
                          <w:marBottom w:val="0"/>
                          <w:divBdr>
                            <w:top w:val="none" w:sz="0" w:space="0" w:color="auto"/>
                            <w:left w:val="none" w:sz="0" w:space="0" w:color="auto"/>
                            <w:bottom w:val="none" w:sz="0" w:space="0" w:color="auto"/>
                            <w:right w:val="none" w:sz="0" w:space="0" w:color="auto"/>
                          </w:divBdr>
                          <w:divsChild>
                            <w:div w:id="1545829938">
                              <w:marLeft w:val="0"/>
                              <w:marRight w:val="0"/>
                              <w:marTop w:val="0"/>
                              <w:marBottom w:val="0"/>
                              <w:divBdr>
                                <w:top w:val="none" w:sz="0" w:space="0" w:color="auto"/>
                                <w:left w:val="none" w:sz="0" w:space="0" w:color="auto"/>
                                <w:bottom w:val="none" w:sz="0" w:space="0" w:color="auto"/>
                                <w:right w:val="none" w:sz="0" w:space="0" w:color="auto"/>
                              </w:divBdr>
                              <w:divsChild>
                                <w:div w:id="19736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1311">
                          <w:marLeft w:val="0"/>
                          <w:marRight w:val="0"/>
                          <w:marTop w:val="0"/>
                          <w:marBottom w:val="0"/>
                          <w:divBdr>
                            <w:top w:val="none" w:sz="0" w:space="0" w:color="auto"/>
                            <w:left w:val="none" w:sz="0" w:space="0" w:color="auto"/>
                            <w:bottom w:val="none" w:sz="0" w:space="0" w:color="auto"/>
                            <w:right w:val="none" w:sz="0" w:space="0" w:color="auto"/>
                          </w:divBdr>
                          <w:divsChild>
                            <w:div w:id="1125006419">
                              <w:marLeft w:val="0"/>
                              <w:marRight w:val="0"/>
                              <w:marTop w:val="0"/>
                              <w:marBottom w:val="0"/>
                              <w:divBdr>
                                <w:top w:val="none" w:sz="0" w:space="0" w:color="auto"/>
                                <w:left w:val="none" w:sz="0" w:space="0" w:color="auto"/>
                                <w:bottom w:val="none" w:sz="0" w:space="0" w:color="auto"/>
                                <w:right w:val="none" w:sz="0" w:space="0" w:color="auto"/>
                              </w:divBdr>
                            </w:div>
                          </w:divsChild>
                        </w:div>
                        <w:div w:id="1058698888">
                          <w:marLeft w:val="0"/>
                          <w:marRight w:val="0"/>
                          <w:marTop w:val="0"/>
                          <w:marBottom w:val="0"/>
                          <w:divBdr>
                            <w:top w:val="none" w:sz="0" w:space="0" w:color="auto"/>
                            <w:left w:val="none" w:sz="0" w:space="0" w:color="auto"/>
                            <w:bottom w:val="none" w:sz="0" w:space="0" w:color="auto"/>
                            <w:right w:val="none" w:sz="0" w:space="0" w:color="auto"/>
                          </w:divBdr>
                          <w:divsChild>
                            <w:div w:id="1343045992">
                              <w:marLeft w:val="0"/>
                              <w:marRight w:val="0"/>
                              <w:marTop w:val="0"/>
                              <w:marBottom w:val="0"/>
                              <w:divBdr>
                                <w:top w:val="none" w:sz="0" w:space="0" w:color="auto"/>
                                <w:left w:val="none" w:sz="0" w:space="0" w:color="auto"/>
                                <w:bottom w:val="none" w:sz="0" w:space="0" w:color="auto"/>
                                <w:right w:val="none" w:sz="0" w:space="0" w:color="auto"/>
                              </w:divBdr>
                              <w:divsChild>
                                <w:div w:id="983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160">
                          <w:marLeft w:val="0"/>
                          <w:marRight w:val="0"/>
                          <w:marTop w:val="0"/>
                          <w:marBottom w:val="0"/>
                          <w:divBdr>
                            <w:top w:val="none" w:sz="0" w:space="0" w:color="auto"/>
                            <w:left w:val="none" w:sz="0" w:space="0" w:color="auto"/>
                            <w:bottom w:val="none" w:sz="0" w:space="0" w:color="auto"/>
                            <w:right w:val="none" w:sz="0" w:space="0" w:color="auto"/>
                          </w:divBdr>
                          <w:divsChild>
                            <w:div w:id="2070809891">
                              <w:marLeft w:val="0"/>
                              <w:marRight w:val="0"/>
                              <w:marTop w:val="0"/>
                              <w:marBottom w:val="0"/>
                              <w:divBdr>
                                <w:top w:val="none" w:sz="0" w:space="0" w:color="auto"/>
                                <w:left w:val="none" w:sz="0" w:space="0" w:color="auto"/>
                                <w:bottom w:val="none" w:sz="0" w:space="0" w:color="auto"/>
                                <w:right w:val="none" w:sz="0" w:space="0" w:color="auto"/>
                              </w:divBdr>
                            </w:div>
                          </w:divsChild>
                        </w:div>
                        <w:div w:id="1949198011">
                          <w:marLeft w:val="0"/>
                          <w:marRight w:val="0"/>
                          <w:marTop w:val="0"/>
                          <w:marBottom w:val="0"/>
                          <w:divBdr>
                            <w:top w:val="none" w:sz="0" w:space="0" w:color="auto"/>
                            <w:left w:val="none" w:sz="0" w:space="0" w:color="auto"/>
                            <w:bottom w:val="none" w:sz="0" w:space="0" w:color="auto"/>
                            <w:right w:val="none" w:sz="0" w:space="0" w:color="auto"/>
                          </w:divBdr>
                          <w:divsChild>
                            <w:div w:id="1697072176">
                              <w:marLeft w:val="0"/>
                              <w:marRight w:val="0"/>
                              <w:marTop w:val="0"/>
                              <w:marBottom w:val="0"/>
                              <w:divBdr>
                                <w:top w:val="none" w:sz="0" w:space="0" w:color="auto"/>
                                <w:left w:val="none" w:sz="0" w:space="0" w:color="auto"/>
                                <w:bottom w:val="none" w:sz="0" w:space="0" w:color="auto"/>
                                <w:right w:val="none" w:sz="0" w:space="0" w:color="auto"/>
                              </w:divBdr>
                              <w:divsChild>
                                <w:div w:id="20626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6697">
                          <w:marLeft w:val="0"/>
                          <w:marRight w:val="0"/>
                          <w:marTop w:val="0"/>
                          <w:marBottom w:val="0"/>
                          <w:divBdr>
                            <w:top w:val="none" w:sz="0" w:space="0" w:color="auto"/>
                            <w:left w:val="none" w:sz="0" w:space="0" w:color="auto"/>
                            <w:bottom w:val="none" w:sz="0" w:space="0" w:color="auto"/>
                            <w:right w:val="none" w:sz="0" w:space="0" w:color="auto"/>
                          </w:divBdr>
                          <w:divsChild>
                            <w:div w:id="1084959308">
                              <w:marLeft w:val="0"/>
                              <w:marRight w:val="0"/>
                              <w:marTop w:val="0"/>
                              <w:marBottom w:val="0"/>
                              <w:divBdr>
                                <w:top w:val="none" w:sz="0" w:space="0" w:color="auto"/>
                                <w:left w:val="none" w:sz="0" w:space="0" w:color="auto"/>
                                <w:bottom w:val="none" w:sz="0" w:space="0" w:color="auto"/>
                                <w:right w:val="none" w:sz="0" w:space="0" w:color="auto"/>
                              </w:divBdr>
                            </w:div>
                          </w:divsChild>
                        </w:div>
                        <w:div w:id="666859958">
                          <w:marLeft w:val="0"/>
                          <w:marRight w:val="0"/>
                          <w:marTop w:val="0"/>
                          <w:marBottom w:val="0"/>
                          <w:divBdr>
                            <w:top w:val="none" w:sz="0" w:space="0" w:color="auto"/>
                            <w:left w:val="none" w:sz="0" w:space="0" w:color="auto"/>
                            <w:bottom w:val="none" w:sz="0" w:space="0" w:color="auto"/>
                            <w:right w:val="none" w:sz="0" w:space="0" w:color="auto"/>
                          </w:divBdr>
                          <w:divsChild>
                            <w:div w:id="1657873698">
                              <w:marLeft w:val="0"/>
                              <w:marRight w:val="0"/>
                              <w:marTop w:val="0"/>
                              <w:marBottom w:val="0"/>
                              <w:divBdr>
                                <w:top w:val="none" w:sz="0" w:space="0" w:color="auto"/>
                                <w:left w:val="none" w:sz="0" w:space="0" w:color="auto"/>
                                <w:bottom w:val="none" w:sz="0" w:space="0" w:color="auto"/>
                                <w:right w:val="none" w:sz="0" w:space="0" w:color="auto"/>
                              </w:divBdr>
                              <w:divsChild>
                                <w:div w:id="11408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870">
                          <w:marLeft w:val="0"/>
                          <w:marRight w:val="0"/>
                          <w:marTop w:val="0"/>
                          <w:marBottom w:val="0"/>
                          <w:divBdr>
                            <w:top w:val="none" w:sz="0" w:space="0" w:color="auto"/>
                            <w:left w:val="none" w:sz="0" w:space="0" w:color="auto"/>
                            <w:bottom w:val="none" w:sz="0" w:space="0" w:color="auto"/>
                            <w:right w:val="none" w:sz="0" w:space="0" w:color="auto"/>
                          </w:divBdr>
                          <w:divsChild>
                            <w:div w:id="1847012967">
                              <w:marLeft w:val="0"/>
                              <w:marRight w:val="0"/>
                              <w:marTop w:val="0"/>
                              <w:marBottom w:val="0"/>
                              <w:divBdr>
                                <w:top w:val="none" w:sz="0" w:space="0" w:color="auto"/>
                                <w:left w:val="none" w:sz="0" w:space="0" w:color="auto"/>
                                <w:bottom w:val="none" w:sz="0" w:space="0" w:color="auto"/>
                                <w:right w:val="none" w:sz="0" w:space="0" w:color="auto"/>
                              </w:divBdr>
                            </w:div>
                          </w:divsChild>
                        </w:div>
                        <w:div w:id="1700088119">
                          <w:marLeft w:val="0"/>
                          <w:marRight w:val="0"/>
                          <w:marTop w:val="0"/>
                          <w:marBottom w:val="0"/>
                          <w:divBdr>
                            <w:top w:val="none" w:sz="0" w:space="0" w:color="auto"/>
                            <w:left w:val="none" w:sz="0" w:space="0" w:color="auto"/>
                            <w:bottom w:val="none" w:sz="0" w:space="0" w:color="auto"/>
                            <w:right w:val="none" w:sz="0" w:space="0" w:color="auto"/>
                          </w:divBdr>
                          <w:divsChild>
                            <w:div w:id="193661755">
                              <w:marLeft w:val="0"/>
                              <w:marRight w:val="0"/>
                              <w:marTop w:val="0"/>
                              <w:marBottom w:val="0"/>
                              <w:divBdr>
                                <w:top w:val="none" w:sz="0" w:space="0" w:color="auto"/>
                                <w:left w:val="none" w:sz="0" w:space="0" w:color="auto"/>
                                <w:bottom w:val="none" w:sz="0" w:space="0" w:color="auto"/>
                                <w:right w:val="none" w:sz="0" w:space="0" w:color="auto"/>
                              </w:divBdr>
                              <w:divsChild>
                                <w:div w:id="1871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986046">
      <w:bodyDiv w:val="1"/>
      <w:marLeft w:val="0"/>
      <w:marRight w:val="0"/>
      <w:marTop w:val="0"/>
      <w:marBottom w:val="0"/>
      <w:divBdr>
        <w:top w:val="none" w:sz="0" w:space="0" w:color="auto"/>
        <w:left w:val="none" w:sz="0" w:space="0" w:color="auto"/>
        <w:bottom w:val="none" w:sz="0" w:space="0" w:color="auto"/>
        <w:right w:val="none" w:sz="0" w:space="0" w:color="auto"/>
      </w:divBdr>
    </w:div>
    <w:div w:id="1871259194">
      <w:bodyDiv w:val="1"/>
      <w:marLeft w:val="0"/>
      <w:marRight w:val="0"/>
      <w:marTop w:val="0"/>
      <w:marBottom w:val="0"/>
      <w:divBdr>
        <w:top w:val="none" w:sz="0" w:space="0" w:color="auto"/>
        <w:left w:val="none" w:sz="0" w:space="0" w:color="auto"/>
        <w:bottom w:val="none" w:sz="0" w:space="0" w:color="auto"/>
        <w:right w:val="none" w:sz="0" w:space="0" w:color="auto"/>
      </w:divBdr>
      <w:divsChild>
        <w:div w:id="1530143694">
          <w:marLeft w:val="0"/>
          <w:marRight w:val="0"/>
          <w:marTop w:val="0"/>
          <w:marBottom w:val="0"/>
          <w:divBdr>
            <w:top w:val="none" w:sz="0" w:space="0" w:color="auto"/>
            <w:left w:val="none" w:sz="0" w:space="0" w:color="auto"/>
            <w:bottom w:val="none" w:sz="0" w:space="0" w:color="auto"/>
            <w:right w:val="none" w:sz="0" w:space="0" w:color="auto"/>
          </w:divBdr>
          <w:divsChild>
            <w:div w:id="847793426">
              <w:marLeft w:val="0"/>
              <w:marRight w:val="0"/>
              <w:marTop w:val="0"/>
              <w:marBottom w:val="0"/>
              <w:divBdr>
                <w:top w:val="none" w:sz="0" w:space="0" w:color="auto"/>
                <w:left w:val="none" w:sz="0" w:space="0" w:color="auto"/>
                <w:bottom w:val="none" w:sz="0" w:space="0" w:color="auto"/>
                <w:right w:val="none" w:sz="0" w:space="0" w:color="auto"/>
              </w:divBdr>
              <w:divsChild>
                <w:div w:id="9719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2597">
          <w:marLeft w:val="0"/>
          <w:marRight w:val="0"/>
          <w:marTop w:val="0"/>
          <w:marBottom w:val="0"/>
          <w:divBdr>
            <w:top w:val="none" w:sz="0" w:space="0" w:color="auto"/>
            <w:left w:val="none" w:sz="0" w:space="0" w:color="auto"/>
            <w:bottom w:val="none" w:sz="0" w:space="0" w:color="auto"/>
            <w:right w:val="none" w:sz="0" w:space="0" w:color="auto"/>
          </w:divBdr>
          <w:divsChild>
            <w:div w:id="853761271">
              <w:marLeft w:val="0"/>
              <w:marRight w:val="0"/>
              <w:marTop w:val="0"/>
              <w:marBottom w:val="0"/>
              <w:divBdr>
                <w:top w:val="none" w:sz="0" w:space="0" w:color="auto"/>
                <w:left w:val="none" w:sz="0" w:space="0" w:color="auto"/>
                <w:bottom w:val="none" w:sz="0" w:space="0" w:color="auto"/>
                <w:right w:val="none" w:sz="0" w:space="0" w:color="auto"/>
              </w:divBdr>
            </w:div>
          </w:divsChild>
        </w:div>
        <w:div w:id="586696498">
          <w:marLeft w:val="0"/>
          <w:marRight w:val="0"/>
          <w:marTop w:val="0"/>
          <w:marBottom w:val="0"/>
          <w:divBdr>
            <w:top w:val="none" w:sz="0" w:space="0" w:color="auto"/>
            <w:left w:val="none" w:sz="0" w:space="0" w:color="auto"/>
            <w:bottom w:val="none" w:sz="0" w:space="0" w:color="auto"/>
            <w:right w:val="none" w:sz="0" w:space="0" w:color="auto"/>
          </w:divBdr>
          <w:divsChild>
            <w:div w:id="292057660">
              <w:marLeft w:val="0"/>
              <w:marRight w:val="0"/>
              <w:marTop w:val="0"/>
              <w:marBottom w:val="0"/>
              <w:divBdr>
                <w:top w:val="none" w:sz="0" w:space="0" w:color="auto"/>
                <w:left w:val="none" w:sz="0" w:space="0" w:color="auto"/>
                <w:bottom w:val="none" w:sz="0" w:space="0" w:color="auto"/>
                <w:right w:val="none" w:sz="0" w:space="0" w:color="auto"/>
              </w:divBdr>
              <w:divsChild>
                <w:div w:id="2803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6535">
          <w:marLeft w:val="0"/>
          <w:marRight w:val="0"/>
          <w:marTop w:val="0"/>
          <w:marBottom w:val="0"/>
          <w:divBdr>
            <w:top w:val="none" w:sz="0" w:space="0" w:color="auto"/>
            <w:left w:val="none" w:sz="0" w:space="0" w:color="auto"/>
            <w:bottom w:val="none" w:sz="0" w:space="0" w:color="auto"/>
            <w:right w:val="none" w:sz="0" w:space="0" w:color="auto"/>
          </w:divBdr>
          <w:divsChild>
            <w:div w:id="1891375776">
              <w:marLeft w:val="0"/>
              <w:marRight w:val="0"/>
              <w:marTop w:val="0"/>
              <w:marBottom w:val="0"/>
              <w:divBdr>
                <w:top w:val="none" w:sz="0" w:space="0" w:color="auto"/>
                <w:left w:val="none" w:sz="0" w:space="0" w:color="auto"/>
                <w:bottom w:val="none" w:sz="0" w:space="0" w:color="auto"/>
                <w:right w:val="none" w:sz="0" w:space="0" w:color="auto"/>
              </w:divBdr>
            </w:div>
          </w:divsChild>
        </w:div>
        <w:div w:id="236597916">
          <w:marLeft w:val="0"/>
          <w:marRight w:val="0"/>
          <w:marTop w:val="0"/>
          <w:marBottom w:val="0"/>
          <w:divBdr>
            <w:top w:val="none" w:sz="0" w:space="0" w:color="auto"/>
            <w:left w:val="none" w:sz="0" w:space="0" w:color="auto"/>
            <w:bottom w:val="none" w:sz="0" w:space="0" w:color="auto"/>
            <w:right w:val="none" w:sz="0" w:space="0" w:color="auto"/>
          </w:divBdr>
          <w:divsChild>
            <w:div w:id="1637830678">
              <w:marLeft w:val="0"/>
              <w:marRight w:val="0"/>
              <w:marTop w:val="0"/>
              <w:marBottom w:val="0"/>
              <w:divBdr>
                <w:top w:val="none" w:sz="0" w:space="0" w:color="auto"/>
                <w:left w:val="none" w:sz="0" w:space="0" w:color="auto"/>
                <w:bottom w:val="none" w:sz="0" w:space="0" w:color="auto"/>
                <w:right w:val="none" w:sz="0" w:space="0" w:color="auto"/>
              </w:divBdr>
              <w:divsChild>
                <w:div w:id="6393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4724">
          <w:marLeft w:val="0"/>
          <w:marRight w:val="0"/>
          <w:marTop w:val="0"/>
          <w:marBottom w:val="0"/>
          <w:divBdr>
            <w:top w:val="none" w:sz="0" w:space="0" w:color="auto"/>
            <w:left w:val="none" w:sz="0" w:space="0" w:color="auto"/>
            <w:bottom w:val="none" w:sz="0" w:space="0" w:color="auto"/>
            <w:right w:val="none" w:sz="0" w:space="0" w:color="auto"/>
          </w:divBdr>
          <w:divsChild>
            <w:div w:id="743990970">
              <w:marLeft w:val="0"/>
              <w:marRight w:val="0"/>
              <w:marTop w:val="0"/>
              <w:marBottom w:val="0"/>
              <w:divBdr>
                <w:top w:val="none" w:sz="0" w:space="0" w:color="auto"/>
                <w:left w:val="none" w:sz="0" w:space="0" w:color="auto"/>
                <w:bottom w:val="none" w:sz="0" w:space="0" w:color="auto"/>
                <w:right w:val="none" w:sz="0" w:space="0" w:color="auto"/>
              </w:divBdr>
            </w:div>
          </w:divsChild>
        </w:div>
        <w:div w:id="1147549021">
          <w:marLeft w:val="0"/>
          <w:marRight w:val="0"/>
          <w:marTop w:val="0"/>
          <w:marBottom w:val="0"/>
          <w:divBdr>
            <w:top w:val="none" w:sz="0" w:space="0" w:color="auto"/>
            <w:left w:val="none" w:sz="0" w:space="0" w:color="auto"/>
            <w:bottom w:val="none" w:sz="0" w:space="0" w:color="auto"/>
            <w:right w:val="none" w:sz="0" w:space="0" w:color="auto"/>
          </w:divBdr>
          <w:divsChild>
            <w:div w:id="2085100144">
              <w:marLeft w:val="0"/>
              <w:marRight w:val="0"/>
              <w:marTop w:val="0"/>
              <w:marBottom w:val="0"/>
              <w:divBdr>
                <w:top w:val="none" w:sz="0" w:space="0" w:color="auto"/>
                <w:left w:val="none" w:sz="0" w:space="0" w:color="auto"/>
                <w:bottom w:val="none" w:sz="0" w:space="0" w:color="auto"/>
                <w:right w:val="none" w:sz="0" w:space="0" w:color="auto"/>
              </w:divBdr>
              <w:divsChild>
                <w:div w:id="2488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45993">
          <w:marLeft w:val="0"/>
          <w:marRight w:val="0"/>
          <w:marTop w:val="0"/>
          <w:marBottom w:val="0"/>
          <w:divBdr>
            <w:top w:val="none" w:sz="0" w:space="0" w:color="auto"/>
            <w:left w:val="none" w:sz="0" w:space="0" w:color="auto"/>
            <w:bottom w:val="none" w:sz="0" w:space="0" w:color="auto"/>
            <w:right w:val="none" w:sz="0" w:space="0" w:color="auto"/>
          </w:divBdr>
          <w:divsChild>
            <w:div w:id="1104838484">
              <w:marLeft w:val="0"/>
              <w:marRight w:val="0"/>
              <w:marTop w:val="0"/>
              <w:marBottom w:val="0"/>
              <w:divBdr>
                <w:top w:val="none" w:sz="0" w:space="0" w:color="auto"/>
                <w:left w:val="none" w:sz="0" w:space="0" w:color="auto"/>
                <w:bottom w:val="none" w:sz="0" w:space="0" w:color="auto"/>
                <w:right w:val="none" w:sz="0" w:space="0" w:color="auto"/>
              </w:divBdr>
            </w:div>
          </w:divsChild>
        </w:div>
        <w:div w:id="693073814">
          <w:marLeft w:val="0"/>
          <w:marRight w:val="0"/>
          <w:marTop w:val="0"/>
          <w:marBottom w:val="0"/>
          <w:divBdr>
            <w:top w:val="none" w:sz="0" w:space="0" w:color="auto"/>
            <w:left w:val="none" w:sz="0" w:space="0" w:color="auto"/>
            <w:bottom w:val="none" w:sz="0" w:space="0" w:color="auto"/>
            <w:right w:val="none" w:sz="0" w:space="0" w:color="auto"/>
          </w:divBdr>
          <w:divsChild>
            <w:div w:id="122383849">
              <w:marLeft w:val="0"/>
              <w:marRight w:val="0"/>
              <w:marTop w:val="0"/>
              <w:marBottom w:val="0"/>
              <w:divBdr>
                <w:top w:val="none" w:sz="0" w:space="0" w:color="auto"/>
                <w:left w:val="none" w:sz="0" w:space="0" w:color="auto"/>
                <w:bottom w:val="none" w:sz="0" w:space="0" w:color="auto"/>
                <w:right w:val="none" w:sz="0" w:space="0" w:color="auto"/>
              </w:divBdr>
              <w:divsChild>
                <w:div w:id="5520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32">
          <w:marLeft w:val="0"/>
          <w:marRight w:val="0"/>
          <w:marTop w:val="0"/>
          <w:marBottom w:val="0"/>
          <w:divBdr>
            <w:top w:val="none" w:sz="0" w:space="0" w:color="auto"/>
            <w:left w:val="none" w:sz="0" w:space="0" w:color="auto"/>
            <w:bottom w:val="none" w:sz="0" w:space="0" w:color="auto"/>
            <w:right w:val="none" w:sz="0" w:space="0" w:color="auto"/>
          </w:divBdr>
          <w:divsChild>
            <w:div w:id="1660959471">
              <w:marLeft w:val="0"/>
              <w:marRight w:val="0"/>
              <w:marTop w:val="0"/>
              <w:marBottom w:val="0"/>
              <w:divBdr>
                <w:top w:val="none" w:sz="0" w:space="0" w:color="auto"/>
                <w:left w:val="none" w:sz="0" w:space="0" w:color="auto"/>
                <w:bottom w:val="none" w:sz="0" w:space="0" w:color="auto"/>
                <w:right w:val="none" w:sz="0" w:space="0" w:color="auto"/>
              </w:divBdr>
            </w:div>
          </w:divsChild>
        </w:div>
        <w:div w:id="662859655">
          <w:marLeft w:val="0"/>
          <w:marRight w:val="0"/>
          <w:marTop w:val="0"/>
          <w:marBottom w:val="0"/>
          <w:divBdr>
            <w:top w:val="none" w:sz="0" w:space="0" w:color="auto"/>
            <w:left w:val="none" w:sz="0" w:space="0" w:color="auto"/>
            <w:bottom w:val="none" w:sz="0" w:space="0" w:color="auto"/>
            <w:right w:val="none" w:sz="0" w:space="0" w:color="auto"/>
          </w:divBdr>
          <w:divsChild>
            <w:div w:id="709306682">
              <w:marLeft w:val="0"/>
              <w:marRight w:val="0"/>
              <w:marTop w:val="0"/>
              <w:marBottom w:val="0"/>
              <w:divBdr>
                <w:top w:val="none" w:sz="0" w:space="0" w:color="auto"/>
                <w:left w:val="none" w:sz="0" w:space="0" w:color="auto"/>
                <w:bottom w:val="none" w:sz="0" w:space="0" w:color="auto"/>
                <w:right w:val="none" w:sz="0" w:space="0" w:color="auto"/>
              </w:divBdr>
              <w:divsChild>
                <w:div w:id="10990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7303">
          <w:marLeft w:val="0"/>
          <w:marRight w:val="0"/>
          <w:marTop w:val="0"/>
          <w:marBottom w:val="0"/>
          <w:divBdr>
            <w:top w:val="none" w:sz="0" w:space="0" w:color="auto"/>
            <w:left w:val="none" w:sz="0" w:space="0" w:color="auto"/>
            <w:bottom w:val="none" w:sz="0" w:space="0" w:color="auto"/>
            <w:right w:val="none" w:sz="0" w:space="0" w:color="auto"/>
          </w:divBdr>
          <w:divsChild>
            <w:div w:id="902788267">
              <w:marLeft w:val="0"/>
              <w:marRight w:val="0"/>
              <w:marTop w:val="0"/>
              <w:marBottom w:val="0"/>
              <w:divBdr>
                <w:top w:val="none" w:sz="0" w:space="0" w:color="auto"/>
                <w:left w:val="none" w:sz="0" w:space="0" w:color="auto"/>
                <w:bottom w:val="none" w:sz="0" w:space="0" w:color="auto"/>
                <w:right w:val="none" w:sz="0" w:space="0" w:color="auto"/>
              </w:divBdr>
            </w:div>
          </w:divsChild>
        </w:div>
        <w:div w:id="1762020086">
          <w:marLeft w:val="0"/>
          <w:marRight w:val="0"/>
          <w:marTop w:val="0"/>
          <w:marBottom w:val="0"/>
          <w:divBdr>
            <w:top w:val="none" w:sz="0" w:space="0" w:color="auto"/>
            <w:left w:val="none" w:sz="0" w:space="0" w:color="auto"/>
            <w:bottom w:val="none" w:sz="0" w:space="0" w:color="auto"/>
            <w:right w:val="none" w:sz="0" w:space="0" w:color="auto"/>
          </w:divBdr>
          <w:divsChild>
            <w:div w:id="207188809">
              <w:marLeft w:val="0"/>
              <w:marRight w:val="0"/>
              <w:marTop w:val="0"/>
              <w:marBottom w:val="0"/>
              <w:divBdr>
                <w:top w:val="none" w:sz="0" w:space="0" w:color="auto"/>
                <w:left w:val="none" w:sz="0" w:space="0" w:color="auto"/>
                <w:bottom w:val="none" w:sz="0" w:space="0" w:color="auto"/>
                <w:right w:val="none" w:sz="0" w:space="0" w:color="auto"/>
              </w:divBdr>
              <w:divsChild>
                <w:div w:id="259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2944">
          <w:marLeft w:val="0"/>
          <w:marRight w:val="0"/>
          <w:marTop w:val="0"/>
          <w:marBottom w:val="0"/>
          <w:divBdr>
            <w:top w:val="none" w:sz="0" w:space="0" w:color="auto"/>
            <w:left w:val="none" w:sz="0" w:space="0" w:color="auto"/>
            <w:bottom w:val="none" w:sz="0" w:space="0" w:color="auto"/>
            <w:right w:val="none" w:sz="0" w:space="0" w:color="auto"/>
          </w:divBdr>
          <w:divsChild>
            <w:div w:id="1840077055">
              <w:marLeft w:val="0"/>
              <w:marRight w:val="0"/>
              <w:marTop w:val="0"/>
              <w:marBottom w:val="0"/>
              <w:divBdr>
                <w:top w:val="none" w:sz="0" w:space="0" w:color="auto"/>
                <w:left w:val="none" w:sz="0" w:space="0" w:color="auto"/>
                <w:bottom w:val="none" w:sz="0" w:space="0" w:color="auto"/>
                <w:right w:val="none" w:sz="0" w:space="0" w:color="auto"/>
              </w:divBdr>
            </w:div>
            <w:div w:id="296687813">
              <w:marLeft w:val="0"/>
              <w:marRight w:val="0"/>
              <w:marTop w:val="0"/>
              <w:marBottom w:val="0"/>
              <w:divBdr>
                <w:top w:val="none" w:sz="0" w:space="0" w:color="auto"/>
                <w:left w:val="none" w:sz="0" w:space="0" w:color="auto"/>
                <w:bottom w:val="none" w:sz="0" w:space="0" w:color="auto"/>
                <w:right w:val="none" w:sz="0" w:space="0" w:color="auto"/>
              </w:divBdr>
              <w:divsChild>
                <w:div w:id="368800069">
                  <w:marLeft w:val="0"/>
                  <w:marRight w:val="0"/>
                  <w:marTop w:val="0"/>
                  <w:marBottom w:val="0"/>
                  <w:divBdr>
                    <w:top w:val="none" w:sz="0" w:space="0" w:color="auto"/>
                    <w:left w:val="none" w:sz="0" w:space="0" w:color="auto"/>
                    <w:bottom w:val="none" w:sz="0" w:space="0" w:color="auto"/>
                    <w:right w:val="none" w:sz="0" w:space="0" w:color="auto"/>
                  </w:divBdr>
                  <w:divsChild>
                    <w:div w:id="111209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7049">
      <w:bodyDiv w:val="1"/>
      <w:marLeft w:val="0"/>
      <w:marRight w:val="0"/>
      <w:marTop w:val="0"/>
      <w:marBottom w:val="0"/>
      <w:divBdr>
        <w:top w:val="none" w:sz="0" w:space="0" w:color="auto"/>
        <w:left w:val="none" w:sz="0" w:space="0" w:color="auto"/>
        <w:bottom w:val="none" w:sz="0" w:space="0" w:color="auto"/>
        <w:right w:val="none" w:sz="0" w:space="0" w:color="auto"/>
      </w:divBdr>
    </w:div>
    <w:div w:id="1882400332">
      <w:bodyDiv w:val="1"/>
      <w:marLeft w:val="0"/>
      <w:marRight w:val="0"/>
      <w:marTop w:val="0"/>
      <w:marBottom w:val="0"/>
      <w:divBdr>
        <w:top w:val="none" w:sz="0" w:space="0" w:color="auto"/>
        <w:left w:val="none" w:sz="0" w:space="0" w:color="auto"/>
        <w:bottom w:val="none" w:sz="0" w:space="0" w:color="auto"/>
        <w:right w:val="none" w:sz="0" w:space="0" w:color="auto"/>
      </w:divBdr>
    </w:div>
    <w:div w:id="1904833287">
      <w:bodyDiv w:val="1"/>
      <w:marLeft w:val="0"/>
      <w:marRight w:val="0"/>
      <w:marTop w:val="0"/>
      <w:marBottom w:val="0"/>
      <w:divBdr>
        <w:top w:val="none" w:sz="0" w:space="0" w:color="auto"/>
        <w:left w:val="none" w:sz="0" w:space="0" w:color="auto"/>
        <w:bottom w:val="none" w:sz="0" w:space="0" w:color="auto"/>
        <w:right w:val="none" w:sz="0" w:space="0" w:color="auto"/>
      </w:divBdr>
    </w:div>
    <w:div w:id="1930965786">
      <w:bodyDiv w:val="1"/>
      <w:marLeft w:val="0"/>
      <w:marRight w:val="0"/>
      <w:marTop w:val="0"/>
      <w:marBottom w:val="0"/>
      <w:divBdr>
        <w:top w:val="none" w:sz="0" w:space="0" w:color="auto"/>
        <w:left w:val="none" w:sz="0" w:space="0" w:color="auto"/>
        <w:bottom w:val="none" w:sz="0" w:space="0" w:color="auto"/>
        <w:right w:val="none" w:sz="0" w:space="0" w:color="auto"/>
      </w:divBdr>
      <w:divsChild>
        <w:div w:id="842431022">
          <w:marLeft w:val="0"/>
          <w:marRight w:val="0"/>
          <w:marTop w:val="0"/>
          <w:marBottom w:val="0"/>
          <w:divBdr>
            <w:top w:val="none" w:sz="0" w:space="0" w:color="auto"/>
            <w:left w:val="none" w:sz="0" w:space="0" w:color="auto"/>
            <w:bottom w:val="none" w:sz="0" w:space="0" w:color="auto"/>
            <w:right w:val="none" w:sz="0" w:space="0" w:color="auto"/>
          </w:divBdr>
          <w:divsChild>
            <w:div w:id="344403289">
              <w:marLeft w:val="0"/>
              <w:marRight w:val="0"/>
              <w:marTop w:val="0"/>
              <w:marBottom w:val="0"/>
              <w:divBdr>
                <w:top w:val="none" w:sz="0" w:space="0" w:color="auto"/>
                <w:left w:val="none" w:sz="0" w:space="0" w:color="auto"/>
                <w:bottom w:val="none" w:sz="0" w:space="0" w:color="auto"/>
                <w:right w:val="none" w:sz="0" w:space="0" w:color="auto"/>
              </w:divBdr>
              <w:divsChild>
                <w:div w:id="353651688">
                  <w:marLeft w:val="0"/>
                  <w:marRight w:val="0"/>
                  <w:marTop w:val="0"/>
                  <w:marBottom w:val="0"/>
                  <w:divBdr>
                    <w:top w:val="none" w:sz="0" w:space="0" w:color="auto"/>
                    <w:left w:val="none" w:sz="0" w:space="0" w:color="auto"/>
                    <w:bottom w:val="none" w:sz="0" w:space="0" w:color="auto"/>
                    <w:right w:val="none" w:sz="0" w:space="0" w:color="auto"/>
                  </w:divBdr>
                  <w:divsChild>
                    <w:div w:id="43261518">
                      <w:marLeft w:val="0"/>
                      <w:marRight w:val="0"/>
                      <w:marTop w:val="0"/>
                      <w:marBottom w:val="0"/>
                      <w:divBdr>
                        <w:top w:val="none" w:sz="0" w:space="0" w:color="auto"/>
                        <w:left w:val="none" w:sz="0" w:space="0" w:color="auto"/>
                        <w:bottom w:val="none" w:sz="0" w:space="0" w:color="auto"/>
                        <w:right w:val="none" w:sz="0" w:space="0" w:color="auto"/>
                      </w:divBdr>
                      <w:divsChild>
                        <w:div w:id="389035031">
                          <w:marLeft w:val="0"/>
                          <w:marRight w:val="0"/>
                          <w:marTop w:val="0"/>
                          <w:marBottom w:val="0"/>
                          <w:divBdr>
                            <w:top w:val="none" w:sz="0" w:space="0" w:color="auto"/>
                            <w:left w:val="none" w:sz="0" w:space="0" w:color="auto"/>
                            <w:bottom w:val="none" w:sz="0" w:space="0" w:color="auto"/>
                            <w:right w:val="none" w:sz="0" w:space="0" w:color="auto"/>
                          </w:divBdr>
                          <w:divsChild>
                            <w:div w:id="1327515620">
                              <w:marLeft w:val="0"/>
                              <w:marRight w:val="0"/>
                              <w:marTop w:val="0"/>
                              <w:marBottom w:val="0"/>
                              <w:divBdr>
                                <w:top w:val="none" w:sz="0" w:space="0" w:color="auto"/>
                                <w:left w:val="none" w:sz="0" w:space="0" w:color="auto"/>
                                <w:bottom w:val="none" w:sz="0" w:space="0" w:color="auto"/>
                                <w:right w:val="none" w:sz="0" w:space="0" w:color="auto"/>
                              </w:divBdr>
                              <w:divsChild>
                                <w:div w:id="944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873">
                          <w:marLeft w:val="0"/>
                          <w:marRight w:val="0"/>
                          <w:marTop w:val="0"/>
                          <w:marBottom w:val="0"/>
                          <w:divBdr>
                            <w:top w:val="none" w:sz="0" w:space="0" w:color="auto"/>
                            <w:left w:val="none" w:sz="0" w:space="0" w:color="auto"/>
                            <w:bottom w:val="none" w:sz="0" w:space="0" w:color="auto"/>
                            <w:right w:val="none" w:sz="0" w:space="0" w:color="auto"/>
                          </w:divBdr>
                          <w:divsChild>
                            <w:div w:id="552304579">
                              <w:marLeft w:val="0"/>
                              <w:marRight w:val="0"/>
                              <w:marTop w:val="0"/>
                              <w:marBottom w:val="0"/>
                              <w:divBdr>
                                <w:top w:val="none" w:sz="0" w:space="0" w:color="auto"/>
                                <w:left w:val="none" w:sz="0" w:space="0" w:color="auto"/>
                                <w:bottom w:val="none" w:sz="0" w:space="0" w:color="auto"/>
                                <w:right w:val="none" w:sz="0" w:space="0" w:color="auto"/>
                              </w:divBdr>
                              <w:divsChild>
                                <w:div w:id="15412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1413">
                          <w:marLeft w:val="0"/>
                          <w:marRight w:val="0"/>
                          <w:marTop w:val="0"/>
                          <w:marBottom w:val="0"/>
                          <w:divBdr>
                            <w:top w:val="none" w:sz="0" w:space="0" w:color="auto"/>
                            <w:left w:val="none" w:sz="0" w:space="0" w:color="auto"/>
                            <w:bottom w:val="none" w:sz="0" w:space="0" w:color="auto"/>
                            <w:right w:val="none" w:sz="0" w:space="0" w:color="auto"/>
                          </w:divBdr>
                          <w:divsChild>
                            <w:div w:id="891384253">
                              <w:marLeft w:val="0"/>
                              <w:marRight w:val="0"/>
                              <w:marTop w:val="0"/>
                              <w:marBottom w:val="0"/>
                              <w:divBdr>
                                <w:top w:val="none" w:sz="0" w:space="0" w:color="auto"/>
                                <w:left w:val="none" w:sz="0" w:space="0" w:color="auto"/>
                                <w:bottom w:val="none" w:sz="0" w:space="0" w:color="auto"/>
                                <w:right w:val="none" w:sz="0" w:space="0" w:color="auto"/>
                              </w:divBdr>
                            </w:div>
                          </w:divsChild>
                        </w:div>
                        <w:div w:id="1860390523">
                          <w:marLeft w:val="0"/>
                          <w:marRight w:val="0"/>
                          <w:marTop w:val="0"/>
                          <w:marBottom w:val="0"/>
                          <w:divBdr>
                            <w:top w:val="none" w:sz="0" w:space="0" w:color="auto"/>
                            <w:left w:val="none" w:sz="0" w:space="0" w:color="auto"/>
                            <w:bottom w:val="none" w:sz="0" w:space="0" w:color="auto"/>
                            <w:right w:val="none" w:sz="0" w:space="0" w:color="auto"/>
                          </w:divBdr>
                          <w:divsChild>
                            <w:div w:id="1661813377">
                              <w:marLeft w:val="0"/>
                              <w:marRight w:val="0"/>
                              <w:marTop w:val="0"/>
                              <w:marBottom w:val="0"/>
                              <w:divBdr>
                                <w:top w:val="none" w:sz="0" w:space="0" w:color="auto"/>
                                <w:left w:val="none" w:sz="0" w:space="0" w:color="auto"/>
                                <w:bottom w:val="none" w:sz="0" w:space="0" w:color="auto"/>
                                <w:right w:val="none" w:sz="0" w:space="0" w:color="auto"/>
                              </w:divBdr>
                              <w:divsChild>
                                <w:div w:id="1417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86673">
                          <w:marLeft w:val="0"/>
                          <w:marRight w:val="0"/>
                          <w:marTop w:val="0"/>
                          <w:marBottom w:val="0"/>
                          <w:divBdr>
                            <w:top w:val="none" w:sz="0" w:space="0" w:color="auto"/>
                            <w:left w:val="none" w:sz="0" w:space="0" w:color="auto"/>
                            <w:bottom w:val="none" w:sz="0" w:space="0" w:color="auto"/>
                            <w:right w:val="none" w:sz="0" w:space="0" w:color="auto"/>
                          </w:divBdr>
                          <w:divsChild>
                            <w:div w:id="1916892690">
                              <w:marLeft w:val="0"/>
                              <w:marRight w:val="0"/>
                              <w:marTop w:val="0"/>
                              <w:marBottom w:val="0"/>
                              <w:divBdr>
                                <w:top w:val="none" w:sz="0" w:space="0" w:color="auto"/>
                                <w:left w:val="none" w:sz="0" w:space="0" w:color="auto"/>
                                <w:bottom w:val="none" w:sz="0" w:space="0" w:color="auto"/>
                                <w:right w:val="none" w:sz="0" w:space="0" w:color="auto"/>
                              </w:divBdr>
                            </w:div>
                          </w:divsChild>
                        </w:div>
                        <w:div w:id="2026395237">
                          <w:marLeft w:val="0"/>
                          <w:marRight w:val="0"/>
                          <w:marTop w:val="0"/>
                          <w:marBottom w:val="0"/>
                          <w:divBdr>
                            <w:top w:val="none" w:sz="0" w:space="0" w:color="auto"/>
                            <w:left w:val="none" w:sz="0" w:space="0" w:color="auto"/>
                            <w:bottom w:val="none" w:sz="0" w:space="0" w:color="auto"/>
                            <w:right w:val="none" w:sz="0" w:space="0" w:color="auto"/>
                          </w:divBdr>
                          <w:divsChild>
                            <w:div w:id="47775944">
                              <w:marLeft w:val="0"/>
                              <w:marRight w:val="0"/>
                              <w:marTop w:val="0"/>
                              <w:marBottom w:val="0"/>
                              <w:divBdr>
                                <w:top w:val="none" w:sz="0" w:space="0" w:color="auto"/>
                                <w:left w:val="none" w:sz="0" w:space="0" w:color="auto"/>
                                <w:bottom w:val="none" w:sz="0" w:space="0" w:color="auto"/>
                                <w:right w:val="none" w:sz="0" w:space="0" w:color="auto"/>
                              </w:divBdr>
                              <w:divsChild>
                                <w:div w:id="257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61339">
                          <w:marLeft w:val="0"/>
                          <w:marRight w:val="0"/>
                          <w:marTop w:val="0"/>
                          <w:marBottom w:val="0"/>
                          <w:divBdr>
                            <w:top w:val="none" w:sz="0" w:space="0" w:color="auto"/>
                            <w:left w:val="none" w:sz="0" w:space="0" w:color="auto"/>
                            <w:bottom w:val="none" w:sz="0" w:space="0" w:color="auto"/>
                            <w:right w:val="none" w:sz="0" w:space="0" w:color="auto"/>
                          </w:divBdr>
                          <w:divsChild>
                            <w:div w:id="213548996">
                              <w:marLeft w:val="0"/>
                              <w:marRight w:val="0"/>
                              <w:marTop w:val="0"/>
                              <w:marBottom w:val="0"/>
                              <w:divBdr>
                                <w:top w:val="none" w:sz="0" w:space="0" w:color="auto"/>
                                <w:left w:val="none" w:sz="0" w:space="0" w:color="auto"/>
                                <w:bottom w:val="none" w:sz="0" w:space="0" w:color="auto"/>
                                <w:right w:val="none" w:sz="0" w:space="0" w:color="auto"/>
                              </w:divBdr>
                            </w:div>
                          </w:divsChild>
                        </w:div>
                        <w:div w:id="2096508828">
                          <w:marLeft w:val="0"/>
                          <w:marRight w:val="0"/>
                          <w:marTop w:val="0"/>
                          <w:marBottom w:val="0"/>
                          <w:divBdr>
                            <w:top w:val="none" w:sz="0" w:space="0" w:color="auto"/>
                            <w:left w:val="none" w:sz="0" w:space="0" w:color="auto"/>
                            <w:bottom w:val="none" w:sz="0" w:space="0" w:color="auto"/>
                            <w:right w:val="none" w:sz="0" w:space="0" w:color="auto"/>
                          </w:divBdr>
                          <w:divsChild>
                            <w:div w:id="1572345117">
                              <w:marLeft w:val="0"/>
                              <w:marRight w:val="0"/>
                              <w:marTop w:val="0"/>
                              <w:marBottom w:val="0"/>
                              <w:divBdr>
                                <w:top w:val="none" w:sz="0" w:space="0" w:color="auto"/>
                                <w:left w:val="none" w:sz="0" w:space="0" w:color="auto"/>
                                <w:bottom w:val="none" w:sz="0" w:space="0" w:color="auto"/>
                                <w:right w:val="none" w:sz="0" w:space="0" w:color="auto"/>
                              </w:divBdr>
                              <w:divsChild>
                                <w:div w:id="1989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0956">
                          <w:marLeft w:val="0"/>
                          <w:marRight w:val="0"/>
                          <w:marTop w:val="0"/>
                          <w:marBottom w:val="0"/>
                          <w:divBdr>
                            <w:top w:val="none" w:sz="0" w:space="0" w:color="auto"/>
                            <w:left w:val="none" w:sz="0" w:space="0" w:color="auto"/>
                            <w:bottom w:val="none" w:sz="0" w:space="0" w:color="auto"/>
                            <w:right w:val="none" w:sz="0" w:space="0" w:color="auto"/>
                          </w:divBdr>
                          <w:divsChild>
                            <w:div w:id="159665925">
                              <w:marLeft w:val="0"/>
                              <w:marRight w:val="0"/>
                              <w:marTop w:val="0"/>
                              <w:marBottom w:val="0"/>
                              <w:divBdr>
                                <w:top w:val="none" w:sz="0" w:space="0" w:color="auto"/>
                                <w:left w:val="none" w:sz="0" w:space="0" w:color="auto"/>
                                <w:bottom w:val="none" w:sz="0" w:space="0" w:color="auto"/>
                                <w:right w:val="none" w:sz="0" w:space="0" w:color="auto"/>
                              </w:divBdr>
                            </w:div>
                          </w:divsChild>
                        </w:div>
                        <w:div w:id="1711681650">
                          <w:marLeft w:val="0"/>
                          <w:marRight w:val="0"/>
                          <w:marTop w:val="0"/>
                          <w:marBottom w:val="0"/>
                          <w:divBdr>
                            <w:top w:val="none" w:sz="0" w:space="0" w:color="auto"/>
                            <w:left w:val="none" w:sz="0" w:space="0" w:color="auto"/>
                            <w:bottom w:val="none" w:sz="0" w:space="0" w:color="auto"/>
                            <w:right w:val="none" w:sz="0" w:space="0" w:color="auto"/>
                          </w:divBdr>
                          <w:divsChild>
                            <w:div w:id="1881241754">
                              <w:marLeft w:val="0"/>
                              <w:marRight w:val="0"/>
                              <w:marTop w:val="0"/>
                              <w:marBottom w:val="0"/>
                              <w:divBdr>
                                <w:top w:val="none" w:sz="0" w:space="0" w:color="auto"/>
                                <w:left w:val="none" w:sz="0" w:space="0" w:color="auto"/>
                                <w:bottom w:val="none" w:sz="0" w:space="0" w:color="auto"/>
                                <w:right w:val="none" w:sz="0" w:space="0" w:color="auto"/>
                              </w:divBdr>
                              <w:divsChild>
                                <w:div w:id="20904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4855">
                          <w:marLeft w:val="0"/>
                          <w:marRight w:val="0"/>
                          <w:marTop w:val="0"/>
                          <w:marBottom w:val="0"/>
                          <w:divBdr>
                            <w:top w:val="none" w:sz="0" w:space="0" w:color="auto"/>
                            <w:left w:val="none" w:sz="0" w:space="0" w:color="auto"/>
                            <w:bottom w:val="none" w:sz="0" w:space="0" w:color="auto"/>
                            <w:right w:val="none" w:sz="0" w:space="0" w:color="auto"/>
                          </w:divBdr>
                          <w:divsChild>
                            <w:div w:id="569116027">
                              <w:marLeft w:val="0"/>
                              <w:marRight w:val="0"/>
                              <w:marTop w:val="0"/>
                              <w:marBottom w:val="0"/>
                              <w:divBdr>
                                <w:top w:val="none" w:sz="0" w:space="0" w:color="auto"/>
                                <w:left w:val="none" w:sz="0" w:space="0" w:color="auto"/>
                                <w:bottom w:val="none" w:sz="0" w:space="0" w:color="auto"/>
                                <w:right w:val="none" w:sz="0" w:space="0" w:color="auto"/>
                              </w:divBdr>
                            </w:div>
                          </w:divsChild>
                        </w:div>
                        <w:div w:id="378289921">
                          <w:marLeft w:val="0"/>
                          <w:marRight w:val="0"/>
                          <w:marTop w:val="0"/>
                          <w:marBottom w:val="0"/>
                          <w:divBdr>
                            <w:top w:val="none" w:sz="0" w:space="0" w:color="auto"/>
                            <w:left w:val="none" w:sz="0" w:space="0" w:color="auto"/>
                            <w:bottom w:val="none" w:sz="0" w:space="0" w:color="auto"/>
                            <w:right w:val="none" w:sz="0" w:space="0" w:color="auto"/>
                          </w:divBdr>
                          <w:divsChild>
                            <w:div w:id="1327827762">
                              <w:marLeft w:val="0"/>
                              <w:marRight w:val="0"/>
                              <w:marTop w:val="0"/>
                              <w:marBottom w:val="0"/>
                              <w:divBdr>
                                <w:top w:val="none" w:sz="0" w:space="0" w:color="auto"/>
                                <w:left w:val="none" w:sz="0" w:space="0" w:color="auto"/>
                                <w:bottom w:val="none" w:sz="0" w:space="0" w:color="auto"/>
                                <w:right w:val="none" w:sz="0" w:space="0" w:color="auto"/>
                              </w:divBdr>
                              <w:divsChild>
                                <w:div w:id="15521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50972">
                          <w:marLeft w:val="0"/>
                          <w:marRight w:val="0"/>
                          <w:marTop w:val="0"/>
                          <w:marBottom w:val="0"/>
                          <w:divBdr>
                            <w:top w:val="none" w:sz="0" w:space="0" w:color="auto"/>
                            <w:left w:val="none" w:sz="0" w:space="0" w:color="auto"/>
                            <w:bottom w:val="none" w:sz="0" w:space="0" w:color="auto"/>
                            <w:right w:val="none" w:sz="0" w:space="0" w:color="auto"/>
                          </w:divBdr>
                          <w:divsChild>
                            <w:div w:id="803349945">
                              <w:marLeft w:val="0"/>
                              <w:marRight w:val="0"/>
                              <w:marTop w:val="0"/>
                              <w:marBottom w:val="0"/>
                              <w:divBdr>
                                <w:top w:val="none" w:sz="0" w:space="0" w:color="auto"/>
                                <w:left w:val="none" w:sz="0" w:space="0" w:color="auto"/>
                                <w:bottom w:val="none" w:sz="0" w:space="0" w:color="auto"/>
                                <w:right w:val="none" w:sz="0" w:space="0" w:color="auto"/>
                              </w:divBdr>
                            </w:div>
                          </w:divsChild>
                        </w:div>
                        <w:div w:id="105316924">
                          <w:marLeft w:val="0"/>
                          <w:marRight w:val="0"/>
                          <w:marTop w:val="0"/>
                          <w:marBottom w:val="0"/>
                          <w:divBdr>
                            <w:top w:val="none" w:sz="0" w:space="0" w:color="auto"/>
                            <w:left w:val="none" w:sz="0" w:space="0" w:color="auto"/>
                            <w:bottom w:val="none" w:sz="0" w:space="0" w:color="auto"/>
                            <w:right w:val="none" w:sz="0" w:space="0" w:color="auto"/>
                          </w:divBdr>
                          <w:divsChild>
                            <w:div w:id="724063008">
                              <w:marLeft w:val="0"/>
                              <w:marRight w:val="0"/>
                              <w:marTop w:val="0"/>
                              <w:marBottom w:val="0"/>
                              <w:divBdr>
                                <w:top w:val="none" w:sz="0" w:space="0" w:color="auto"/>
                                <w:left w:val="none" w:sz="0" w:space="0" w:color="auto"/>
                                <w:bottom w:val="none" w:sz="0" w:space="0" w:color="auto"/>
                                <w:right w:val="none" w:sz="0" w:space="0" w:color="auto"/>
                              </w:divBdr>
                              <w:divsChild>
                                <w:div w:id="2529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40889">
                          <w:marLeft w:val="0"/>
                          <w:marRight w:val="0"/>
                          <w:marTop w:val="0"/>
                          <w:marBottom w:val="0"/>
                          <w:divBdr>
                            <w:top w:val="none" w:sz="0" w:space="0" w:color="auto"/>
                            <w:left w:val="none" w:sz="0" w:space="0" w:color="auto"/>
                            <w:bottom w:val="none" w:sz="0" w:space="0" w:color="auto"/>
                            <w:right w:val="none" w:sz="0" w:space="0" w:color="auto"/>
                          </w:divBdr>
                          <w:divsChild>
                            <w:div w:id="785394181">
                              <w:marLeft w:val="0"/>
                              <w:marRight w:val="0"/>
                              <w:marTop w:val="0"/>
                              <w:marBottom w:val="0"/>
                              <w:divBdr>
                                <w:top w:val="none" w:sz="0" w:space="0" w:color="auto"/>
                                <w:left w:val="none" w:sz="0" w:space="0" w:color="auto"/>
                                <w:bottom w:val="none" w:sz="0" w:space="0" w:color="auto"/>
                                <w:right w:val="none" w:sz="0" w:space="0" w:color="auto"/>
                              </w:divBdr>
                            </w:div>
                          </w:divsChild>
                        </w:div>
                        <w:div w:id="2084065302">
                          <w:marLeft w:val="0"/>
                          <w:marRight w:val="0"/>
                          <w:marTop w:val="0"/>
                          <w:marBottom w:val="0"/>
                          <w:divBdr>
                            <w:top w:val="none" w:sz="0" w:space="0" w:color="auto"/>
                            <w:left w:val="none" w:sz="0" w:space="0" w:color="auto"/>
                            <w:bottom w:val="none" w:sz="0" w:space="0" w:color="auto"/>
                            <w:right w:val="none" w:sz="0" w:space="0" w:color="auto"/>
                          </w:divBdr>
                          <w:divsChild>
                            <w:div w:id="374937344">
                              <w:marLeft w:val="0"/>
                              <w:marRight w:val="0"/>
                              <w:marTop w:val="0"/>
                              <w:marBottom w:val="0"/>
                              <w:divBdr>
                                <w:top w:val="none" w:sz="0" w:space="0" w:color="auto"/>
                                <w:left w:val="none" w:sz="0" w:space="0" w:color="auto"/>
                                <w:bottom w:val="none" w:sz="0" w:space="0" w:color="auto"/>
                                <w:right w:val="none" w:sz="0" w:space="0" w:color="auto"/>
                              </w:divBdr>
                              <w:divsChild>
                                <w:div w:id="3280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01065">
      <w:bodyDiv w:val="1"/>
      <w:marLeft w:val="0"/>
      <w:marRight w:val="0"/>
      <w:marTop w:val="0"/>
      <w:marBottom w:val="0"/>
      <w:divBdr>
        <w:top w:val="none" w:sz="0" w:space="0" w:color="auto"/>
        <w:left w:val="none" w:sz="0" w:space="0" w:color="auto"/>
        <w:bottom w:val="none" w:sz="0" w:space="0" w:color="auto"/>
        <w:right w:val="none" w:sz="0" w:space="0" w:color="auto"/>
      </w:divBdr>
    </w:div>
    <w:div w:id="1991205721">
      <w:bodyDiv w:val="1"/>
      <w:marLeft w:val="0"/>
      <w:marRight w:val="0"/>
      <w:marTop w:val="0"/>
      <w:marBottom w:val="0"/>
      <w:divBdr>
        <w:top w:val="none" w:sz="0" w:space="0" w:color="auto"/>
        <w:left w:val="none" w:sz="0" w:space="0" w:color="auto"/>
        <w:bottom w:val="none" w:sz="0" w:space="0" w:color="auto"/>
        <w:right w:val="none" w:sz="0" w:space="0" w:color="auto"/>
      </w:divBdr>
    </w:div>
    <w:div w:id="2007202055">
      <w:bodyDiv w:val="1"/>
      <w:marLeft w:val="0"/>
      <w:marRight w:val="0"/>
      <w:marTop w:val="0"/>
      <w:marBottom w:val="0"/>
      <w:divBdr>
        <w:top w:val="none" w:sz="0" w:space="0" w:color="auto"/>
        <w:left w:val="none" w:sz="0" w:space="0" w:color="auto"/>
        <w:bottom w:val="none" w:sz="0" w:space="0" w:color="auto"/>
        <w:right w:val="none" w:sz="0" w:space="0" w:color="auto"/>
      </w:divBdr>
    </w:div>
    <w:div w:id="2047482324">
      <w:bodyDiv w:val="1"/>
      <w:marLeft w:val="0"/>
      <w:marRight w:val="0"/>
      <w:marTop w:val="0"/>
      <w:marBottom w:val="0"/>
      <w:divBdr>
        <w:top w:val="none" w:sz="0" w:space="0" w:color="auto"/>
        <w:left w:val="none" w:sz="0" w:space="0" w:color="auto"/>
        <w:bottom w:val="none" w:sz="0" w:space="0" w:color="auto"/>
        <w:right w:val="none" w:sz="0" w:space="0" w:color="auto"/>
      </w:divBdr>
    </w:div>
    <w:div w:id="2098748471">
      <w:bodyDiv w:val="1"/>
      <w:marLeft w:val="0"/>
      <w:marRight w:val="0"/>
      <w:marTop w:val="0"/>
      <w:marBottom w:val="0"/>
      <w:divBdr>
        <w:top w:val="none" w:sz="0" w:space="0" w:color="auto"/>
        <w:left w:val="none" w:sz="0" w:space="0" w:color="auto"/>
        <w:bottom w:val="none" w:sz="0" w:space="0" w:color="auto"/>
        <w:right w:val="none" w:sz="0" w:space="0" w:color="auto"/>
      </w:divBdr>
    </w:div>
    <w:div w:id="2145463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anlii.org/en/ca/scc/doc/2010/2010scc43/2010scc43.html" TargetMode="External"/><Relationship Id="rId21" Type="http://schemas.openxmlformats.org/officeDocument/2006/relationships/hyperlink" Target="https://www.nwmo.ca/en/~/media/Site/Files/PDFs/2015/11/04/17/30/406_11-AFN-10.ashx" TargetMode="External"/><Relationship Id="rId42" Type="http://schemas.openxmlformats.org/officeDocument/2006/relationships/hyperlink" Target="http://aep.alberta.ca/land/land-industrial/programs-and-services/environmental-assessment/documents/ProvidingCommentsTermsReference-2010A.pdf" TargetMode="External"/><Relationship Id="rId47" Type="http://schemas.openxmlformats.org/officeDocument/2006/relationships/hyperlink" Target="http://www.nwmo.ca/en/~/media/Site/Files/PDFs/2015/11/04/17/30/406_11-AFN-10.ashx" TargetMode="External"/><Relationship Id="rId63" Type="http://schemas.openxmlformats.org/officeDocument/2006/relationships/hyperlink" Target="http://indigenous.alberta.ca/documents/Guidelines_Correction.pdf?0.16631719203608997" TargetMode="External"/><Relationship Id="rId68" Type="http://schemas.openxmlformats.org/officeDocument/2006/relationships/hyperlink" Target="https://www.canada.ca/en/environmental-assessment-agency/services/public-participation/participant-funding-application-environmental-assessment.html" TargetMode="External"/><Relationship Id="rId84" Type="http://schemas.openxmlformats.org/officeDocument/2006/relationships/hyperlink" Target="https://www.ictinc.ca/blog/indigenous-or-aboriginal-which-is-correct" TargetMode="External"/><Relationship Id="rId89" Type="http://schemas.openxmlformats.org/officeDocument/2006/relationships/hyperlink" Target="https://documents-dds-ny.un.org/doc/UNDOC/GEN/G09/145/82/PDF/G0914582.pdf?OpenElement" TargetMode="External"/><Relationship Id="rId16" Type="http://schemas.openxmlformats.org/officeDocument/2006/relationships/footer" Target="footer2.xml"/><Relationship Id="rId11" Type="http://schemas.openxmlformats.org/officeDocument/2006/relationships/image" Target="media/image2.png"/><Relationship Id="rId32" Type="http://schemas.openxmlformats.org/officeDocument/2006/relationships/hyperlink" Target="https://gazette.gc.ca/rp-pr/p2/2012/2012-07-18/html/sor-dors147-eng.html" TargetMode="External"/><Relationship Id="rId37" Type="http://schemas.openxmlformats.org/officeDocument/2006/relationships/hyperlink" Target="https://www.aer.ca/protecting-what-matters/protecting-the-environment/environmental-assessments" TargetMode="External"/><Relationship Id="rId53" Type="http://schemas.openxmlformats.org/officeDocument/2006/relationships/hyperlink" Target="https://reviewboard.ca/upload/project_document/EA0809-001_Independent_Environmental_Oversight_Report_1328898833.PDF" TargetMode="External"/><Relationship Id="rId58" Type="http://schemas.openxmlformats.org/officeDocument/2006/relationships/hyperlink" Target="http://indigenous.alberta.ca/documents/First_Nations_Consultation_Guidelines_LNRD.pdf.pdf?0.18964671553674162" TargetMode="External"/><Relationship Id="rId74" Type="http://schemas.openxmlformats.org/officeDocument/2006/relationships/hyperlink" Target="https://www.nrcan.gc.ca/sites/www.nrcan.gc.ca/files/pdf/NEB-Modernization-Report-EN-WebReady.pdf" TargetMode="External"/><Relationship Id="rId79" Type="http://schemas.openxmlformats.org/officeDocument/2006/relationships/hyperlink" Target="https://www.theguardian.com/world/2017/mar/16/new-zealand-river-granted-same-legal-rights-as-human-being" TargetMode="External"/><Relationship Id="rId5" Type="http://schemas.openxmlformats.org/officeDocument/2006/relationships/webSettings" Target="webSettings.xml"/><Relationship Id="rId90" Type="http://schemas.openxmlformats.org/officeDocument/2006/relationships/hyperlink" Target="http://www.un.org/esa/socdev/unpfii/documents/faq_drips_en.pdf" TargetMode="External"/><Relationship Id="rId95" Type="http://schemas.openxmlformats.org/officeDocument/2006/relationships/header" Target="header2.xml"/><Relationship Id="rId22" Type="http://schemas.openxmlformats.org/officeDocument/2006/relationships/hyperlink" Target="https://www.un.org/esa/socdev/unpfii/documents/DRIPS_en.pdf" TargetMode="External"/><Relationship Id="rId27" Type="http://schemas.openxmlformats.org/officeDocument/2006/relationships/hyperlink" Target="https://www.macdonaldlaurier.ca/files/pdf/Noble_StewardshipCaseStudies_F_web.pdf" TargetMode="External"/><Relationship Id="rId43" Type="http://schemas.openxmlformats.org/officeDocument/2006/relationships/hyperlink" Target="https://www.aclrc.com/and%20M&#233;tis%20Settlement" TargetMode="External"/><Relationship Id="rId48" Type="http://schemas.openxmlformats.org/officeDocument/2006/relationships/hyperlink" Target="https://dspace.ucalgary.ca/bitstream/1880/48941/1/CoManagementOP38w.pdf" TargetMode="External"/><Relationship Id="rId64" Type="http://schemas.openxmlformats.org/officeDocument/2006/relationships/hyperlink" Target="https://www.rcaanc-cirnac.gc.ca/eng/1100100014664/1609421824729%3e." TargetMode="External"/><Relationship Id="rId69" Type="http://schemas.openxmlformats.org/officeDocument/2006/relationships/hyperlink" Target="https://www.canada.ca/content/dam/themes/environment/conservation/environmental-reviews/share-your-views/proposed-approach/discussion-paper-june-2017-eng.pdf" TargetMode="External"/><Relationship Id="rId80" Type="http://schemas.openxmlformats.org/officeDocument/2006/relationships/hyperlink" Target="http://www.cbc.ca/radio/thecurrent/the-current-for-october-10-2017-1.4346695/colorado-river-should-have-same-legal-status-as-a-person-lawsuit-1.4347258" TargetMode="External"/><Relationship Id="rId85" Type="http://schemas.openxmlformats.org/officeDocument/2006/relationships/hyperlink" Target="https://web.archive.org/web/20201127031911/http:/mcmillan.ca/Files/174227_Supreme%20Court%20declares%20Aboriginal%20title%20in%20Tsilhqot'in.pdf"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footer" Target="footer3.xml"/><Relationship Id="rId25" Type="http://schemas.openxmlformats.org/officeDocument/2006/relationships/hyperlink" Target="https://www.rcaanc-cirnac.gc.ca/eng/1100100014664/1609421824729" TargetMode="External"/><Relationship Id="rId33" Type="http://schemas.openxmlformats.org/officeDocument/2006/relationships/hyperlink" Target="https://www.canada.ca/en/impact-assessment-agency/services/environmental-assessments/basics-environmental-assessment.html" TargetMode="External"/><Relationship Id="rId38" Type="http://schemas.openxmlformats.org/officeDocument/2006/relationships/hyperlink" Target="%3chttps://open.alberta.ca/dataset/25654f70-8686-407b-b683-0a0521ba50d7/resource/2b4f7770-fd7a-499c-a81d-f0ac2fdee8c3/download/environmentalassessmentprocess-dec2015.pdf%3e" TargetMode="External"/><Relationship Id="rId46" Type="http://schemas.openxmlformats.org/officeDocument/2006/relationships/hyperlink" Target="http://indigenous.alberta.ca/573.cfm" TargetMode="External"/><Relationship Id="rId59" Type="http://schemas.openxmlformats.org/officeDocument/2006/relationships/hyperlink" Target="http://indigenous.alberta.ca/documents/Updated_Metis_Settlements_Consultation_Guidelines.pdf?0.29849827015724717" TargetMode="External"/><Relationship Id="rId67" Type="http://schemas.openxmlformats.org/officeDocument/2006/relationships/hyperlink" Target="https://www.canada.ca/en/environmental-assessment-agency/corporate/acts-regulations/legislation-regulations/canada-alberta-agreement-environmental-assessment-cooperation/canada-alberta-agreement-environmental-assessment-cooperation-2005.html" TargetMode="External"/><Relationship Id="rId20" Type="http://schemas.openxmlformats.org/officeDocument/2006/relationships/hyperlink" Target="https://www.cbc.ca/news/canada/manitoba/what-s-in-a-name-indian-native-aboriginal-or-indigenous-1.2784518" TargetMode="External"/><Relationship Id="rId41" Type="http://schemas.openxmlformats.org/officeDocument/2006/relationships/hyperlink" Target="https://www.alberta.ca/environmental-impact-assessments-current-projects.aspx" TargetMode="External"/><Relationship Id="rId54" Type="http://schemas.openxmlformats.org/officeDocument/2006/relationships/hyperlink" Target="https://www.aer.ca/protecting-what-matters/protecting-the-environment/environmental-assessments" TargetMode="External"/><Relationship Id="rId62" Type="http://schemas.openxmlformats.org/officeDocument/2006/relationships/hyperlink" Target="https://open.alberta.ca/publications/proponent-guide-to-first-nations-consultation-procedures-for-land-dispositions%3e." TargetMode="External"/><Relationship Id="rId70" Type="http://schemas.openxmlformats.org/officeDocument/2006/relationships/hyperlink" Target="https://www.aadnc-aandc.gc.ca/eng/1331832510888/1331832636303" TargetMode="External"/><Relationship Id="rId75" Type="http://schemas.openxmlformats.org/officeDocument/2006/relationships/hyperlink" Target="http://aptnnews.ca/2017/10/19/afn-slams-brakes-on-environmental-talks-with-trudeau-over-secrecy/" TargetMode="External"/><Relationship Id="rId83" Type="http://schemas.openxmlformats.org/officeDocument/2006/relationships/hyperlink" Target="https://ablawg.ca/2017/04/19/the-expert-panel-report-on-federal-environmental-assessment-discretion-transparency-and-accountability/" TargetMode="External"/><Relationship Id="rId88" Type="http://schemas.openxmlformats.org/officeDocument/2006/relationships/hyperlink" Target="https://www.scc-csc.ca/case-dossier/info/sum-som-eng.aspx?cas=34986" TargetMode="External"/><Relationship Id="rId91" Type="http://schemas.openxmlformats.org/officeDocument/2006/relationships/hyperlink" Target="http://www.afn.ca/en/honoring-earth" TargetMode="Externa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canada.ca/content/dam/themes/environment/conservation/environmental-reviews/building-common-ground/building-common-ground.pdf" TargetMode="External"/><Relationship Id="rId28" Type="http://schemas.openxmlformats.org/officeDocument/2006/relationships/hyperlink" Target="https://www.canada.ca/en/indigenous-northern-affairs.html" TargetMode="External"/><Relationship Id="rId36" Type="http://schemas.openxmlformats.org/officeDocument/2006/relationships/hyperlink" Target="https://www.qp.alberta.ca/documents/acts/e12.pdf" TargetMode="External"/><Relationship Id="rId49" Type="http://schemas.openxmlformats.org/officeDocument/2006/relationships/hyperlink" Target="http://digitalcommons.osgoode.yorku.ca/cgi/viewcontent.cgi?article=1125&amp;context=olsrps" TargetMode="External"/><Relationship Id="rId57" Type="http://schemas.openxmlformats.org/officeDocument/2006/relationships/hyperlink" Target="https://open.alberta.ca/dataset/e3cecb9a-a323-4761-9e98-e4be8f1dfe11/resource/53be76bc-a0e7-4baf-b5f3-7bc49312ea4b/download/4897712-2010-environmental-assessment-program-frequently-asked-questions-faq-updated-2010-02.pdf" TargetMode="External"/><Relationship Id="rId10" Type="http://schemas.openxmlformats.org/officeDocument/2006/relationships/hyperlink" Target="http://www.aclrc.com/" TargetMode="External"/><Relationship Id="rId31" Type="http://schemas.openxmlformats.org/officeDocument/2006/relationships/hyperlink" Target="https://undocs.org/A/HRC/12/34" TargetMode="External"/><Relationship Id="rId44" Type="http://schemas.openxmlformats.org/officeDocument/2006/relationships/image" Target="media/image6.png"/><Relationship Id="rId52" Type="http://schemas.openxmlformats.org/officeDocument/2006/relationships/hyperlink" Target="file:///C:\Users\User\Downloads\Noble-EAs-Final.pdf" TargetMode="External"/><Relationship Id="rId60" Type="http://schemas.openxmlformats.org/officeDocument/2006/relationships/hyperlink" Target="http://indigenous.alberta.ca/documents/GoAPolicy-FNConsultation-2013.pdf?0.225320417088124" TargetMode="External"/><Relationship Id="rId65" Type="http://schemas.openxmlformats.org/officeDocument/2006/relationships/hyperlink" Target="https://www.canada.ca/en/environmental-assessment-agency/programs/aboriginal-consultation-federal-environmental-assessment.html" TargetMode="External"/><Relationship Id="rId73" Type="http://schemas.openxmlformats.org/officeDocument/2006/relationships/hyperlink" Target="https://www.canada.ca/content/dam/themes/environment/conservation/environmental-reviews/building-common-ground/building-common-ground.pdf" TargetMode="External"/><Relationship Id="rId78" Type="http://schemas.openxmlformats.org/officeDocument/2006/relationships/hyperlink" Target="https://theconversation.com/three-rivers-are-now-legally-people-but-thats-just-the-start-of-looking-after-them-74983" TargetMode="External"/><Relationship Id="rId81" Type="http://schemas.openxmlformats.org/officeDocument/2006/relationships/hyperlink" Target="https://ablawg.ca/2017/07/14/the-federal-response-to-the-report-of-the-expert-panel-on-the-modernization-of-the-national-energy-board/" TargetMode="External"/><Relationship Id="rId86" Type="http://schemas.openxmlformats.org/officeDocument/2006/relationships/hyperlink" Target="https://ablawg.ca/2017/08/01/filling-the-gaps-in-the-federal-government-discussion-paper-to-regain-public-trust-in-federal-assessment/" TargetMode="External"/><Relationship Id="rId94" Type="http://schemas.openxmlformats.org/officeDocument/2006/relationships/hyperlink" Target="http://www.metisnation.ca/wp-content/uploads/2016/05/Speech-Minister-Bennett-UNPFII-NEW-YORK-MAY-10-FINAL.pdf"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s://www.canlii.org/en/ca/laws/stat/schedule-b-to-the-canada-act-1982-uk-1982-c-11/latest/schedule-b-to-the-canada-act-1982-uk-1982-c-11.html" TargetMode="External"/><Relationship Id="rId39" Type="http://schemas.openxmlformats.org/officeDocument/2006/relationships/hyperlink" Target="https://open.alberta.ca/dataset/e3cecb9a-a323-4761-9e98-e4be8f1dfe11/resource/53be76bc-a0e7-4baf-b5f3-7bc49312ea4b/download/4897712-2010-environmental-assessment-program-frequently-asked-questions-faq-updated-2010-02.pdf" TargetMode="External"/><Relationship Id="rId34" Type="http://schemas.openxmlformats.org/officeDocument/2006/relationships/hyperlink" Target="https://www.canada.ca/en/impact-assessment-agency/services/public-participation/funding-programs.html" TargetMode="External"/><Relationship Id="rId50" Type="http://schemas.openxmlformats.org/officeDocument/2006/relationships/hyperlink" Target="http://macdonaldlaurier.ca/files/pdf/Noble_Aboriginal%233Study_FinalWeb.pdf" TargetMode="External"/><Relationship Id="rId55" Type="http://schemas.openxmlformats.org/officeDocument/2006/relationships/hyperlink" Target="https://static.aer.ca/prd/documents/actregs/JointOperatingProcedures.pdf" TargetMode="External"/><Relationship Id="rId76" Type="http://schemas.openxmlformats.org/officeDocument/2006/relationships/hyperlink" Target="http://www.cbc.ca/news/indigenous/indigenous-aboriginal-which-is-correct-1.3771433"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aadnc-aandc.gc.ca/eng/1100100013785/1304467449155" TargetMode="External"/><Relationship Id="rId92" Type="http://schemas.openxmlformats.org/officeDocument/2006/relationships/hyperlink" Target="http://www.ceaa.gc.ca/050/documents_staticpost/cearref_21799/83452/Vol1_-_Part07.pdf" TargetMode="External"/><Relationship Id="rId2" Type="http://schemas.openxmlformats.org/officeDocument/2006/relationships/numbering" Target="numbering.xml"/><Relationship Id="rId29" Type="http://schemas.openxmlformats.org/officeDocument/2006/relationships/hyperlink" Target="https://www.theguardian.com/world/2017/mar/16/new-zealand-river-granted-same-legal-rights-as-human-being" TargetMode="External"/><Relationship Id="rId24" Type="http://schemas.openxmlformats.org/officeDocument/2006/relationships/hyperlink" Target="https://www.macdonaldlaurier.ca/files/pdf/Noble-EAs-Final.pdf" TargetMode="External"/><Relationship Id="rId40" Type="http://schemas.openxmlformats.org/officeDocument/2006/relationships/hyperlink" Target="https://open.alberta.ca/dataset/e3cecb9a-a323-4761-9e98-e4be8f1dfe11/resource/53be76bc-a0e7-4baf-b5f3-7bc49312ea4b/download/4897712-2010-environmental-assessment-program-frequently-asked-questions-faq-updated-2010-02.pdf" TargetMode="External"/><Relationship Id="rId45" Type="http://schemas.openxmlformats.org/officeDocument/2006/relationships/hyperlink" Target="https://open.alberta.ca/dataset/e3cecb9a-a323-4761-9e98-e4be8f1dfe11/resource/53be76bc-a0e7-4baf-b5f3-7bc49312ea4b/download/4897712-2010-environmental-assessment-program-frequently-asked-questions-faq-updated-2010-02.pdf" TargetMode="External"/><Relationship Id="rId66" Type="http://schemas.openxmlformats.org/officeDocument/2006/relationships/hyperlink" Target="https://www.canada.ca/en/environmental-assessment-agency/services/environmental-assessments/basics-environmental-assessment.html" TargetMode="External"/><Relationship Id="rId87" Type="http://schemas.openxmlformats.org/officeDocument/2006/relationships/hyperlink" Target="http://www.mondaq.com/canada/x/636436/agriculture+land+law/Federal+Court+Of+Appeal+Requires+Minister+To+Discharge+Fiduciary+Duty+In+Consent+To+Assignment+Of+First+Nations+Pipeline+Easement" TargetMode="External"/><Relationship Id="rId61" Type="http://schemas.openxmlformats.org/officeDocument/2006/relationships/hyperlink" Target="http://indigenous.alberta.ca/documents/GOA-Policy-Consultation-Metis-LandNaturalResourceManagement-2015.pdf?0.40983610689358163" TargetMode="External"/><Relationship Id="rId82" Type="http://schemas.openxmlformats.org/officeDocument/2006/relationships/hyperlink" Target="http://www.mondaq.com/article.asp?articleid=638022&amp;email_access=on&amp;chk=1902822&amp;q=1264800" TargetMode="External"/><Relationship Id="rId19" Type="http://schemas.openxmlformats.org/officeDocument/2006/relationships/hyperlink" Target="https://www.ictinc.ca/blog/indigenous-or-aboriginal-which-is-correct" TargetMode="External"/><Relationship Id="rId14" Type="http://schemas.openxmlformats.org/officeDocument/2006/relationships/image" Target="media/image5.png"/><Relationship Id="rId30" Type="http://schemas.openxmlformats.org/officeDocument/2006/relationships/hyperlink" Target="https://prism.ucalgary.ca/bitstream/handle/1880/48941/CoManagementOP38w.pdf;jsessionid=EBA2471924A2B163514822178EF01452?sequence=1" TargetMode="External"/><Relationship Id="rId35" Type="http://schemas.openxmlformats.org/officeDocument/2006/relationships/hyperlink" Target="https://ceaa-acee.gc.ca/050/evaluations/?culture=en-CA" TargetMode="External"/><Relationship Id="rId56" Type="http://schemas.openxmlformats.org/officeDocument/2006/relationships/hyperlink" Target="hhttps://open.alberta.ca/dataset/25654f70-8686-407b-b683-0a0521ba50d7/resource/2b4f7770-fd7a-499c-a81d-f0ac2fdee8c3/download/environmentalassessmentprocess-dec2015.pdf" TargetMode="External"/><Relationship Id="rId77" Type="http://schemas.openxmlformats.org/officeDocument/2006/relationships/hyperlink" Target="http://www.cbc.ca/news/canada/manitoba/what-s-in-a-name-indian-native-aboriginal-or-indigenous-1.2784518" TargetMode="External"/><Relationship Id="rId8" Type="http://schemas.openxmlformats.org/officeDocument/2006/relationships/image" Target="media/image1.jpeg"/><Relationship Id="rId51" Type="http://schemas.openxmlformats.org/officeDocument/2006/relationships/hyperlink" Target="http://www.macdonaldlaurier.ca/files/pdf/Noble_StewardshipCaseStudies_F_web.pdf" TargetMode="External"/><Relationship Id="rId72" Type="http://schemas.openxmlformats.org/officeDocument/2006/relationships/hyperlink" Target="https://www.aadnc-aandc.gc.ca/eng/1309374407406/1309374458958" TargetMode="External"/><Relationship Id="rId93" Type="http://schemas.openxmlformats.org/officeDocument/2006/relationships/hyperlink" Target="https://uwaterloo.ca/next-generation-environmental-assessment/sites/ca.next-generation-environmental-assessment/files/uploads/files/jeff_thomson_thesis.pdf"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9609D-83E6-4545-AB73-3611E2DF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44</Pages>
  <Words>17311</Words>
  <Characters>98676</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The Legal Standing of Nature and Right to a healthy environment</vt:lpstr>
    </vt:vector>
  </TitlesOfParts>
  <Company/>
  <LinksUpToDate>false</LinksUpToDate>
  <CharactersWithSpaces>115756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Land stewardship</dc:title>
  <dc:creator>Andres Mikhail Villaruel</dc:creator>
  <cp:lastModifiedBy>Danielle B</cp:lastModifiedBy>
  <cp:revision>94</cp:revision>
  <cp:lastPrinted>2024-09-09T21:56:00Z</cp:lastPrinted>
  <dcterms:created xsi:type="dcterms:W3CDTF">2024-09-09T22:30:00Z</dcterms:created>
  <dcterms:modified xsi:type="dcterms:W3CDTF">2024-09-12T14:32:00Z</dcterms:modified>
</cp:coreProperties>
</file>